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C6" w:rsidRPr="00BE33C6" w:rsidRDefault="00BE33C6" w:rsidP="00BE33C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right"/>
        <w:rPr>
          <w:rFonts w:ascii="PT Serif" w:eastAsia="Times New Roman" w:hAnsi="PT Serif" w:cs="Times New Roman"/>
          <w:color w:val="22272F"/>
          <w:sz w:val="20"/>
          <w:szCs w:val="23"/>
        </w:rPr>
      </w:pP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t>Приложение N 17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к </w:t>
      </w:r>
      <w:hyperlink r:id="rId7" w:anchor="/document/187740/entry/4000" w:history="1">
        <w:r w:rsidRPr="00BE33C6">
          <w:rPr>
            <w:rFonts w:ascii="PT Serif" w:eastAsia="Times New Roman" w:hAnsi="PT Serif" w:cs="Times New Roman"/>
            <w:b/>
            <w:bCs/>
            <w:color w:val="3272C0"/>
            <w:sz w:val="20"/>
            <w:szCs w:val="23"/>
            <w:u w:val="single"/>
          </w:rPr>
          <w:t>Правилам</w:t>
        </w:r>
      </w:hyperlink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t> технологического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 xml:space="preserve">присоединения </w:t>
      </w:r>
      <w:proofErr w:type="spellStart"/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t>энергопринимающих</w:t>
      </w:r>
      <w:proofErr w:type="spellEnd"/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устройств потребителей электрической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энергии, объектов по производству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электрической энергии, а также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объектов электросетевого хозяйства,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принадлежащих сетевым организациям</w:t>
      </w:r>
      <w:r w:rsidRPr="00BE33C6">
        <w:rPr>
          <w:rFonts w:ascii="PT Serif" w:eastAsia="Times New Roman" w:hAnsi="PT Serif" w:cs="Times New Roman"/>
          <w:b/>
          <w:bCs/>
          <w:color w:val="22272F"/>
          <w:sz w:val="20"/>
          <w:szCs w:val="23"/>
        </w:rPr>
        <w:br/>
        <w:t>и иным лицам, к электрическим сетям</w:t>
      </w:r>
    </w:p>
    <w:p w:rsidR="00BE33C6" w:rsidRPr="00BE33C6" w:rsidRDefault="00BE33C6" w:rsidP="00BE33C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 w:val="21"/>
          <w:szCs w:val="21"/>
        </w:rPr>
      </w:pPr>
      <w:bookmarkStart w:id="0" w:name="_GoBack"/>
      <w:r w:rsidRPr="00BE33C6">
        <w:rPr>
          <w:rFonts w:ascii="Courier New" w:eastAsia="Times New Roman" w:hAnsi="Courier New" w:cs="Courier New"/>
          <w:b/>
          <w:bCs/>
          <w:color w:val="22272F"/>
          <w:sz w:val="21"/>
          <w:szCs w:val="21"/>
        </w:rPr>
        <w:t>Условия</w:t>
      </w:r>
    </w:p>
    <w:p w:rsidR="00BE33C6" w:rsidRPr="00BE33C6" w:rsidRDefault="00BE33C6" w:rsidP="00BE33C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BE33C6">
        <w:rPr>
          <w:rFonts w:ascii="Courier New" w:eastAsia="Times New Roman" w:hAnsi="Courier New" w:cs="Courier New"/>
          <w:b/>
          <w:bCs/>
          <w:color w:val="22272F"/>
          <w:sz w:val="21"/>
          <w:szCs w:val="21"/>
        </w:rPr>
        <w:t>типового договора об осуществлении технологического присоединения к</w:t>
      </w:r>
    </w:p>
    <w:p w:rsidR="00BE33C6" w:rsidRPr="00BE33C6" w:rsidRDefault="00BE33C6" w:rsidP="00BE33C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BE33C6">
        <w:rPr>
          <w:rFonts w:ascii="Courier New" w:eastAsia="Times New Roman" w:hAnsi="Courier New" w:cs="Courier New"/>
          <w:b/>
          <w:bCs/>
          <w:color w:val="22272F"/>
          <w:sz w:val="21"/>
          <w:szCs w:val="21"/>
        </w:rPr>
        <w:t xml:space="preserve">электрическим </w:t>
      </w:r>
      <w:bookmarkEnd w:id="0"/>
      <w:r w:rsidRPr="00BE33C6">
        <w:rPr>
          <w:rFonts w:ascii="Courier New" w:eastAsia="Times New Roman" w:hAnsi="Courier New" w:cs="Courier New"/>
          <w:b/>
          <w:bCs/>
          <w:color w:val="22272F"/>
          <w:sz w:val="21"/>
          <w:szCs w:val="21"/>
        </w:rPr>
        <w:t>сетям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" w:name="sub_17100"/>
      <w:r>
        <w:rPr>
          <w:rStyle w:val="a3"/>
          <w:sz w:val="22"/>
          <w:szCs w:val="22"/>
        </w:rPr>
        <w:t xml:space="preserve">                           I. Предмет договора</w:t>
      </w:r>
    </w:p>
    <w:bookmarkEnd w:id="1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" w:name="sub_17001"/>
      <w:r>
        <w:rPr>
          <w:sz w:val="22"/>
          <w:szCs w:val="22"/>
        </w:rPr>
        <w:t xml:space="preserve">     1.  </w:t>
      </w:r>
      <w:proofErr w:type="gramStart"/>
      <w:r>
        <w:rPr>
          <w:sz w:val="22"/>
          <w:szCs w:val="22"/>
        </w:rPr>
        <w:t>Сетевая  организация</w:t>
      </w:r>
      <w:proofErr w:type="gramEnd"/>
      <w:r>
        <w:rPr>
          <w:sz w:val="22"/>
          <w:szCs w:val="22"/>
        </w:rPr>
        <w:t xml:space="preserve">  принимает   на   себя     обязательства по</w:t>
      </w:r>
    </w:p>
    <w:bookmarkEnd w:id="2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осуществлению технологического присоединения 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заявителя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далее       -             технологическое присоединение)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устройств)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 том числе по обеспечению готовности объектов </w:t>
      </w:r>
      <w:proofErr w:type="gramStart"/>
      <w:r>
        <w:rPr>
          <w:sz w:val="22"/>
          <w:szCs w:val="22"/>
        </w:rPr>
        <w:t>электросетевого  хозяйства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(включая их проектирование, строительство, реконструкцию) к присоединению</w:t>
      </w:r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устройств, урегулированию отношений с третьими лицами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случае   необходимости   строительства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модернизации)     такими лицами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принадлежащих им </w:t>
      </w:r>
      <w:proofErr w:type="gramStart"/>
      <w:r>
        <w:rPr>
          <w:sz w:val="22"/>
          <w:szCs w:val="22"/>
        </w:rPr>
        <w:t>объектов  электросетевого</w:t>
      </w:r>
      <w:proofErr w:type="gramEnd"/>
      <w:r>
        <w:rPr>
          <w:sz w:val="22"/>
          <w:szCs w:val="22"/>
        </w:rPr>
        <w:t xml:space="preserve">  хозяйства  (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устройств, объектов электроэнергетики), с учетом следующих характеристик: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присоединяемых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 (кВт);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категория надежности ______;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класс  напряжения</w:t>
      </w:r>
      <w:proofErr w:type="gramEnd"/>
      <w:r>
        <w:rPr>
          <w:sz w:val="22"/>
          <w:szCs w:val="22"/>
        </w:rPr>
        <w:t xml:space="preserve">  электрических  сетей,  к  которым  осуществляется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технологическое присоединение _____ (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  мощность   ранее   присоединенных 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устройств _____ кВт.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Заявитель   обязуется   оплатить    расходы    на    технологическое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присоединение  в</w:t>
      </w:r>
      <w:proofErr w:type="gramEnd"/>
      <w:r>
        <w:rPr>
          <w:sz w:val="22"/>
          <w:szCs w:val="22"/>
        </w:rPr>
        <w:t xml:space="preserve">  соответствии  с  условиями  договора  об  осуществлении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технологического присоединения к электрическим сетям (</w:t>
      </w:r>
      <w:proofErr w:type="gramStart"/>
      <w:r>
        <w:rPr>
          <w:sz w:val="22"/>
          <w:szCs w:val="22"/>
        </w:rPr>
        <w:t>далее  -</w:t>
      </w:r>
      <w:proofErr w:type="gramEnd"/>
      <w:r>
        <w:rPr>
          <w:sz w:val="22"/>
          <w:szCs w:val="22"/>
        </w:rPr>
        <w:t xml:space="preserve">  договор).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Сетевая организация и </w:t>
      </w:r>
      <w:proofErr w:type="gramStart"/>
      <w:r>
        <w:rPr>
          <w:sz w:val="22"/>
          <w:szCs w:val="22"/>
        </w:rPr>
        <w:t>заявитель  являются</w:t>
      </w:r>
      <w:proofErr w:type="gramEnd"/>
      <w:r>
        <w:rPr>
          <w:sz w:val="22"/>
          <w:szCs w:val="22"/>
        </w:rPr>
        <w:t xml:space="preserve">  сторонами  договора   (далее -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стороны).</w:t>
      </w:r>
    </w:p>
    <w:p w:rsidR="00FD2453" w:rsidRDefault="00657FBC">
      <w:pPr>
        <w:pStyle w:val="a6"/>
        <w:rPr>
          <w:sz w:val="22"/>
          <w:szCs w:val="22"/>
        </w:rPr>
      </w:pPr>
      <w:bookmarkStart w:id="3" w:name="sub_17002"/>
      <w:r>
        <w:rPr>
          <w:sz w:val="22"/>
          <w:szCs w:val="22"/>
        </w:rPr>
        <w:t xml:space="preserve">     2.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необходимо  для  электроснабжения</w:t>
      </w:r>
    </w:p>
    <w:bookmarkEnd w:id="3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объектов заявителя)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расположенных (которые будут располагаться) ____________________________.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(место нахождения объектов заявителя)</w:t>
      </w:r>
    </w:p>
    <w:p w:rsidR="00FD2453" w:rsidRDefault="00657FBC">
      <w:pPr>
        <w:pStyle w:val="a6"/>
        <w:rPr>
          <w:sz w:val="22"/>
          <w:szCs w:val="22"/>
        </w:rPr>
      </w:pPr>
      <w:bookmarkStart w:id="4" w:name="sub_17003"/>
      <w:r>
        <w:rPr>
          <w:sz w:val="22"/>
          <w:szCs w:val="22"/>
        </w:rPr>
        <w:t xml:space="preserve">     3. Точка (точки) присоединения указана </w:t>
      </w:r>
      <w:proofErr w:type="gramStart"/>
      <w:r>
        <w:rPr>
          <w:sz w:val="22"/>
          <w:szCs w:val="22"/>
        </w:rPr>
        <w:t>в  технических</w:t>
      </w:r>
      <w:proofErr w:type="gramEnd"/>
      <w:r>
        <w:rPr>
          <w:sz w:val="22"/>
          <w:szCs w:val="22"/>
        </w:rPr>
        <w:t xml:space="preserve">  условиях  для</w:t>
      </w:r>
    </w:p>
    <w:bookmarkEnd w:id="4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присоединения к </w:t>
      </w:r>
      <w:proofErr w:type="gramStart"/>
      <w:r>
        <w:rPr>
          <w:sz w:val="22"/>
          <w:szCs w:val="22"/>
        </w:rPr>
        <w:t>электрическим  сетям</w:t>
      </w:r>
      <w:proofErr w:type="gramEnd"/>
      <w:r>
        <w:rPr>
          <w:sz w:val="22"/>
          <w:szCs w:val="22"/>
        </w:rPr>
        <w:t xml:space="preserve">  (далее  -  технические   условия) 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располагается на расстоянии _______ метров от границы </w:t>
      </w:r>
      <w:proofErr w:type="gramStart"/>
      <w:r>
        <w:rPr>
          <w:sz w:val="22"/>
          <w:szCs w:val="22"/>
        </w:rPr>
        <w:t>участка  заявителя</w:t>
      </w:r>
      <w:proofErr w:type="gramEnd"/>
      <w:r>
        <w:rPr>
          <w:sz w:val="22"/>
          <w:szCs w:val="22"/>
        </w:rPr>
        <w:t>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на котором </w:t>
      </w:r>
      <w:proofErr w:type="gramStart"/>
      <w:r>
        <w:rPr>
          <w:sz w:val="22"/>
          <w:szCs w:val="22"/>
        </w:rPr>
        <w:t>располагаются  (</w:t>
      </w:r>
      <w:proofErr w:type="gramEnd"/>
      <w:r>
        <w:rPr>
          <w:sz w:val="22"/>
          <w:szCs w:val="22"/>
        </w:rPr>
        <w:t>будут  располагаться)  присоединяемые  объекты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заявителя.</w:t>
      </w:r>
    </w:p>
    <w:p w:rsidR="00FD2453" w:rsidRDefault="00657FBC">
      <w:pPr>
        <w:pStyle w:val="a6"/>
        <w:rPr>
          <w:sz w:val="22"/>
          <w:szCs w:val="22"/>
        </w:rPr>
      </w:pPr>
      <w:bookmarkStart w:id="5" w:name="sub_17004"/>
      <w:r>
        <w:rPr>
          <w:sz w:val="22"/>
          <w:szCs w:val="22"/>
        </w:rPr>
        <w:t xml:space="preserve">     4. Технические условия являются неотъемлемой частью договора.</w:t>
      </w:r>
    </w:p>
    <w:bookmarkEnd w:id="5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Срок действия технических </w:t>
      </w:r>
      <w:proofErr w:type="gramStart"/>
      <w:r>
        <w:rPr>
          <w:sz w:val="22"/>
          <w:szCs w:val="22"/>
        </w:rPr>
        <w:t>условий  составляет</w:t>
      </w:r>
      <w:proofErr w:type="gramEnd"/>
      <w:r>
        <w:rPr>
          <w:sz w:val="22"/>
          <w:szCs w:val="22"/>
        </w:rPr>
        <w:t xml:space="preserve">  ____________  со  дня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заключения настоящего договора.</w:t>
      </w:r>
    </w:p>
    <w:p w:rsidR="00FD2453" w:rsidRDefault="00657FBC">
      <w:pPr>
        <w:pStyle w:val="a6"/>
        <w:rPr>
          <w:sz w:val="22"/>
          <w:szCs w:val="22"/>
        </w:rPr>
      </w:pPr>
      <w:bookmarkStart w:id="6" w:name="sub_17005"/>
      <w:r>
        <w:rPr>
          <w:sz w:val="22"/>
          <w:szCs w:val="22"/>
        </w:rPr>
        <w:t xml:space="preserve">     5. Срок </w:t>
      </w:r>
      <w:proofErr w:type="gramStart"/>
      <w:r>
        <w:rPr>
          <w:sz w:val="22"/>
          <w:szCs w:val="22"/>
        </w:rPr>
        <w:t>выполнения  мероприятий</w:t>
      </w:r>
      <w:proofErr w:type="gramEnd"/>
      <w:r>
        <w:rPr>
          <w:sz w:val="22"/>
          <w:szCs w:val="22"/>
        </w:rPr>
        <w:t xml:space="preserve">  по  технологическому  присоединению</w:t>
      </w:r>
    </w:p>
    <w:bookmarkEnd w:id="6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составляет ___________ со дня заключения договора.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7" w:name="sub_17200"/>
      <w:r>
        <w:rPr>
          <w:rStyle w:val="a3"/>
          <w:sz w:val="22"/>
          <w:szCs w:val="22"/>
        </w:rPr>
        <w:lastRenderedPageBreak/>
        <w:t xml:space="preserve">                         II. Обязанности сторон</w:t>
      </w:r>
    </w:p>
    <w:bookmarkEnd w:id="7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8" w:name="sub_17006"/>
      <w:r>
        <w:rPr>
          <w:sz w:val="22"/>
          <w:szCs w:val="22"/>
        </w:rPr>
        <w:t xml:space="preserve">     6. Сетевая организация обязуется:</w:t>
      </w:r>
    </w:p>
    <w:bookmarkEnd w:id="8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том числе по выполнению возложенных на сетевую организацию мероприятий по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 до </w:t>
      </w:r>
      <w:proofErr w:type="gramStart"/>
      <w:r>
        <w:rPr>
          <w:sz w:val="22"/>
          <w:szCs w:val="22"/>
        </w:rPr>
        <w:t>точки  присоединения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устройств заявителя, а также урегулировать отношения с третьими лицами до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границ участка, на котором </w:t>
      </w:r>
      <w:proofErr w:type="gramStart"/>
      <w:r>
        <w:rPr>
          <w:sz w:val="22"/>
          <w:szCs w:val="22"/>
        </w:rPr>
        <w:t>расположены  присоединяемые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энергопринимающие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устройства заявителя, указанные в технических условиях;</w:t>
      </w:r>
    </w:p>
    <w:p w:rsidR="00FD2453" w:rsidRDefault="00657FBC">
      <w:pPr>
        <w:pStyle w:val="a6"/>
        <w:rPr>
          <w:sz w:val="22"/>
          <w:szCs w:val="22"/>
        </w:rPr>
      </w:pPr>
      <w:bookmarkStart w:id="9" w:name="sub_17063"/>
      <w:r>
        <w:rPr>
          <w:sz w:val="22"/>
          <w:szCs w:val="22"/>
        </w:rPr>
        <w:t xml:space="preserve">     в течение _____ рабочих дней со дня </w:t>
      </w:r>
      <w:proofErr w:type="gramStart"/>
      <w:r>
        <w:rPr>
          <w:sz w:val="22"/>
          <w:szCs w:val="22"/>
        </w:rPr>
        <w:t>уведомления  заявителем</w:t>
      </w:r>
      <w:proofErr w:type="gramEnd"/>
      <w:r>
        <w:rPr>
          <w:sz w:val="22"/>
          <w:szCs w:val="22"/>
        </w:rPr>
        <w:t xml:space="preserve">  сетевой</w:t>
      </w:r>
    </w:p>
    <w:bookmarkEnd w:id="9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организации о </w:t>
      </w:r>
      <w:proofErr w:type="gramStart"/>
      <w:r>
        <w:rPr>
          <w:sz w:val="22"/>
          <w:szCs w:val="22"/>
        </w:rPr>
        <w:t>выполнении  им</w:t>
      </w:r>
      <w:proofErr w:type="gramEnd"/>
      <w:r>
        <w:rPr>
          <w:sz w:val="22"/>
          <w:szCs w:val="22"/>
        </w:rPr>
        <w:t xml:space="preserve">  технических  условий  осуществить  проверку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выполнения технических условий заявителем, провести с </w:t>
      </w:r>
      <w:proofErr w:type="gramStart"/>
      <w:r>
        <w:rPr>
          <w:sz w:val="22"/>
          <w:szCs w:val="22"/>
        </w:rPr>
        <w:t>участием  заявителя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осмотр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обследование)   присоединяемых 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 устройств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заявителя  (</w:t>
      </w:r>
      <w:proofErr w:type="gramEnd"/>
      <w:r>
        <w:rPr>
          <w:sz w:val="22"/>
          <w:szCs w:val="22"/>
        </w:rPr>
        <w:t>за   исключением   случаев   осуществления   технологического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на уровне напряжения 0,</w:t>
      </w:r>
      <w:proofErr w:type="gramStart"/>
      <w:r>
        <w:rPr>
          <w:sz w:val="22"/>
          <w:szCs w:val="22"/>
        </w:rPr>
        <w:t xml:space="preserve">4  </w:t>
      </w:r>
      <w:proofErr w:type="spellStart"/>
      <w:r>
        <w:rPr>
          <w:sz w:val="22"/>
          <w:szCs w:val="22"/>
        </w:rPr>
        <w:t>кВ</w:t>
      </w:r>
      <w:proofErr w:type="spellEnd"/>
      <w:proofErr w:type="gramEnd"/>
      <w:r>
        <w:rPr>
          <w:sz w:val="22"/>
          <w:szCs w:val="22"/>
        </w:rPr>
        <w:t xml:space="preserve">  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ниже);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не  позднее</w:t>
      </w:r>
      <w:proofErr w:type="gramEnd"/>
      <w:r>
        <w:rPr>
          <w:sz w:val="22"/>
          <w:szCs w:val="22"/>
        </w:rPr>
        <w:t xml:space="preserve">  _______  рабочих  дней  со   дня     проведения осмотра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(обследования),  указанного  в  </w:t>
      </w:r>
      <w:hyperlink w:anchor="sub_17063" w:history="1">
        <w:r>
          <w:rPr>
            <w:rStyle w:val="a4"/>
            <w:sz w:val="22"/>
            <w:szCs w:val="22"/>
          </w:rPr>
          <w:t>абзаце  третьем</w:t>
        </w:r>
      </w:hyperlink>
      <w:r>
        <w:rPr>
          <w:sz w:val="22"/>
          <w:szCs w:val="22"/>
        </w:rPr>
        <w:t xml:space="preserve">  настоящего     пункта, с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соблюдением  срока,  установленного  </w:t>
      </w:r>
      <w:hyperlink w:anchor="sub_17005" w:history="1">
        <w:r>
          <w:rPr>
            <w:rStyle w:val="a4"/>
            <w:sz w:val="22"/>
            <w:szCs w:val="22"/>
          </w:rPr>
          <w:t>пунктом   5</w:t>
        </w:r>
      </w:hyperlink>
      <w:r>
        <w:rPr>
          <w:sz w:val="22"/>
          <w:szCs w:val="22"/>
        </w:rPr>
        <w:t xml:space="preserve">   настоящего   договора,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осуществить   фактическое   присоединение 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устройств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заявителя к электрическим сетям, фактический прием (подачу) </w:t>
      </w:r>
      <w:proofErr w:type="gramStart"/>
      <w:r>
        <w:rPr>
          <w:sz w:val="22"/>
          <w:szCs w:val="22"/>
        </w:rPr>
        <w:t>напряжения  и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мощности,  составить</w:t>
      </w:r>
      <w:proofErr w:type="gramEnd"/>
      <w:r>
        <w:rPr>
          <w:sz w:val="22"/>
          <w:szCs w:val="22"/>
        </w:rPr>
        <w:t xml:space="preserve">  при  участии   заявителя   акт   об   осуществлении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технологического присоединения и направить его заявителю (</w:t>
      </w:r>
      <w:proofErr w:type="gramStart"/>
      <w:r>
        <w:rPr>
          <w:sz w:val="22"/>
          <w:szCs w:val="22"/>
        </w:rPr>
        <w:t>за  исключением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случаев </w:t>
      </w:r>
      <w:proofErr w:type="gramStart"/>
      <w:r>
        <w:rPr>
          <w:sz w:val="22"/>
          <w:szCs w:val="22"/>
        </w:rPr>
        <w:t>осуществления  технологического</w:t>
      </w:r>
      <w:proofErr w:type="gramEnd"/>
      <w:r>
        <w:rPr>
          <w:sz w:val="22"/>
          <w:szCs w:val="22"/>
        </w:rPr>
        <w:t xml:space="preserve">  присоединения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устройств на уровне напряжения 0,4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и ниже).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   случае     осуществления     технологического     присоединения</w:t>
      </w:r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на уровне напряжения 0,4 </w:t>
      </w:r>
      <w:proofErr w:type="spellStart"/>
      <w:proofErr w:type="gram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 и</w:t>
      </w:r>
      <w:proofErr w:type="gramEnd"/>
      <w:r>
        <w:rPr>
          <w:sz w:val="22"/>
          <w:szCs w:val="22"/>
        </w:rPr>
        <w:t xml:space="preserve">  ниже  сетевая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организация составляет </w:t>
      </w:r>
      <w:proofErr w:type="gramStart"/>
      <w:r>
        <w:rPr>
          <w:sz w:val="22"/>
          <w:szCs w:val="22"/>
        </w:rPr>
        <w:t>в  форме</w:t>
      </w:r>
      <w:proofErr w:type="gramEnd"/>
      <w:r>
        <w:rPr>
          <w:sz w:val="22"/>
          <w:szCs w:val="22"/>
        </w:rPr>
        <w:t xml:space="preserve">  электронного  документа  и   размещает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личном кабинете заявителя уведомление об обеспечении сетевой организацией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возможности присоединения к </w:t>
      </w:r>
      <w:proofErr w:type="gramStart"/>
      <w:r>
        <w:rPr>
          <w:sz w:val="22"/>
          <w:szCs w:val="22"/>
        </w:rPr>
        <w:t>электрическим  сетям</w:t>
      </w:r>
      <w:proofErr w:type="gramEnd"/>
      <w:r>
        <w:rPr>
          <w:sz w:val="22"/>
          <w:szCs w:val="22"/>
        </w:rPr>
        <w:t>,  подписанное  усиленной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квалифицированной  </w:t>
      </w:r>
      <w:hyperlink r:id="rId8" w:history="1">
        <w:r>
          <w:rPr>
            <w:rStyle w:val="a4"/>
            <w:sz w:val="22"/>
            <w:szCs w:val="22"/>
          </w:rPr>
          <w:t>электронной  подписью</w:t>
        </w:r>
      </w:hyperlink>
      <w:r>
        <w:rPr>
          <w:sz w:val="22"/>
          <w:szCs w:val="22"/>
        </w:rPr>
        <w:t xml:space="preserve">  уполномоченного  лица   сетевой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организации, в течение одного </w:t>
      </w:r>
      <w:proofErr w:type="gramStart"/>
      <w:r>
        <w:rPr>
          <w:sz w:val="22"/>
          <w:szCs w:val="22"/>
        </w:rPr>
        <w:t>рабочего  дня</w:t>
      </w:r>
      <w:proofErr w:type="gramEnd"/>
      <w:r>
        <w:rPr>
          <w:sz w:val="22"/>
          <w:szCs w:val="22"/>
        </w:rPr>
        <w:t xml:space="preserve">  со  дня  выполнения  сетевой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организацией   </w:t>
      </w:r>
      <w:proofErr w:type="gramStart"/>
      <w:r>
        <w:rPr>
          <w:sz w:val="22"/>
          <w:szCs w:val="22"/>
        </w:rPr>
        <w:t xml:space="preserve">мероприятий,   </w:t>
      </w:r>
      <w:proofErr w:type="gramEnd"/>
      <w:r>
        <w:rPr>
          <w:sz w:val="22"/>
          <w:szCs w:val="22"/>
        </w:rPr>
        <w:t>предусмотренных   техническими   условиями,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отнесенных к обязанностям сетевой организации.</w:t>
      </w:r>
    </w:p>
    <w:p w:rsidR="00FD2453" w:rsidRDefault="00657FBC">
      <w:pPr>
        <w:pStyle w:val="a6"/>
        <w:rPr>
          <w:sz w:val="22"/>
          <w:szCs w:val="22"/>
        </w:rPr>
      </w:pPr>
      <w:bookmarkStart w:id="10" w:name="sub_17007"/>
      <w:r>
        <w:rPr>
          <w:sz w:val="22"/>
          <w:szCs w:val="22"/>
        </w:rPr>
        <w:t xml:space="preserve">     7.  </w:t>
      </w:r>
      <w:proofErr w:type="gramStart"/>
      <w:r>
        <w:rPr>
          <w:sz w:val="22"/>
          <w:szCs w:val="22"/>
        </w:rPr>
        <w:t>Сетевая  организация</w:t>
      </w:r>
      <w:proofErr w:type="gramEnd"/>
      <w:r>
        <w:rPr>
          <w:sz w:val="22"/>
          <w:szCs w:val="22"/>
        </w:rPr>
        <w:t xml:space="preserve">  при  невыполнении  заявителем  технических</w:t>
      </w:r>
    </w:p>
    <w:bookmarkEnd w:id="10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условий в </w:t>
      </w: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 срока их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действия технической возможности технологического присоединения вправе по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обращению заявителя продлить срок действия технических условий. </w:t>
      </w:r>
      <w:proofErr w:type="gramStart"/>
      <w:r>
        <w:rPr>
          <w:sz w:val="22"/>
          <w:szCs w:val="22"/>
        </w:rPr>
        <w:t>При  этом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дополнительная плата не взимается.</w:t>
      </w:r>
    </w:p>
    <w:p w:rsidR="00FD2453" w:rsidRDefault="00657FBC">
      <w:pPr>
        <w:pStyle w:val="a6"/>
        <w:rPr>
          <w:sz w:val="22"/>
          <w:szCs w:val="22"/>
        </w:rPr>
      </w:pPr>
      <w:bookmarkStart w:id="11" w:name="sub_17008"/>
      <w:r>
        <w:rPr>
          <w:sz w:val="22"/>
          <w:szCs w:val="22"/>
        </w:rPr>
        <w:t xml:space="preserve">     8. Заявитель обязуется:</w:t>
      </w:r>
    </w:p>
    <w:bookmarkEnd w:id="11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том  числе</w:t>
      </w:r>
      <w:proofErr w:type="gramEnd"/>
      <w:r>
        <w:rPr>
          <w:sz w:val="22"/>
          <w:szCs w:val="22"/>
        </w:rPr>
        <w:t xml:space="preserve">  по  выполнению  возложенных  на  заявителя     мероприятий по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 до </w:t>
      </w:r>
      <w:proofErr w:type="gramStart"/>
      <w:r>
        <w:rPr>
          <w:sz w:val="22"/>
          <w:szCs w:val="22"/>
        </w:rPr>
        <w:t>точки  присоединения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устройств заявителя, указанной </w:t>
      </w:r>
      <w:proofErr w:type="gramStart"/>
      <w:r>
        <w:rPr>
          <w:sz w:val="22"/>
          <w:szCs w:val="22"/>
        </w:rPr>
        <w:t>в  технических</w:t>
      </w:r>
      <w:proofErr w:type="gramEnd"/>
      <w:r>
        <w:rPr>
          <w:sz w:val="22"/>
          <w:szCs w:val="22"/>
        </w:rPr>
        <w:t xml:space="preserve">  условиях,  за  исключением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урегулирования отношений с третьими лицами до границ участка, </w:t>
      </w:r>
      <w:proofErr w:type="gramStart"/>
      <w:r>
        <w:rPr>
          <w:sz w:val="22"/>
          <w:szCs w:val="22"/>
        </w:rPr>
        <w:t>на  котором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расположены  присоединяемые</w:t>
      </w:r>
      <w:proofErr w:type="gram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энергопринимающие</w:t>
      </w:r>
      <w:proofErr w:type="spellEnd"/>
      <w:r>
        <w:rPr>
          <w:sz w:val="22"/>
          <w:szCs w:val="22"/>
        </w:rPr>
        <w:t xml:space="preserve">   устройства   заявителя,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указанные в технических условиях;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   случае     осуществления     технологического     присоединения</w:t>
      </w:r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устройств  на</w:t>
      </w:r>
      <w:proofErr w:type="gramEnd"/>
      <w:r>
        <w:rPr>
          <w:sz w:val="22"/>
          <w:szCs w:val="22"/>
        </w:rPr>
        <w:t xml:space="preserve">  уровне  напряжения  выше  0,4  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после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выполнения  мероприятий</w:t>
      </w:r>
      <w:proofErr w:type="gramEnd"/>
      <w:r>
        <w:rPr>
          <w:sz w:val="22"/>
          <w:szCs w:val="22"/>
        </w:rPr>
        <w:t xml:space="preserve">  по  технологическому  присоединению     до точки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присоединения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proofErr w:type="gramEnd"/>
      <w:r>
        <w:rPr>
          <w:sz w:val="22"/>
          <w:szCs w:val="22"/>
        </w:rPr>
        <w:t xml:space="preserve">   устройств   заявителя,     указанной в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технических  условиях</w:t>
      </w:r>
      <w:proofErr w:type="gramEnd"/>
      <w:r>
        <w:rPr>
          <w:sz w:val="22"/>
          <w:szCs w:val="22"/>
        </w:rPr>
        <w:t>,  уведомить  сетевую   организацию   о   выполнении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технических условий и представить копии разделов </w:t>
      </w:r>
      <w:proofErr w:type="gramStart"/>
      <w:r>
        <w:rPr>
          <w:sz w:val="22"/>
          <w:szCs w:val="22"/>
        </w:rPr>
        <w:t>проектной  документации</w:t>
      </w:r>
      <w:proofErr w:type="gramEnd"/>
      <w:r>
        <w:rPr>
          <w:sz w:val="22"/>
          <w:szCs w:val="22"/>
        </w:rPr>
        <w:t>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предусматривающих   технические   </w:t>
      </w:r>
      <w:proofErr w:type="gramStart"/>
      <w:r>
        <w:rPr>
          <w:sz w:val="22"/>
          <w:szCs w:val="22"/>
        </w:rPr>
        <w:t xml:space="preserve">решения,   </w:t>
      </w:r>
      <w:proofErr w:type="gramEnd"/>
      <w:r>
        <w:rPr>
          <w:sz w:val="22"/>
          <w:szCs w:val="22"/>
        </w:rPr>
        <w:t>обеспечивающие    выполнение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технических  условий</w:t>
      </w:r>
      <w:proofErr w:type="gramEnd"/>
      <w:r>
        <w:rPr>
          <w:sz w:val="22"/>
          <w:szCs w:val="22"/>
        </w:rPr>
        <w:t>,   в   том   числе   решения   по     схеме внешнего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электроснабжения  (</w:t>
      </w:r>
      <w:proofErr w:type="gramEnd"/>
      <w:r>
        <w:rPr>
          <w:sz w:val="22"/>
          <w:szCs w:val="22"/>
        </w:rPr>
        <w:t>схеме  выдачи  мощности   объектов   по   производству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электрической энергии), </w:t>
      </w:r>
      <w:proofErr w:type="gramStart"/>
      <w:r>
        <w:rPr>
          <w:sz w:val="22"/>
          <w:szCs w:val="22"/>
        </w:rPr>
        <w:t>релейной  защите</w:t>
      </w:r>
      <w:proofErr w:type="gramEnd"/>
      <w:r>
        <w:rPr>
          <w:sz w:val="22"/>
          <w:szCs w:val="22"/>
        </w:rPr>
        <w:t xml:space="preserve">  и  автоматике,   телемеханике 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связи, в случае если такая проектная </w:t>
      </w:r>
      <w:proofErr w:type="gramStart"/>
      <w:r>
        <w:rPr>
          <w:sz w:val="22"/>
          <w:szCs w:val="22"/>
        </w:rPr>
        <w:t>документация  не</w:t>
      </w:r>
      <w:proofErr w:type="gramEnd"/>
      <w:r>
        <w:rPr>
          <w:sz w:val="22"/>
          <w:szCs w:val="22"/>
        </w:rPr>
        <w:t xml:space="preserve">  была  представлена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заявителем в сетевую </w:t>
      </w:r>
      <w:proofErr w:type="gramStart"/>
      <w:r>
        <w:rPr>
          <w:sz w:val="22"/>
          <w:szCs w:val="22"/>
        </w:rPr>
        <w:t>организацию  до</w:t>
      </w:r>
      <w:proofErr w:type="gramEnd"/>
      <w:r>
        <w:rPr>
          <w:sz w:val="22"/>
          <w:szCs w:val="22"/>
        </w:rPr>
        <w:t xml:space="preserve">  направления  заявителем  в  сетевую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организацию  уведомления</w:t>
      </w:r>
      <w:proofErr w:type="gramEnd"/>
      <w:r>
        <w:rPr>
          <w:sz w:val="22"/>
          <w:szCs w:val="22"/>
        </w:rPr>
        <w:t xml:space="preserve">  о  выполнении  технических  условий     (если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r:id="rId9" w:history="1">
        <w:r>
          <w:rPr>
            <w:rStyle w:val="a4"/>
            <w:sz w:val="22"/>
            <w:szCs w:val="22"/>
          </w:rPr>
          <w:t>законодательством</w:t>
        </w:r>
      </w:hyperlink>
      <w:r>
        <w:rPr>
          <w:sz w:val="22"/>
          <w:szCs w:val="22"/>
        </w:rPr>
        <w:t xml:space="preserve"> Российской Федерации о градостроительной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деятельности разработка проектной документации является обязательной);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принять   участие   в    осмотре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обследовании)    присоединяемых</w:t>
      </w:r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сетевой организацией (в </w:t>
      </w:r>
      <w:proofErr w:type="gramStart"/>
      <w:r>
        <w:rPr>
          <w:sz w:val="22"/>
          <w:szCs w:val="22"/>
        </w:rPr>
        <w:t>случае  осуществления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технологического  присоединения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  на  уровне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напряжения выше 0,4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после осуществления сетевой организацией </w:t>
      </w:r>
      <w:proofErr w:type="gramStart"/>
      <w:r>
        <w:rPr>
          <w:sz w:val="22"/>
          <w:szCs w:val="22"/>
        </w:rPr>
        <w:t>фактического  присоединения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заявителя к электрическим сетям, фактического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приема (подачи) напряжения </w:t>
      </w:r>
      <w:proofErr w:type="gramStart"/>
      <w:r>
        <w:rPr>
          <w:sz w:val="22"/>
          <w:szCs w:val="22"/>
        </w:rPr>
        <w:t>и  мощности</w:t>
      </w:r>
      <w:proofErr w:type="gramEnd"/>
      <w:r>
        <w:rPr>
          <w:sz w:val="22"/>
          <w:szCs w:val="22"/>
        </w:rPr>
        <w:t xml:space="preserve">  подписать  акт  об  осуществлении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технологического присоединения либо представить </w:t>
      </w:r>
      <w:proofErr w:type="gramStart"/>
      <w:r>
        <w:rPr>
          <w:sz w:val="22"/>
          <w:szCs w:val="22"/>
        </w:rPr>
        <w:t>мотивированный  отказ</w:t>
      </w:r>
      <w:proofErr w:type="gramEnd"/>
      <w:r>
        <w:rPr>
          <w:sz w:val="22"/>
          <w:szCs w:val="22"/>
        </w:rPr>
        <w:t xml:space="preserve">  от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подписания в течение ______ рабочих дней со дня получения указанного акта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от  сетевой</w:t>
      </w:r>
      <w:proofErr w:type="gramEnd"/>
      <w:r>
        <w:rPr>
          <w:sz w:val="22"/>
          <w:szCs w:val="22"/>
        </w:rPr>
        <w:t xml:space="preserve">  организации,  а  в  случае  осуществления   технологического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на уровне напряжения 0,</w:t>
      </w:r>
      <w:proofErr w:type="gramStart"/>
      <w:r>
        <w:rPr>
          <w:sz w:val="22"/>
          <w:szCs w:val="22"/>
        </w:rPr>
        <w:t xml:space="preserve">4  </w:t>
      </w:r>
      <w:proofErr w:type="spellStart"/>
      <w:r>
        <w:rPr>
          <w:sz w:val="22"/>
          <w:szCs w:val="22"/>
        </w:rPr>
        <w:t>кВ</w:t>
      </w:r>
      <w:proofErr w:type="spellEnd"/>
      <w:proofErr w:type="gramEnd"/>
      <w:r>
        <w:rPr>
          <w:sz w:val="22"/>
          <w:szCs w:val="22"/>
        </w:rPr>
        <w:t xml:space="preserve">  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ниже - </w:t>
      </w:r>
      <w:proofErr w:type="gramStart"/>
      <w:r>
        <w:rPr>
          <w:sz w:val="22"/>
          <w:szCs w:val="22"/>
        </w:rPr>
        <w:t>рассмотреть  и</w:t>
      </w:r>
      <w:proofErr w:type="gramEnd"/>
      <w:r>
        <w:rPr>
          <w:sz w:val="22"/>
          <w:szCs w:val="22"/>
        </w:rPr>
        <w:t xml:space="preserve">  при  наличии  замечаний  представить   замечания к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уведомлению об обеспечении сетевой организацией возможности присоединения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 электрическим </w:t>
      </w:r>
      <w:proofErr w:type="gramStart"/>
      <w:r>
        <w:rPr>
          <w:sz w:val="22"/>
          <w:szCs w:val="22"/>
        </w:rPr>
        <w:t>сетям  не</w:t>
      </w:r>
      <w:proofErr w:type="gramEnd"/>
      <w:r>
        <w:rPr>
          <w:sz w:val="22"/>
          <w:szCs w:val="22"/>
        </w:rPr>
        <w:t xml:space="preserve">  позднее  20  рабочих  дней  со  дня  получения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уведомления от сетевой организации о составлении </w:t>
      </w:r>
      <w:proofErr w:type="gramStart"/>
      <w:r>
        <w:rPr>
          <w:sz w:val="22"/>
          <w:szCs w:val="22"/>
        </w:rPr>
        <w:t>и  размещении</w:t>
      </w:r>
      <w:proofErr w:type="gramEnd"/>
      <w:r>
        <w:rPr>
          <w:sz w:val="22"/>
          <w:szCs w:val="22"/>
        </w:rPr>
        <w:t xml:space="preserve">  в  личном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кабинете  заявителя</w:t>
      </w:r>
      <w:proofErr w:type="gramEnd"/>
      <w:r>
        <w:rPr>
          <w:sz w:val="22"/>
          <w:szCs w:val="22"/>
        </w:rPr>
        <w:t xml:space="preserve">  уведомления  об  обеспечении  сетевой   организацией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возможности присоединения к электрическим сетям;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исполнять  указанные  в  </w:t>
      </w:r>
      <w:hyperlink w:anchor="sub_17300" w:history="1">
        <w:r>
          <w:rPr>
            <w:rStyle w:val="a4"/>
            <w:sz w:val="22"/>
            <w:szCs w:val="22"/>
          </w:rPr>
          <w:t>разделе  III</w:t>
        </w:r>
      </w:hyperlink>
      <w:r>
        <w:rPr>
          <w:sz w:val="22"/>
          <w:szCs w:val="22"/>
        </w:rPr>
        <w:t xml:space="preserve">  настоящего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договора   обязательства   по   оплате   расходов   на    технологическое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присоединение;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уведомить сетевую организацию о направлении </w:t>
      </w:r>
      <w:proofErr w:type="gramStart"/>
      <w:r>
        <w:rPr>
          <w:sz w:val="22"/>
          <w:szCs w:val="22"/>
        </w:rPr>
        <w:t>заявок  в</w:t>
      </w:r>
      <w:proofErr w:type="gramEnd"/>
      <w:r>
        <w:rPr>
          <w:sz w:val="22"/>
          <w:szCs w:val="22"/>
        </w:rPr>
        <w:t xml:space="preserve">  иные  сетевые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организации   при   технологическом    присоединении  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устройств,  в</w:t>
      </w:r>
      <w:proofErr w:type="gramEnd"/>
      <w:r>
        <w:rPr>
          <w:sz w:val="22"/>
          <w:szCs w:val="22"/>
        </w:rPr>
        <w:t xml:space="preserve">  отношении   которых   применяется   категория   надежности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электроснабжения, предусматривающая использование </w:t>
      </w:r>
      <w:proofErr w:type="gramStart"/>
      <w:r>
        <w:rPr>
          <w:sz w:val="22"/>
          <w:szCs w:val="22"/>
        </w:rPr>
        <w:t>2  и</w:t>
      </w:r>
      <w:proofErr w:type="gramEnd"/>
      <w:r>
        <w:rPr>
          <w:sz w:val="22"/>
          <w:szCs w:val="22"/>
        </w:rPr>
        <w:t xml:space="preserve">  более  источников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электроснабжения.</w:t>
      </w:r>
    </w:p>
    <w:p w:rsidR="00FD2453" w:rsidRDefault="00657FBC">
      <w:pPr>
        <w:pStyle w:val="a6"/>
        <w:rPr>
          <w:sz w:val="22"/>
          <w:szCs w:val="22"/>
        </w:rPr>
      </w:pPr>
      <w:bookmarkStart w:id="12" w:name="sub_17009"/>
      <w:r>
        <w:rPr>
          <w:sz w:val="22"/>
          <w:szCs w:val="22"/>
        </w:rPr>
        <w:t xml:space="preserve">     9. </w:t>
      </w:r>
      <w:proofErr w:type="gramStart"/>
      <w:r>
        <w:rPr>
          <w:sz w:val="22"/>
          <w:szCs w:val="22"/>
        </w:rPr>
        <w:t>Заявитель  вправе</w:t>
      </w:r>
      <w:proofErr w:type="gramEnd"/>
      <w:r>
        <w:rPr>
          <w:sz w:val="22"/>
          <w:szCs w:val="22"/>
        </w:rPr>
        <w:t xml:space="preserve">  при  невыполнении  им  технических   условий в</w:t>
      </w:r>
    </w:p>
    <w:bookmarkEnd w:id="12"/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срока  их  действия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технической  возможности</w:t>
      </w:r>
      <w:proofErr w:type="gramEnd"/>
      <w:r>
        <w:rPr>
          <w:sz w:val="22"/>
          <w:szCs w:val="22"/>
        </w:rPr>
        <w:t xml:space="preserve">  технологического  присоединения    обратиться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сетевую организацию с просьбой </w:t>
      </w:r>
      <w:proofErr w:type="gramStart"/>
      <w:r>
        <w:rPr>
          <w:sz w:val="22"/>
          <w:szCs w:val="22"/>
        </w:rPr>
        <w:t>о  продлении</w:t>
      </w:r>
      <w:proofErr w:type="gramEnd"/>
      <w:r>
        <w:rPr>
          <w:sz w:val="22"/>
          <w:szCs w:val="22"/>
        </w:rPr>
        <w:t xml:space="preserve">  срока  действия  технических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условий.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3" w:name="sub_17300"/>
      <w:r>
        <w:rPr>
          <w:rStyle w:val="a3"/>
          <w:sz w:val="22"/>
          <w:szCs w:val="22"/>
        </w:rPr>
        <w:t xml:space="preserve">     III. Плата за технологическое присоединение и порядок расчетов</w:t>
      </w:r>
    </w:p>
    <w:bookmarkEnd w:id="13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4" w:name="sub_17010"/>
      <w:r>
        <w:rPr>
          <w:sz w:val="22"/>
          <w:szCs w:val="22"/>
        </w:rPr>
        <w:t xml:space="preserve">     10. Размер платы за технологическое присоединение   определяется   в</w:t>
      </w:r>
    </w:p>
    <w:bookmarkEnd w:id="14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соответствии с решением _________________________________________________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(наименование органа исполнительной власти в области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государственного регулирования тарифов)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 N _______ и составляет ___________ рублей _________ копеек.</w:t>
      </w:r>
    </w:p>
    <w:p w:rsidR="00FD2453" w:rsidRDefault="00657FBC">
      <w:pPr>
        <w:pStyle w:val="a6"/>
        <w:rPr>
          <w:sz w:val="22"/>
          <w:szCs w:val="22"/>
        </w:rPr>
      </w:pPr>
      <w:bookmarkStart w:id="15" w:name="sub_17011"/>
      <w:r>
        <w:rPr>
          <w:sz w:val="22"/>
          <w:szCs w:val="22"/>
        </w:rPr>
        <w:t xml:space="preserve">     11. Внесение платы за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осуществляется</w:t>
      </w:r>
    </w:p>
    <w:bookmarkEnd w:id="15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заявителем  в   порядке,   предусмотренном   </w:t>
      </w:r>
      <w:hyperlink r:id="rId10" w:history="1">
        <w:r>
          <w:rPr>
            <w:rStyle w:val="a4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 xml:space="preserve">   технологического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присоединения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proofErr w:type="gramEnd"/>
      <w:r>
        <w:rPr>
          <w:sz w:val="22"/>
          <w:szCs w:val="22"/>
        </w:rPr>
        <w:t xml:space="preserve">  устройств  потребителей   электрической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энергии, объектов по производству электрической энергии, а также объектов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электросетевого </w:t>
      </w:r>
      <w:proofErr w:type="gramStart"/>
      <w:r>
        <w:rPr>
          <w:sz w:val="22"/>
          <w:szCs w:val="22"/>
        </w:rPr>
        <w:t>хозяйства,  принадлежащих</w:t>
      </w:r>
      <w:proofErr w:type="gramEnd"/>
      <w:r>
        <w:rPr>
          <w:sz w:val="22"/>
          <w:szCs w:val="22"/>
        </w:rPr>
        <w:t xml:space="preserve">  сетевым  организациям  и  иным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лицам, к электрическим сетям, утвержденными </w:t>
      </w:r>
      <w:hyperlink w:anchor="sub_0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Правительства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 от 27 декабря 2004 г. N 861 "</w:t>
      </w:r>
      <w:proofErr w:type="gramStart"/>
      <w:r>
        <w:rPr>
          <w:sz w:val="22"/>
          <w:szCs w:val="22"/>
        </w:rPr>
        <w:t>Об  утверждении</w:t>
      </w:r>
      <w:proofErr w:type="gramEnd"/>
      <w:r>
        <w:rPr>
          <w:sz w:val="22"/>
          <w:szCs w:val="22"/>
        </w:rPr>
        <w:t xml:space="preserve">  Правил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недискриминационного доступа к услугам по передаче </w:t>
      </w:r>
      <w:proofErr w:type="gramStart"/>
      <w:r>
        <w:rPr>
          <w:sz w:val="22"/>
          <w:szCs w:val="22"/>
        </w:rPr>
        <w:t>электрической  энергии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и оказания этих услуг, Правил недискриминационного доступа </w:t>
      </w:r>
      <w:proofErr w:type="gramStart"/>
      <w:r>
        <w:rPr>
          <w:sz w:val="22"/>
          <w:szCs w:val="22"/>
        </w:rPr>
        <w:t>к  услугам</w:t>
      </w:r>
      <w:proofErr w:type="gramEnd"/>
      <w:r>
        <w:rPr>
          <w:sz w:val="22"/>
          <w:szCs w:val="22"/>
        </w:rPr>
        <w:t xml:space="preserve">  по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оперативно-диспетчерскому управлению в электроэнергетике и </w:t>
      </w:r>
      <w:proofErr w:type="gramStart"/>
      <w:r>
        <w:rPr>
          <w:sz w:val="22"/>
          <w:szCs w:val="22"/>
        </w:rPr>
        <w:t>оказания  этих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услуг,  Правил</w:t>
      </w:r>
      <w:proofErr w:type="gramEnd"/>
      <w:r>
        <w:rPr>
          <w:sz w:val="22"/>
          <w:szCs w:val="22"/>
        </w:rPr>
        <w:t xml:space="preserve">  недискриминационного  доступа  к  услугам  администратора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торговой  системы</w:t>
      </w:r>
      <w:proofErr w:type="gramEnd"/>
      <w:r>
        <w:rPr>
          <w:sz w:val="22"/>
          <w:szCs w:val="22"/>
        </w:rPr>
        <w:t xml:space="preserve">  оптового  рынка  и  оказания  этих  услуг   и   Правил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технологического присоединения 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 xml:space="preserve">  потребителей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электрической энергии, объектов по производству электрической </w:t>
      </w:r>
      <w:proofErr w:type="gramStart"/>
      <w:r>
        <w:rPr>
          <w:sz w:val="22"/>
          <w:szCs w:val="22"/>
        </w:rPr>
        <w:t>энергии,  а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также   объектов   электросетевого   </w:t>
      </w:r>
      <w:proofErr w:type="gramStart"/>
      <w:r>
        <w:rPr>
          <w:sz w:val="22"/>
          <w:szCs w:val="22"/>
        </w:rPr>
        <w:t xml:space="preserve">хозяйства,   </w:t>
      </w:r>
      <w:proofErr w:type="gramEnd"/>
      <w:r>
        <w:rPr>
          <w:sz w:val="22"/>
          <w:szCs w:val="22"/>
        </w:rPr>
        <w:t xml:space="preserve">  принадлежащих сетевым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организациям и иным лицам, к электрическим сетям".</w:t>
      </w:r>
    </w:p>
    <w:p w:rsidR="00FD2453" w:rsidRDefault="00657FBC">
      <w:pPr>
        <w:pStyle w:val="a6"/>
        <w:rPr>
          <w:sz w:val="22"/>
          <w:szCs w:val="22"/>
        </w:rPr>
      </w:pPr>
      <w:bookmarkStart w:id="16" w:name="sub_17012"/>
      <w:r>
        <w:rPr>
          <w:sz w:val="22"/>
          <w:szCs w:val="22"/>
        </w:rPr>
        <w:t xml:space="preserve">     12. Датой исполнения обязательства заявителя по </w:t>
      </w:r>
      <w:proofErr w:type="gramStart"/>
      <w:r>
        <w:rPr>
          <w:sz w:val="22"/>
          <w:szCs w:val="22"/>
        </w:rPr>
        <w:t>оплате  расходов</w:t>
      </w:r>
      <w:proofErr w:type="gramEnd"/>
      <w:r>
        <w:rPr>
          <w:sz w:val="22"/>
          <w:szCs w:val="22"/>
        </w:rPr>
        <w:t xml:space="preserve">  на</w:t>
      </w:r>
    </w:p>
    <w:bookmarkEnd w:id="16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технологическое присоединение считается дата внесения денежных </w:t>
      </w:r>
      <w:proofErr w:type="gramStart"/>
      <w:r>
        <w:rPr>
          <w:sz w:val="22"/>
          <w:szCs w:val="22"/>
        </w:rPr>
        <w:t>средств  в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кассу или на расчетный счет сетевой организации.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7" w:name="sub_17400"/>
      <w:r>
        <w:rPr>
          <w:rStyle w:val="a3"/>
          <w:sz w:val="22"/>
          <w:szCs w:val="22"/>
        </w:rPr>
        <w:t xml:space="preserve">    IV. Разграничение балансовой принадлежности электрических сетей и</w:t>
      </w:r>
    </w:p>
    <w:bookmarkEnd w:id="17"/>
    <w:p w:rsidR="00FD2453" w:rsidRDefault="00657FBC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эксплуатационной ответственности сторон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8" w:name="sub_17013"/>
      <w:r>
        <w:rPr>
          <w:sz w:val="22"/>
          <w:szCs w:val="22"/>
        </w:rPr>
        <w:t xml:space="preserve">     13. Заявитель несет балансовую и эксплуатационную ответственность до</w:t>
      </w:r>
    </w:p>
    <w:bookmarkEnd w:id="18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точки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заявителя.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19" w:name="sub_17500"/>
      <w:r>
        <w:rPr>
          <w:rStyle w:val="a3"/>
          <w:sz w:val="22"/>
          <w:szCs w:val="22"/>
        </w:rPr>
        <w:t xml:space="preserve">   V. Условия изменения, расторжения договора и ответственность сторон</w:t>
      </w:r>
    </w:p>
    <w:bookmarkEnd w:id="19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0" w:name="sub_17014"/>
      <w:r>
        <w:rPr>
          <w:sz w:val="22"/>
          <w:szCs w:val="22"/>
        </w:rPr>
        <w:t xml:space="preserve">     14. Настоящий договор может быть изменен </w:t>
      </w:r>
      <w:proofErr w:type="gramStart"/>
      <w:r>
        <w:rPr>
          <w:sz w:val="22"/>
          <w:szCs w:val="22"/>
        </w:rPr>
        <w:t>по  письменному</w:t>
      </w:r>
      <w:proofErr w:type="gramEnd"/>
      <w:r>
        <w:rPr>
          <w:sz w:val="22"/>
          <w:szCs w:val="22"/>
        </w:rPr>
        <w:t xml:space="preserve">  соглашению</w:t>
      </w:r>
    </w:p>
    <w:bookmarkEnd w:id="20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сторон или в судебном порядке.</w:t>
      </w:r>
    </w:p>
    <w:p w:rsidR="00FD2453" w:rsidRDefault="00657FBC">
      <w:pPr>
        <w:pStyle w:val="a6"/>
        <w:rPr>
          <w:sz w:val="22"/>
          <w:szCs w:val="22"/>
        </w:rPr>
      </w:pPr>
      <w:bookmarkStart w:id="21" w:name="sub_17015"/>
      <w:r>
        <w:rPr>
          <w:sz w:val="22"/>
          <w:szCs w:val="22"/>
        </w:rPr>
        <w:t xml:space="preserve">     15. Договор может быть расторгнут по требованию одной </w:t>
      </w:r>
      <w:proofErr w:type="gramStart"/>
      <w:r>
        <w:rPr>
          <w:sz w:val="22"/>
          <w:szCs w:val="22"/>
        </w:rPr>
        <w:t>из  сторон</w:t>
      </w:r>
      <w:proofErr w:type="gramEnd"/>
      <w:r>
        <w:rPr>
          <w:sz w:val="22"/>
          <w:szCs w:val="22"/>
        </w:rPr>
        <w:t xml:space="preserve">  по</w:t>
      </w:r>
    </w:p>
    <w:bookmarkEnd w:id="21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основаниям, предусмотренным </w:t>
      </w:r>
      <w:hyperlink r:id="rId11" w:history="1">
        <w:r>
          <w:rPr>
            <w:rStyle w:val="a4"/>
            <w:sz w:val="22"/>
            <w:szCs w:val="22"/>
          </w:rPr>
          <w:t>Гражданским кодексом</w:t>
        </w:r>
      </w:hyperlink>
      <w:r>
        <w:rPr>
          <w:sz w:val="22"/>
          <w:szCs w:val="22"/>
        </w:rPr>
        <w:t xml:space="preserve"> Российской Федерации.</w:t>
      </w:r>
    </w:p>
    <w:p w:rsidR="00FD2453" w:rsidRDefault="00657FBC">
      <w:pPr>
        <w:pStyle w:val="a6"/>
        <w:rPr>
          <w:sz w:val="22"/>
          <w:szCs w:val="22"/>
        </w:rPr>
      </w:pPr>
      <w:bookmarkStart w:id="22" w:name="sub_17016"/>
      <w:r>
        <w:rPr>
          <w:sz w:val="22"/>
          <w:szCs w:val="22"/>
        </w:rPr>
        <w:t xml:space="preserve">     16. Заявитель вправе при нарушении сетевой организацией </w:t>
      </w:r>
      <w:proofErr w:type="gramStart"/>
      <w:r>
        <w:rPr>
          <w:sz w:val="22"/>
          <w:szCs w:val="22"/>
        </w:rPr>
        <w:t>указанных  в</w:t>
      </w:r>
      <w:proofErr w:type="gramEnd"/>
    </w:p>
    <w:bookmarkEnd w:id="22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договоре сроков технологического </w:t>
      </w:r>
      <w:proofErr w:type="gramStart"/>
      <w:r>
        <w:rPr>
          <w:sz w:val="22"/>
          <w:szCs w:val="22"/>
        </w:rPr>
        <w:t>присоединения  в</w:t>
      </w:r>
      <w:proofErr w:type="gramEnd"/>
      <w:r>
        <w:rPr>
          <w:sz w:val="22"/>
          <w:szCs w:val="22"/>
        </w:rPr>
        <w:t xml:space="preserve">  одностороннем  порядке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расторгнуть договор.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Нарушение заявителем </w:t>
      </w:r>
      <w:proofErr w:type="gramStart"/>
      <w:r>
        <w:rPr>
          <w:sz w:val="22"/>
          <w:szCs w:val="22"/>
        </w:rPr>
        <w:t>установленного  договором</w:t>
      </w:r>
      <w:proofErr w:type="gramEnd"/>
      <w:r>
        <w:rPr>
          <w:sz w:val="22"/>
          <w:szCs w:val="22"/>
        </w:rPr>
        <w:t xml:space="preserve">  срока  осуществления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мероприятий  по</w:t>
      </w:r>
      <w:proofErr w:type="gramEnd"/>
      <w:r>
        <w:rPr>
          <w:sz w:val="22"/>
          <w:szCs w:val="22"/>
        </w:rPr>
        <w:t xml:space="preserve">   технологическому   присоединению   (если   техническими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условиями  предусмотрен</w:t>
      </w:r>
      <w:proofErr w:type="gramEnd"/>
      <w:r>
        <w:rPr>
          <w:sz w:val="22"/>
          <w:szCs w:val="22"/>
        </w:rPr>
        <w:t xml:space="preserve">  поэтапный  ввод   в   работу 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устройств, - мероприятий, предусмотренных очередным этапом) на 12 и более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месяцев при условии, что сетевой организацией в </w:t>
      </w:r>
      <w:proofErr w:type="gramStart"/>
      <w:r>
        <w:rPr>
          <w:sz w:val="22"/>
          <w:szCs w:val="22"/>
        </w:rPr>
        <w:t>полном  объеме</w:t>
      </w:r>
      <w:proofErr w:type="gramEnd"/>
      <w:r>
        <w:rPr>
          <w:sz w:val="22"/>
          <w:szCs w:val="22"/>
        </w:rPr>
        <w:t xml:space="preserve">  выполнены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мероприятия  по</w:t>
      </w:r>
      <w:proofErr w:type="gramEnd"/>
      <w:r>
        <w:rPr>
          <w:sz w:val="22"/>
          <w:szCs w:val="22"/>
        </w:rPr>
        <w:t xml:space="preserve">  технологическому   присоединению   по     договору, срок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осуществления которых по договору наступает ранее </w:t>
      </w:r>
      <w:proofErr w:type="gramStart"/>
      <w:r>
        <w:rPr>
          <w:sz w:val="22"/>
          <w:szCs w:val="22"/>
        </w:rPr>
        <w:t>указанного  нарушенного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заявителем   срока   осуществления   мероприятий   по    технологическому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присоединению, </w:t>
      </w:r>
      <w:proofErr w:type="gramStart"/>
      <w:r>
        <w:rPr>
          <w:sz w:val="22"/>
          <w:szCs w:val="22"/>
        </w:rPr>
        <w:t>может  служить</w:t>
      </w:r>
      <w:proofErr w:type="gramEnd"/>
      <w:r>
        <w:rPr>
          <w:sz w:val="22"/>
          <w:szCs w:val="22"/>
        </w:rPr>
        <w:t xml:space="preserve">  основанием  для  расторжения   договора по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требованию сетевой организации по решению суда.</w:t>
      </w:r>
    </w:p>
    <w:p w:rsidR="00FD2453" w:rsidRDefault="00657FBC">
      <w:pPr>
        <w:pStyle w:val="a6"/>
        <w:rPr>
          <w:sz w:val="22"/>
          <w:szCs w:val="22"/>
        </w:rPr>
      </w:pPr>
      <w:bookmarkStart w:id="23" w:name="sub_17017"/>
      <w:r>
        <w:rPr>
          <w:sz w:val="22"/>
          <w:szCs w:val="22"/>
        </w:rPr>
        <w:t xml:space="preserve">     17.  </w:t>
      </w:r>
      <w:proofErr w:type="gramStart"/>
      <w:r>
        <w:rPr>
          <w:sz w:val="22"/>
          <w:szCs w:val="22"/>
        </w:rPr>
        <w:t xml:space="preserve">Сторона,   </w:t>
      </w:r>
      <w:proofErr w:type="gramEnd"/>
      <w:r>
        <w:rPr>
          <w:sz w:val="22"/>
          <w:szCs w:val="22"/>
        </w:rPr>
        <w:t>нарушившая   срок   осуществления     мероприятий по</w:t>
      </w:r>
    </w:p>
    <w:bookmarkEnd w:id="23"/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технологическому  присоединению</w:t>
      </w:r>
      <w:proofErr w:type="gramEnd"/>
      <w:r>
        <w:rPr>
          <w:sz w:val="22"/>
          <w:szCs w:val="22"/>
        </w:rPr>
        <w:t>,   предусмотренный   договором,   обязана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уплатить другой стороне неустойку, равную 0,25 процента указанного общего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размера платы за каждый день просрочки (за исключением </w:t>
      </w:r>
      <w:proofErr w:type="gramStart"/>
      <w:r>
        <w:rPr>
          <w:sz w:val="22"/>
          <w:szCs w:val="22"/>
        </w:rPr>
        <w:t>случаев  нарушения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выполнения технических условий заявителями, технологическое присоединение</w:t>
      </w:r>
    </w:p>
    <w:p w:rsidR="00FD2453" w:rsidRDefault="00657FBC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которых осуществляется </w:t>
      </w:r>
      <w:proofErr w:type="gramStart"/>
      <w:r>
        <w:rPr>
          <w:sz w:val="22"/>
          <w:szCs w:val="22"/>
        </w:rPr>
        <w:t>на  уровне</w:t>
      </w:r>
      <w:proofErr w:type="gramEnd"/>
      <w:r>
        <w:rPr>
          <w:sz w:val="22"/>
          <w:szCs w:val="22"/>
        </w:rPr>
        <w:t xml:space="preserve">  напряжения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0,4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и ниже). При этом совокупный размер такой неустойки </w:t>
      </w:r>
      <w:proofErr w:type="gramStart"/>
      <w:r>
        <w:rPr>
          <w:sz w:val="22"/>
          <w:szCs w:val="22"/>
        </w:rPr>
        <w:t>при  нарушении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срока  осуществления</w:t>
      </w:r>
      <w:proofErr w:type="gramEnd"/>
      <w:r>
        <w:rPr>
          <w:sz w:val="22"/>
          <w:szCs w:val="22"/>
        </w:rPr>
        <w:t xml:space="preserve">  мероприятий   по   технологическому   присоединению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заявителем  не</w:t>
      </w:r>
      <w:proofErr w:type="gramEnd"/>
      <w:r>
        <w:rPr>
          <w:sz w:val="22"/>
          <w:szCs w:val="22"/>
        </w:rPr>
        <w:t xml:space="preserve">  может  превышать   размер   неустойки,     определенный в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предусмотренном настоящим абзацем порядке, за год просрочки.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Сторона,   </w:t>
      </w:r>
      <w:proofErr w:type="gramEnd"/>
      <w:r>
        <w:rPr>
          <w:sz w:val="22"/>
          <w:szCs w:val="22"/>
        </w:rPr>
        <w:t xml:space="preserve"> нарушившая    срок    осуществления       мероприятий по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технологическому  присоединению</w:t>
      </w:r>
      <w:proofErr w:type="gramEnd"/>
      <w:r>
        <w:rPr>
          <w:sz w:val="22"/>
          <w:szCs w:val="22"/>
        </w:rPr>
        <w:t>,   предусмотренный   договором,   обязана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уплатить  понесенные</w:t>
      </w:r>
      <w:proofErr w:type="gramEnd"/>
      <w:r>
        <w:rPr>
          <w:sz w:val="22"/>
          <w:szCs w:val="22"/>
        </w:rPr>
        <w:t xml:space="preserve">  другой  стороной  договора   расходы   в   размере,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определенном в судебном акте, связанные с </w:t>
      </w:r>
      <w:proofErr w:type="gramStart"/>
      <w:r>
        <w:rPr>
          <w:sz w:val="22"/>
          <w:szCs w:val="22"/>
        </w:rPr>
        <w:t>необходимостью  принудительного</w:t>
      </w:r>
      <w:proofErr w:type="gramEnd"/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взыскания неустойки, предусмотренной </w:t>
      </w:r>
      <w:hyperlink w:anchor="sub_17017" w:history="1">
        <w:r>
          <w:rPr>
            <w:rStyle w:val="a4"/>
            <w:sz w:val="22"/>
            <w:szCs w:val="22"/>
          </w:rPr>
          <w:t>абзацем первым</w:t>
        </w:r>
      </w:hyperlink>
      <w:r>
        <w:rPr>
          <w:sz w:val="22"/>
          <w:szCs w:val="22"/>
        </w:rPr>
        <w:t xml:space="preserve"> или вторым настоящего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пункта, в случае необоснованного уклонения либо отказа от ее уплаты.</w:t>
      </w:r>
    </w:p>
    <w:p w:rsidR="00FD2453" w:rsidRDefault="00657FBC">
      <w:pPr>
        <w:pStyle w:val="a6"/>
        <w:rPr>
          <w:sz w:val="22"/>
          <w:szCs w:val="22"/>
        </w:rPr>
      </w:pPr>
      <w:bookmarkStart w:id="24" w:name="sub_17018"/>
      <w:r>
        <w:rPr>
          <w:sz w:val="22"/>
          <w:szCs w:val="22"/>
        </w:rPr>
        <w:t xml:space="preserve">     18. За </w:t>
      </w:r>
      <w:proofErr w:type="gramStart"/>
      <w:r>
        <w:rPr>
          <w:sz w:val="22"/>
          <w:szCs w:val="22"/>
        </w:rPr>
        <w:t>неисполнение  или</w:t>
      </w:r>
      <w:proofErr w:type="gramEnd"/>
      <w:r>
        <w:rPr>
          <w:sz w:val="22"/>
          <w:szCs w:val="22"/>
        </w:rPr>
        <w:t xml:space="preserve">  ненадлежащее  исполнение   обязательств по</w:t>
      </w:r>
    </w:p>
    <w:bookmarkEnd w:id="24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договору стороны несут ответственность в соответствии с </w:t>
      </w:r>
      <w:hyperlink r:id="rId12" w:history="1">
        <w:r>
          <w:rPr>
            <w:rStyle w:val="a4"/>
            <w:sz w:val="22"/>
            <w:szCs w:val="22"/>
          </w:rPr>
          <w:t>законодательством</w:t>
        </w:r>
      </w:hyperlink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Федерации.</w:t>
      </w:r>
    </w:p>
    <w:p w:rsidR="00FD2453" w:rsidRDefault="00657FBC">
      <w:pPr>
        <w:pStyle w:val="a6"/>
        <w:rPr>
          <w:sz w:val="22"/>
          <w:szCs w:val="22"/>
        </w:rPr>
      </w:pPr>
      <w:bookmarkStart w:id="25" w:name="sub_17019"/>
      <w:r>
        <w:rPr>
          <w:sz w:val="22"/>
          <w:szCs w:val="22"/>
        </w:rPr>
        <w:t xml:space="preserve">     19. Стороны освобождаются от ответственности за частичное или полное</w:t>
      </w:r>
    </w:p>
    <w:bookmarkEnd w:id="25"/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неисполнение  обязательств</w:t>
      </w:r>
      <w:proofErr w:type="gramEnd"/>
      <w:r>
        <w:rPr>
          <w:sz w:val="22"/>
          <w:szCs w:val="22"/>
        </w:rPr>
        <w:t xml:space="preserve">  по  договору,  если  оно  явилось  следствием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обстоятельств непреодолимой силы, </w:t>
      </w:r>
      <w:proofErr w:type="gramStart"/>
      <w:r>
        <w:rPr>
          <w:sz w:val="22"/>
          <w:szCs w:val="22"/>
        </w:rPr>
        <w:t>возникших  после</w:t>
      </w:r>
      <w:proofErr w:type="gramEnd"/>
      <w:r>
        <w:rPr>
          <w:sz w:val="22"/>
          <w:szCs w:val="22"/>
        </w:rPr>
        <w:t xml:space="preserve">  подписания  сторонами</w:t>
      </w:r>
    </w:p>
    <w:p w:rsidR="00FD2453" w:rsidRDefault="00657FBC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договора  и</w:t>
      </w:r>
      <w:proofErr w:type="gramEnd"/>
      <w:r>
        <w:rPr>
          <w:sz w:val="22"/>
          <w:szCs w:val="22"/>
        </w:rPr>
        <w:t xml:space="preserve">  оказывающих  непосредственное  воздействие   на   выполнение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сторонами обязательств по договору.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6" w:name="sub_17600"/>
      <w:r>
        <w:rPr>
          <w:rStyle w:val="a3"/>
          <w:sz w:val="22"/>
          <w:szCs w:val="22"/>
        </w:rPr>
        <w:t xml:space="preserve">                      VI. Порядок разрешения споров</w:t>
      </w:r>
    </w:p>
    <w:bookmarkEnd w:id="26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7" w:name="sub_17020"/>
      <w:r>
        <w:rPr>
          <w:sz w:val="22"/>
          <w:szCs w:val="22"/>
        </w:rPr>
        <w:t xml:space="preserve">     20. Споры, которые </w:t>
      </w:r>
      <w:proofErr w:type="gramStart"/>
      <w:r>
        <w:rPr>
          <w:sz w:val="22"/>
          <w:szCs w:val="22"/>
        </w:rPr>
        <w:t>могут  возникнуть</w:t>
      </w:r>
      <w:proofErr w:type="gramEnd"/>
      <w:r>
        <w:rPr>
          <w:sz w:val="22"/>
          <w:szCs w:val="22"/>
        </w:rPr>
        <w:t xml:space="preserve">  при  исполнении,   изменении и</w:t>
      </w:r>
    </w:p>
    <w:bookmarkEnd w:id="27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расторжении   </w:t>
      </w:r>
      <w:proofErr w:type="gramStart"/>
      <w:r>
        <w:rPr>
          <w:sz w:val="22"/>
          <w:szCs w:val="22"/>
        </w:rPr>
        <w:t xml:space="preserve">договора,   </w:t>
      </w:r>
      <w:proofErr w:type="gramEnd"/>
      <w:r>
        <w:rPr>
          <w:sz w:val="22"/>
          <w:szCs w:val="22"/>
        </w:rPr>
        <w:t xml:space="preserve"> стороны    разрешают    в       соответствии с</w:t>
      </w:r>
    </w:p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8" w:name="sub_17700"/>
      <w:r>
        <w:rPr>
          <w:rStyle w:val="a3"/>
          <w:sz w:val="22"/>
          <w:szCs w:val="22"/>
        </w:rPr>
        <w:t xml:space="preserve">                      VII. Заключительные положения</w:t>
      </w:r>
    </w:p>
    <w:bookmarkEnd w:id="28"/>
    <w:p w:rsidR="00FD2453" w:rsidRDefault="00FD2453"/>
    <w:p w:rsidR="00FD2453" w:rsidRDefault="00657FBC">
      <w:pPr>
        <w:pStyle w:val="a6"/>
        <w:rPr>
          <w:sz w:val="22"/>
          <w:szCs w:val="22"/>
        </w:rPr>
      </w:pPr>
      <w:bookmarkStart w:id="29" w:name="sub_17021"/>
      <w:r>
        <w:rPr>
          <w:sz w:val="22"/>
          <w:szCs w:val="22"/>
        </w:rPr>
        <w:t xml:space="preserve">     21. Договор считается заключенным со дня оплаты заявителем </w:t>
      </w:r>
      <w:proofErr w:type="gramStart"/>
      <w:r>
        <w:rPr>
          <w:sz w:val="22"/>
          <w:szCs w:val="22"/>
        </w:rPr>
        <w:t>счета  на</w:t>
      </w:r>
      <w:proofErr w:type="gramEnd"/>
    </w:p>
    <w:bookmarkEnd w:id="29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оплату технологического присоединения по договору.</w:t>
      </w:r>
    </w:p>
    <w:p w:rsidR="00FD2453" w:rsidRDefault="00657FBC">
      <w:pPr>
        <w:pStyle w:val="a6"/>
        <w:rPr>
          <w:sz w:val="22"/>
          <w:szCs w:val="22"/>
        </w:rPr>
      </w:pPr>
      <w:bookmarkStart w:id="30" w:name="sub_17022"/>
      <w:r>
        <w:rPr>
          <w:sz w:val="22"/>
          <w:szCs w:val="22"/>
        </w:rPr>
        <w:t xml:space="preserve">     22. Договор составлен и подписан в двух экземплярах, </w:t>
      </w:r>
      <w:proofErr w:type="gramStart"/>
      <w:r>
        <w:rPr>
          <w:sz w:val="22"/>
          <w:szCs w:val="22"/>
        </w:rPr>
        <w:t>по  одному</w:t>
      </w:r>
      <w:proofErr w:type="gramEnd"/>
      <w:r>
        <w:rPr>
          <w:sz w:val="22"/>
          <w:szCs w:val="22"/>
        </w:rPr>
        <w:t xml:space="preserve">  для</w:t>
      </w:r>
    </w:p>
    <w:bookmarkEnd w:id="30"/>
    <w:p w:rsidR="00FD2453" w:rsidRDefault="00657FBC">
      <w:pPr>
        <w:pStyle w:val="a6"/>
        <w:rPr>
          <w:sz w:val="22"/>
          <w:szCs w:val="22"/>
        </w:rPr>
      </w:pPr>
      <w:r>
        <w:rPr>
          <w:sz w:val="22"/>
          <w:szCs w:val="22"/>
        </w:rPr>
        <w:t>каждой из сторон.</w:t>
      </w:r>
    </w:p>
    <w:sectPr w:rsidR="00FD2453">
      <w:footerReference w:type="default" r:id="rId1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53" w:rsidRDefault="00657FBC">
      <w:r>
        <w:separator/>
      </w:r>
    </w:p>
  </w:endnote>
  <w:endnote w:type="continuationSeparator" w:id="0">
    <w:p w:rsidR="00FD2453" w:rsidRDefault="006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33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53" w:rsidRDefault="00657FBC">
      <w:r>
        <w:separator/>
      </w:r>
    </w:p>
  </w:footnote>
  <w:footnote w:type="continuationSeparator" w:id="0">
    <w:p w:rsidR="00FD2453" w:rsidRDefault="0065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9B"/>
    <w:rsid w:val="00657FBC"/>
    <w:rsid w:val="0097599B"/>
    <w:rsid w:val="00BE33C6"/>
    <w:rsid w:val="00F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B0436-769A-4D4B-B82E-3DE18E0F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indent1">
    <w:name w:val="indent_1"/>
    <w:basedOn w:val="a"/>
    <w:rsid w:val="00BE33C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BE33C6"/>
  </w:style>
  <w:style w:type="character" w:styleId="ac">
    <w:name w:val="Hyperlink"/>
    <w:basedOn w:val="a0"/>
    <w:uiPriority w:val="99"/>
    <w:semiHidden/>
    <w:unhideWhenUsed/>
    <w:rsid w:val="00BE33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E33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3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2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10164072/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64072/10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87740/4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58/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1468</Words>
  <Characters>13540</Characters>
  <Application>Microsoft Office Word</Application>
  <DocSecurity>0</DocSecurity>
  <Lines>112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Волкова Екатерина Сергеевна</cp:lastModifiedBy>
  <cp:revision>4</cp:revision>
  <dcterms:created xsi:type="dcterms:W3CDTF">2024-02-09T04:50:00Z</dcterms:created>
  <dcterms:modified xsi:type="dcterms:W3CDTF">2024-02-20T08:50:00Z</dcterms:modified>
</cp:coreProperties>
</file>