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56138A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260B3B">
        <w:rPr>
          <w:spacing w:val="-2"/>
          <w:sz w:val="22"/>
          <w:szCs w:val="22"/>
        </w:rPr>
        <w:t xml:space="preserve">договора </w:t>
      </w:r>
      <w:r w:rsidR="0056138A" w:rsidRPr="0056138A">
        <w:rPr>
          <w:b/>
          <w:bCs/>
          <w:color w:val="FF0000"/>
          <w:spacing w:val="-2"/>
          <w:sz w:val="22"/>
          <w:szCs w:val="22"/>
        </w:rPr>
        <w:t xml:space="preserve">на </w:t>
      </w:r>
      <w:r w:rsidR="00857EFF" w:rsidRPr="00857EFF">
        <w:rPr>
          <w:b/>
          <w:bCs/>
          <w:color w:val="FF0000"/>
          <w:spacing w:val="-2"/>
          <w:sz w:val="22"/>
          <w:szCs w:val="22"/>
        </w:rPr>
        <w:t>Выполнение строительно-монтажных и пусконаладочных работ по объекту: "Реконструкция ВЛ-10 кВ Ф-2 ПС Черкассы в части переустройства участка опор № Ч 200/220 - Ч 200/223"</w:t>
      </w:r>
      <w:r w:rsidR="003E2233" w:rsidRPr="003E2233">
        <w:rPr>
          <w:b/>
          <w:bCs/>
          <w:color w:val="FF0000"/>
          <w:spacing w:val="-2"/>
          <w:sz w:val="22"/>
          <w:szCs w:val="22"/>
        </w:rPr>
        <w:t xml:space="preserve">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>410017, Саратовская обл, Саратов г, Новоузенская ул,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3E2233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 w:rsidRPr="003E2233">
              <w:rPr>
                <w:sz w:val="22"/>
                <w:szCs w:val="22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3B2335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857EFF">
              <w:rPr>
                <w:b/>
                <w:bCs/>
                <w:color w:val="FF0000"/>
                <w:sz w:val="22"/>
                <w:szCs w:val="22"/>
              </w:rPr>
              <w:t>7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5411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54111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Pr="0054111A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54111A">
              <w:rPr>
                <w:sz w:val="22"/>
                <w:szCs w:val="22"/>
              </w:rPr>
              <w:t xml:space="preserve">АО </w:t>
            </w:r>
            <w:r w:rsidR="004C04F4" w:rsidRPr="0054111A">
              <w:rPr>
                <w:sz w:val="22"/>
                <w:szCs w:val="22"/>
              </w:rPr>
              <w:t xml:space="preserve">«Энергосервис Волги» </w:t>
            </w:r>
            <w:r w:rsidRPr="0054111A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54111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57EFF">
              <w:rPr>
                <w:b/>
                <w:color w:val="FF0000"/>
                <w:sz w:val="22"/>
                <w:szCs w:val="22"/>
              </w:rPr>
              <w:t>23</w:t>
            </w:r>
            <w:r w:rsidR="003B2335" w:rsidRPr="003B2335">
              <w:rPr>
                <w:b/>
                <w:color w:val="FF0000"/>
                <w:sz w:val="22"/>
                <w:szCs w:val="22"/>
              </w:rPr>
              <w:t>.1</w:t>
            </w:r>
            <w:r w:rsidR="003E2233">
              <w:rPr>
                <w:b/>
                <w:color w:val="FF0000"/>
                <w:sz w:val="22"/>
                <w:szCs w:val="22"/>
              </w:rPr>
              <w:t>1</w:t>
            </w:r>
            <w:r w:rsidR="003B2335" w:rsidRPr="003B2335">
              <w:rPr>
                <w:b/>
                <w:color w:val="FF0000"/>
                <w:sz w:val="22"/>
                <w:szCs w:val="22"/>
              </w:rPr>
              <w:t xml:space="preserve">.2022г. № </w:t>
            </w:r>
            <w:r w:rsidR="003E2233">
              <w:rPr>
                <w:b/>
                <w:color w:val="FF0000"/>
                <w:sz w:val="22"/>
                <w:szCs w:val="22"/>
              </w:rPr>
              <w:t>9</w:t>
            </w:r>
            <w:r w:rsidR="00857EFF">
              <w:rPr>
                <w:b/>
                <w:color w:val="FF0000"/>
                <w:sz w:val="22"/>
                <w:szCs w:val="22"/>
              </w:rPr>
              <w:t>9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(согласно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 плану закупок, размещенному на официальном интернет - сайте на официальном сайте единой информационной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системы в сфере закупок (</w:t>
            </w:r>
            <w:hyperlink r:id="rId7" w:history="1">
              <w:r w:rsidR="00B177B7" w:rsidRPr="0054111A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54111A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</w:t>
            </w:r>
            <w:r w:rsidR="00857EFF" w:rsidRPr="00857EF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Выполнение строительно-монтажных и пусконаладочных работ по объекту: "Реконструкция ВЛ-10 кВ Ф-2 ПС Черкассы в части переустройства участка опор № Ч 200/220 - Ч 200/223"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857EFF" w:rsidRDefault="00857EFF" w:rsidP="00B941E3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857EFF">
              <w:rPr>
                <w:color w:val="FF0000"/>
                <w:sz w:val="22"/>
                <w:szCs w:val="22"/>
              </w:rPr>
              <w:t xml:space="preserve">Самарская область, Кинель-Черкасский район 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857EFF" w:rsidRDefault="00857EFF" w:rsidP="00857EFF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559 237,16 (пятьсот пятьдесят девять тысяч двести тридцать семь рублей 16 копеек) без НДС</w:t>
            </w:r>
          </w:p>
          <w:p w:rsidR="00857EFF" w:rsidRDefault="00857EFF" w:rsidP="00857EFF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>
              <w:t xml:space="preserve">  </w:t>
            </w:r>
            <w:r>
              <w:rPr>
                <w:b/>
                <w:i/>
                <w:color w:val="FF0000"/>
                <w:sz w:val="22"/>
                <w:szCs w:val="22"/>
              </w:rPr>
              <w:t>671 084,59 (</w:t>
            </w:r>
            <w: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шестьсот семьдесят одна тысяча восемьдесят четыре рубля 59 копеек). </w:t>
            </w:r>
          </w:p>
          <w:p w:rsidR="008A7E2E" w:rsidRPr="00A51881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5B05A9" w:rsidRDefault="00B177B7" w:rsidP="003E223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5B05A9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5B05A9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5B05A9">
              <w:rPr>
                <w:color w:val="000000"/>
                <w:sz w:val="22"/>
                <w:szCs w:val="22"/>
              </w:rPr>
              <w:t xml:space="preserve">, на сайте АО «Единая электронная торговая площадка» (сокращенно именуемое АО «ЕЭТП» или «Росэлторг») (далее </w:t>
            </w:r>
            <w:r w:rsidRPr="005B05A9">
              <w:rPr>
                <w:bCs/>
                <w:color w:val="000000"/>
                <w:sz w:val="22"/>
                <w:szCs w:val="22"/>
              </w:rPr>
              <w:t>-</w:t>
            </w:r>
            <w:r w:rsidRPr="005B05A9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5B05A9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5B05A9">
              <w:rPr>
                <w:color w:val="000000"/>
                <w:sz w:val="22"/>
                <w:szCs w:val="22"/>
              </w:rPr>
              <w:t>, а также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на официальном сайте Заказчика </w:t>
            </w:r>
            <w:r w:rsidR="004C04F4" w:rsidRPr="005B05A9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</w:t>
            </w:r>
            <w:r w:rsidRPr="005B05A9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5B05A9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5B05A9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857EFF">
              <w:rPr>
                <w:b/>
                <w:color w:val="FF0000"/>
                <w:sz w:val="22"/>
                <w:szCs w:val="22"/>
              </w:rPr>
              <w:t>«24» ноября 2022 года</w:t>
            </w:r>
            <w:r w:rsidRPr="005B05A9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857EFF">
              <w:rPr>
                <w:b/>
                <w:color w:val="FF0000"/>
                <w:sz w:val="22"/>
                <w:szCs w:val="22"/>
              </w:rPr>
              <w:t>«24» ноября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5B05A9" w:rsidRDefault="00857EFF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«06» декабря 2022 года  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00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5B05A9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проведения этапа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857EFF">
              <w:rPr>
                <w:b/>
                <w:color w:val="FF0000"/>
              </w:rPr>
              <w:t>«09» декабря 2022 года</w:t>
            </w:r>
            <w:bookmarkStart w:id="1" w:name="_GoBack"/>
            <w:bookmarkEnd w:id="1"/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5B05A9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43D8"/>
    <w:rsid w:val="001256E6"/>
    <w:rsid w:val="001266FF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2335"/>
    <w:rsid w:val="003B3EE8"/>
    <w:rsid w:val="003B6143"/>
    <w:rsid w:val="003B7631"/>
    <w:rsid w:val="003D017B"/>
    <w:rsid w:val="003D1B95"/>
    <w:rsid w:val="003D2819"/>
    <w:rsid w:val="003D2E1B"/>
    <w:rsid w:val="003D497C"/>
    <w:rsid w:val="003E2233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138A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7F52CA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57EFF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5B56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515ED4D4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17</cp:revision>
  <cp:lastPrinted>2020-02-27T10:39:00Z</cp:lastPrinted>
  <dcterms:created xsi:type="dcterms:W3CDTF">2022-05-17T09:13:00Z</dcterms:created>
  <dcterms:modified xsi:type="dcterms:W3CDTF">2022-11-23T09:43:00Z</dcterms:modified>
</cp:coreProperties>
</file>