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FB5A84" w:rsidRPr="003E1612" w:rsidRDefault="00FB5A84" w:rsidP="00FB5A84">
            <w:pPr>
              <w:keepNext/>
              <w:keepLines/>
              <w:ind w:left="3424" w:hanging="11"/>
              <w:jc w:val="right"/>
              <w:rPr>
                <w:b/>
                <w:bCs/>
                <w:color w:val="000000" w:themeColor="text1"/>
              </w:rPr>
            </w:pPr>
            <w:r w:rsidRPr="003E1612">
              <w:rPr>
                <w:b/>
                <w:bCs/>
                <w:color w:val="000000" w:themeColor="text1"/>
              </w:rPr>
              <w:t>«УТВЕРЖДАЮ»</w:t>
            </w:r>
          </w:p>
          <w:p w:rsidR="00FB5A84" w:rsidRPr="003E1612" w:rsidRDefault="00FB5A84" w:rsidP="00FB5A84">
            <w:pPr>
              <w:keepNext/>
              <w:keepLines/>
              <w:jc w:val="right"/>
              <w:rPr>
                <w:bCs/>
                <w:color w:val="000000" w:themeColor="text1"/>
              </w:rPr>
            </w:pPr>
            <w:r w:rsidRPr="003E1612">
              <w:rPr>
                <w:bCs/>
                <w:color w:val="000000" w:themeColor="text1"/>
              </w:rPr>
              <w:t>Генеральный директор</w:t>
            </w:r>
          </w:p>
          <w:p w:rsidR="00FB5A84" w:rsidRPr="003E1612" w:rsidRDefault="00FB5A84" w:rsidP="00FB5A84">
            <w:pPr>
              <w:keepNext/>
              <w:keepLines/>
              <w:jc w:val="right"/>
              <w:rPr>
                <w:bCs/>
                <w:color w:val="000000" w:themeColor="text1"/>
              </w:rPr>
            </w:pPr>
            <w:r w:rsidRPr="003E1612">
              <w:rPr>
                <w:bCs/>
                <w:color w:val="000000" w:themeColor="text1"/>
              </w:rPr>
              <w:t>АО «Энергосервис Волги»</w:t>
            </w:r>
          </w:p>
          <w:p w:rsidR="00FB5A84" w:rsidRPr="00DF283C" w:rsidRDefault="00FB5A84" w:rsidP="00FB5A84">
            <w:pPr>
              <w:keepNext/>
              <w:keepLines/>
              <w:jc w:val="right"/>
              <w:rPr>
                <w:bCs/>
                <w:color w:val="FF0000"/>
              </w:rPr>
            </w:pPr>
            <w:proofErr w:type="spellStart"/>
            <w:r>
              <w:rPr>
                <w:bCs/>
                <w:color w:val="000000" w:themeColor="text1"/>
              </w:rPr>
              <w:t>М.К.Проскуркин</w:t>
            </w:r>
            <w:proofErr w:type="spellEnd"/>
          </w:p>
          <w:p w:rsidR="00B32937" w:rsidRPr="008C6427" w:rsidRDefault="00B32937" w:rsidP="00FB5A84">
            <w:pPr>
              <w:snapToGrid w:val="0"/>
              <w:ind w:left="2604"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C10810" w:rsidP="009E6C4D">
      <w:pPr>
        <w:spacing w:after="0"/>
        <w:jc w:val="center"/>
        <w:rPr>
          <w:b/>
          <w:bCs/>
          <w:sz w:val="22"/>
          <w:szCs w:val="22"/>
        </w:rPr>
      </w:pPr>
      <w:r>
        <w:rPr>
          <w:b/>
          <w:bCs/>
          <w:sz w:val="22"/>
          <w:szCs w:val="22"/>
        </w:rPr>
        <w:t xml:space="preserve">ОТКРЫТЫЙ </w:t>
      </w:r>
      <w:r w:rsidR="009B27CC"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C10810" w:rsidRDefault="00C10810" w:rsidP="002B798A">
      <w:pPr>
        <w:spacing w:after="0"/>
        <w:jc w:val="center"/>
        <w:rPr>
          <w:b/>
          <w:color w:val="FF0000"/>
        </w:rPr>
      </w:pPr>
      <w:r>
        <w:rPr>
          <w:b/>
          <w:color w:val="FF0000"/>
        </w:rPr>
        <w:t>«</w:t>
      </w:r>
      <w:r w:rsidR="002B798A" w:rsidRPr="002B798A">
        <w:rPr>
          <w:b/>
          <w:color w:val="FF0000"/>
        </w:rPr>
        <w:t xml:space="preserve">Выполнение работ «под ключ» по объекту: «Строительство отпайки ВЛ–6 кВ ф. 610 РП–1 ПС 35/6 «Соколовогорская», установка КТП–6/0,4 кВ и строительство ВЛ–0,4 кВ по адресу: г. Саратов, Волжский район, ул. Большая Сеченская (дог. ТП № 32/ТП/2025 – </w:t>
      </w:r>
      <w:r w:rsidR="00324CA3">
        <w:rPr>
          <w:b/>
          <w:color w:val="FF0000"/>
        </w:rPr>
        <w:t xml:space="preserve">                 </w:t>
      </w:r>
      <w:r w:rsidR="002B798A" w:rsidRPr="002B798A">
        <w:rPr>
          <w:b/>
          <w:color w:val="FF0000"/>
        </w:rPr>
        <w:t xml:space="preserve">Корнилова Н.Р., № 40/ТП/2025 – </w:t>
      </w:r>
      <w:proofErr w:type="spellStart"/>
      <w:r w:rsidR="002B798A" w:rsidRPr="002B798A">
        <w:rPr>
          <w:b/>
          <w:color w:val="FF0000"/>
        </w:rPr>
        <w:t>Штакал</w:t>
      </w:r>
      <w:proofErr w:type="spellEnd"/>
      <w:r w:rsidR="002B798A" w:rsidRPr="002B798A">
        <w:rPr>
          <w:b/>
          <w:color w:val="FF0000"/>
        </w:rPr>
        <w:t xml:space="preserve"> В.В.)»</w:t>
      </w:r>
    </w:p>
    <w:p w:rsidR="003032F4" w:rsidRDefault="003032F4" w:rsidP="003032F4">
      <w:pPr>
        <w:spacing w:after="0"/>
        <w:jc w:val="center"/>
        <w:rPr>
          <w:b/>
          <w:color w:val="FF0000"/>
        </w:rPr>
      </w:pPr>
    </w:p>
    <w:p w:rsidR="003032F4" w:rsidRPr="005412E5" w:rsidRDefault="003032F4" w:rsidP="003032F4">
      <w:pPr>
        <w:spacing w:after="0"/>
        <w:jc w:val="center"/>
        <w:rPr>
          <w:b/>
          <w:color w:val="FF0000"/>
        </w:rPr>
      </w:pPr>
      <w:r>
        <w:rPr>
          <w:b/>
          <w:color w:val="FF0000"/>
        </w:rPr>
        <w:t>для нужд АО «Энергосервис Волги»</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407A30" w:rsidRDefault="00407A30"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C10810" w:rsidRDefault="00C10810"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33D1F" w:rsidRDefault="00833D1F"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C26B0B">
        <w:rPr>
          <w:b/>
          <w:bCs/>
          <w:sz w:val="22"/>
          <w:szCs w:val="22"/>
        </w:rPr>
        <w:t>5</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C10810">
      <w:pPr>
        <w:pStyle w:val="11"/>
        <w:keepNext w:val="0"/>
        <w:tabs>
          <w:tab w:val="clear" w:pos="432"/>
        </w:tabs>
        <w:spacing w:before="0" w:after="0"/>
        <w:ind w:left="0"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C10810">
      <w:pPr>
        <w:keepNext/>
        <w:keepLines/>
        <w:widowControl w:val="0"/>
        <w:suppressLineNumbers/>
        <w:suppressAutoHyphens/>
        <w:spacing w:after="0"/>
        <w:ind w:firstLine="567"/>
        <w:jc w:val="left"/>
      </w:pPr>
    </w:p>
    <w:p w:rsidR="001048B6" w:rsidRPr="002F6D38" w:rsidRDefault="00457C39" w:rsidP="00C10810">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9104F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104F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9104F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104F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9104F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104F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104F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9104F0" w:rsidP="00C10810">
      <w:pPr>
        <w:pStyle w:val="25"/>
        <w:tabs>
          <w:tab w:val="left" w:pos="960"/>
          <w:tab w:val="right" w:leader="dot" w:pos="10195"/>
        </w:tabs>
        <w:ind w:left="0"/>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9104F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9104F0" w:rsidP="00C10810">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9104F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9104F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9104F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9104F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9104F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9104F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9104F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9104F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9104F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9104F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9104F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9104F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9104F0" w:rsidP="00C10810">
      <w:pPr>
        <w:pStyle w:val="25"/>
        <w:tabs>
          <w:tab w:val="right" w:leader="dot" w:pos="10195"/>
        </w:tabs>
        <w:ind w:left="0"/>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9104F0" w:rsidP="00C10810">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9104F0" w:rsidP="00C10810">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C10810">
      <w:pPr>
        <w:pStyle w:val="11"/>
        <w:pageBreakBefore/>
        <w:tabs>
          <w:tab w:val="clear" w:pos="432"/>
        </w:tabs>
        <w:spacing w:before="0" w:after="0"/>
        <w:ind w:left="0" w:firstLine="0"/>
        <w:jc w:val="both"/>
      </w:pPr>
      <w:r w:rsidRPr="00C70643">
        <w:rPr>
          <w:b w:val="0"/>
          <w:bCs w:val="0"/>
          <w:i/>
          <w:iCs/>
          <w:caps/>
          <w:smallCaps/>
          <w:sz w:val="24"/>
          <w:szCs w:val="24"/>
        </w:rPr>
        <w:lastRenderedPageBreak/>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6C157E">
      <w:pPr>
        <w:pStyle w:val="11"/>
        <w:keepNext w:val="0"/>
        <w:numPr>
          <w:ilvl w:val="0"/>
          <w:numId w:val="1"/>
        </w:numPr>
        <w:spacing w:before="0" w:after="0"/>
        <w:ind w:left="0" w:firstLine="567"/>
        <w:jc w:val="left"/>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6C157E">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6C157E">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w:t>
      </w:r>
      <w:r w:rsidR="009104F0">
        <w:rPr>
          <w:sz w:val="22"/>
          <w:szCs w:val="22"/>
        </w:rPr>
        <w:t xml:space="preserve">ети» (протокол от 17.12.2018 </w:t>
      </w:r>
      <w:r w:rsidR="00DF283C" w:rsidRPr="009A3237">
        <w:rPr>
          <w:sz w:val="22"/>
          <w:szCs w:val="22"/>
        </w:rPr>
        <w:t>№</w:t>
      </w:r>
      <w:r w:rsidR="009104F0">
        <w:rPr>
          <w:sz w:val="22"/>
          <w:szCs w:val="22"/>
        </w:rPr>
        <w:t xml:space="preserve"> </w:t>
      </w:r>
      <w:r w:rsidR="00DF283C" w:rsidRPr="009A3237">
        <w:rPr>
          <w:sz w:val="22"/>
          <w:szCs w:val="22"/>
        </w:rPr>
        <w:t>334, в реда</w:t>
      </w:r>
      <w:r w:rsidR="009104F0">
        <w:rPr>
          <w:sz w:val="22"/>
          <w:szCs w:val="22"/>
        </w:rPr>
        <w:t xml:space="preserve">кции протокола от 28.05.2020 </w:t>
      </w:r>
      <w:r w:rsidR="00DF283C" w:rsidRPr="009A3237">
        <w:rPr>
          <w:sz w:val="22"/>
          <w:szCs w:val="22"/>
        </w:rPr>
        <w:t>№</w:t>
      </w:r>
      <w:r w:rsidR="009104F0">
        <w:rPr>
          <w:sz w:val="22"/>
          <w:szCs w:val="22"/>
        </w:rPr>
        <w:t xml:space="preserve"> </w:t>
      </w:r>
      <w:r w:rsidR="00DF283C" w:rsidRPr="009A3237">
        <w:rPr>
          <w:sz w:val="22"/>
          <w:szCs w:val="22"/>
        </w:rPr>
        <w:t xml:space="preserve">417, в редакции протокола </w:t>
      </w:r>
      <w:r w:rsidR="009104F0">
        <w:rPr>
          <w:sz w:val="22"/>
          <w:szCs w:val="22"/>
        </w:rPr>
        <w:t xml:space="preserve">                                     </w:t>
      </w:r>
      <w:r w:rsidR="00DF283C" w:rsidRPr="009A3237">
        <w:rPr>
          <w:sz w:val="22"/>
          <w:szCs w:val="22"/>
        </w:rPr>
        <w:t>от 16.12.2020 №</w:t>
      </w:r>
      <w:r w:rsidR="009104F0">
        <w:rPr>
          <w:sz w:val="22"/>
          <w:szCs w:val="22"/>
        </w:rPr>
        <w:t xml:space="preserve"> </w:t>
      </w:r>
      <w:r w:rsidR="00DF283C" w:rsidRPr="009A3237">
        <w:rPr>
          <w:sz w:val="22"/>
          <w:szCs w:val="22"/>
        </w:rPr>
        <w:t>93), в реда</w:t>
      </w:r>
      <w:r w:rsidR="009104F0">
        <w:rPr>
          <w:sz w:val="22"/>
          <w:szCs w:val="22"/>
        </w:rPr>
        <w:t xml:space="preserve">кции протокола от 30.03.2022 </w:t>
      </w:r>
      <w:r w:rsidR="00DF283C" w:rsidRPr="009A3237">
        <w:rPr>
          <w:sz w:val="22"/>
          <w:szCs w:val="22"/>
        </w:rPr>
        <w:t>№ 108)</w:t>
      </w:r>
      <w:r w:rsidRPr="009A3237">
        <w:rPr>
          <w:sz w:val="22"/>
          <w:szCs w:val="22"/>
        </w:rPr>
        <w:t>.</w:t>
      </w:r>
    </w:p>
    <w:p w:rsidR="003833AA" w:rsidRPr="008C6427" w:rsidRDefault="003833AA" w:rsidP="006C157E">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C157E">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94C85">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94C85">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6C157E">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94C85">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6C157E">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94C85">
        <w:rPr>
          <w:sz w:val="22"/>
          <w:szCs w:val="22"/>
        </w:rPr>
        <w:t>Заказ</w:t>
      </w:r>
      <w:r w:rsidR="00472AE0">
        <w:rPr>
          <w:sz w:val="22"/>
          <w:szCs w:val="22"/>
        </w:rPr>
        <w:t>чик</w:t>
      </w:r>
      <w:r w:rsidRPr="008C6427">
        <w:rPr>
          <w:sz w:val="22"/>
          <w:szCs w:val="22"/>
        </w:rPr>
        <w:t>а.</w:t>
      </w:r>
    </w:p>
    <w:p w:rsidR="00B32937" w:rsidRPr="008C6427" w:rsidRDefault="003A11B6" w:rsidP="006C157E">
      <w:pPr>
        <w:pStyle w:val="afffff4"/>
        <w:numPr>
          <w:ilvl w:val="2"/>
          <w:numId w:val="1"/>
        </w:numPr>
        <w:ind w:left="0" w:firstLine="567"/>
        <w:jc w:val="both"/>
        <w:rPr>
          <w:sz w:val="22"/>
          <w:szCs w:val="22"/>
        </w:rPr>
      </w:pPr>
      <w:r w:rsidRPr="008C6427">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7633E7" w:rsidRPr="008C6427" w:rsidRDefault="00994C85" w:rsidP="006C157E">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6C157E">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6C157E">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994C85">
        <w:rPr>
          <w:rFonts w:ascii="Times New Roman" w:hAnsi="Times New Roman" w:cs="Times New Roman"/>
          <w:b w:val="0"/>
          <w:sz w:val="22"/>
          <w:szCs w:val="22"/>
        </w:rPr>
        <w:t>Подряд</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6C157E">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8C6427">
        <w:rPr>
          <w:rFonts w:ascii="Times New Roman" w:hAnsi="Times New Roman" w:cs="Times New Roman"/>
          <w:b w:val="0"/>
          <w:bCs w:val="0"/>
          <w:sz w:val="22"/>
          <w:szCs w:val="22"/>
        </w:rPr>
        <w:lastRenderedPageBreak/>
        <w:t>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Default="007633E7" w:rsidP="006C157E">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E72E3A" w:rsidRPr="00B566B9" w:rsidRDefault="00B566B9" w:rsidP="006C157E">
      <w:pPr>
        <w:spacing w:after="0"/>
        <w:ind w:firstLine="567"/>
        <w:rPr>
          <w:i/>
          <w:color w:val="FF0000"/>
          <w:sz w:val="22"/>
          <w:szCs w:val="22"/>
        </w:rPr>
      </w:pPr>
      <w:r w:rsidRPr="00B566B9">
        <w:rPr>
          <w:color w:val="FF0000"/>
        </w:rPr>
        <w:t xml:space="preserve">Привлечение </w:t>
      </w:r>
      <w:bookmarkStart w:id="23" w:name="_Ref354131847"/>
      <w:bookmarkStart w:id="24" w:name="_Ref11495519"/>
      <w:r w:rsidRPr="00B566B9">
        <w:rPr>
          <w:color w:val="FF0000"/>
        </w:rPr>
        <w:t>соисполнителей (субподрядчиков) к исполнению договора допускается.</w:t>
      </w:r>
    </w:p>
    <w:p w:rsidR="007633E7" w:rsidRPr="008C6427" w:rsidRDefault="007633E7" w:rsidP="006C157E">
      <w:pPr>
        <w:pStyle w:val="21"/>
        <w:keepNext w:val="0"/>
        <w:numPr>
          <w:ilvl w:val="1"/>
          <w:numId w:val="1"/>
        </w:numPr>
        <w:spacing w:after="0"/>
        <w:ind w:left="0" w:firstLine="567"/>
        <w:jc w:val="both"/>
        <w:rPr>
          <w:sz w:val="22"/>
          <w:szCs w:val="22"/>
        </w:rPr>
      </w:pPr>
      <w:bookmarkStart w:id="25" w:name="_Toc123405459"/>
      <w:bookmarkStart w:id="26" w:name="_Toc61601973"/>
      <w:bookmarkEnd w:id="23"/>
      <w:r w:rsidRPr="008C6427">
        <w:rPr>
          <w:sz w:val="22"/>
          <w:szCs w:val="22"/>
        </w:rPr>
        <w:t xml:space="preserve">Расходы на участие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6C157E">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254300" w:rsidRDefault="00254300" w:rsidP="00254300">
      <w:pPr>
        <w:pStyle w:val="afffff4"/>
        <w:numPr>
          <w:ilvl w:val="2"/>
          <w:numId w:val="1"/>
        </w:numPr>
        <w:jc w:val="both"/>
        <w:rPr>
          <w:sz w:val="22"/>
          <w:szCs w:val="22"/>
        </w:rPr>
      </w:pPr>
      <w:r w:rsidRPr="00254300">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Приоритет) в случае если Заказчиком в пункте 23 части II «ИНФОРМАЦИОННАЯ КАРТА ЗАКУПКИ» установлена такая возможность.</w:t>
      </w:r>
    </w:p>
    <w:p w:rsidR="00C90121" w:rsidRPr="008C6427" w:rsidRDefault="00C90121"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Приоритет предоставляется при соблюдении следующих условий: </w:t>
      </w:r>
    </w:p>
    <w:p w:rsidR="00C90121" w:rsidRPr="008C6427" w:rsidRDefault="00C40080" w:rsidP="006C157E">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6C157E">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6C157E">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6C157E">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6C157E">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6C157E">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6C157E">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6C157E">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6C157E">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r w:rsidR="006C157E">
        <w:rPr>
          <w:rFonts w:ascii="Times New Roman" w:hAnsi="Times New Roman" w:cs="Times New Roman"/>
          <w:b w:val="0"/>
          <w:bCs w:val="0"/>
          <w:sz w:val="22"/>
          <w:szCs w:val="22"/>
        </w:rPr>
        <w:t>ода</w:t>
      </w:r>
      <w:r w:rsidRPr="008C6427">
        <w:rPr>
          <w:rFonts w:ascii="Times New Roman" w:hAnsi="Times New Roman" w:cs="Times New Roman"/>
          <w:b w:val="0"/>
          <w:bCs w:val="0"/>
          <w:sz w:val="22"/>
          <w:szCs w:val="22"/>
        </w:rPr>
        <w:t>.</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6C157E">
      <w:pPr>
        <w:pStyle w:val="11"/>
        <w:keepNext w:val="0"/>
        <w:numPr>
          <w:ilvl w:val="0"/>
          <w:numId w:val="1"/>
        </w:numPr>
        <w:spacing w:before="0" w:after="0"/>
        <w:ind w:left="0" w:firstLine="567"/>
        <w:jc w:val="left"/>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6C157E">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6C157E">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6C157E">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 окончания срока подачи заявок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w:t>
      </w:r>
      <w:r w:rsidRPr="008C6427">
        <w:rPr>
          <w:rFonts w:ascii="Times New Roman" w:hAnsi="Times New Roman" w:cs="Times New Roman"/>
          <w:b w:val="0"/>
          <w:sz w:val="22"/>
          <w:szCs w:val="22"/>
        </w:rPr>
        <w:lastRenderedPageBreak/>
        <w:t xml:space="preserve">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6C157E">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6C157E">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6C157E">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6C157E">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6C157E">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w:t>
      </w:r>
      <w:r w:rsidRPr="008C6427">
        <w:rPr>
          <w:rFonts w:ascii="Times New Roman" w:hAnsi="Times New Roman" w:cs="Times New Roman"/>
          <w:b w:val="0"/>
          <w:sz w:val="22"/>
          <w:szCs w:val="22"/>
        </w:rPr>
        <w:lastRenderedPageBreak/>
        <w:t>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6C157E">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6C157E">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6C157E">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6C157E">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94C85">
        <w:rPr>
          <w:bCs/>
          <w:sz w:val="22"/>
          <w:szCs w:val="22"/>
        </w:rPr>
        <w:t>Заказ</w:t>
      </w:r>
      <w:r w:rsidR="00472AE0">
        <w:rPr>
          <w:bCs/>
          <w:sz w:val="22"/>
          <w:szCs w:val="22"/>
        </w:rPr>
        <w:t>чик</w:t>
      </w:r>
      <w:r w:rsidRPr="008C6427">
        <w:rPr>
          <w:bCs/>
          <w:sz w:val="22"/>
          <w:szCs w:val="22"/>
        </w:rPr>
        <w:t>ом;</w:t>
      </w:r>
    </w:p>
    <w:p w:rsidR="000F2AD4" w:rsidRPr="008C6427" w:rsidRDefault="000F2AD4" w:rsidP="006C157E">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6C157E">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94C85">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6C157E">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6C157E">
      <w:pPr>
        <w:pStyle w:val="afffff4"/>
        <w:numPr>
          <w:ilvl w:val="0"/>
          <w:numId w:val="15"/>
        </w:numPr>
        <w:ind w:left="0" w:firstLine="567"/>
        <w:jc w:val="both"/>
        <w:rPr>
          <w:sz w:val="22"/>
          <w:szCs w:val="22"/>
        </w:rPr>
      </w:pPr>
      <w:r w:rsidRPr="008C6427">
        <w:rPr>
          <w:sz w:val="22"/>
          <w:szCs w:val="22"/>
        </w:rPr>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D468A2" w:rsidRPr="00D468A2" w:rsidRDefault="0086149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00D468A2" w:rsidRPr="00D468A2">
        <w:rPr>
          <w:rFonts w:ascii="Times New Roman" w:hAnsi="Times New Roman" w:cs="Times New Roman"/>
          <w:b w:val="0"/>
          <w:bCs w:val="0"/>
          <w:lang w:eastAsia="ar-SA"/>
        </w:rPr>
        <w:t xml:space="preserve"> </w:t>
      </w:r>
    </w:p>
    <w:p w:rsidR="00861495" w:rsidRPr="00D468A2" w:rsidRDefault="00D468A2" w:rsidP="006C157E">
      <w:pPr>
        <w:pStyle w:val="32"/>
        <w:keepNext w:val="0"/>
        <w:numPr>
          <w:ilvl w:val="2"/>
          <w:numId w:val="1"/>
        </w:numPr>
        <w:spacing w:before="0" w:after="0"/>
        <w:ind w:left="0" w:firstLine="567"/>
        <w:rPr>
          <w:rFonts w:ascii="Times New Roman" w:hAnsi="Times New Roman" w:cs="Times New Roman"/>
          <w:b w:val="0"/>
          <w:bCs w:val="0"/>
          <w:sz w:val="22"/>
          <w:szCs w:val="22"/>
          <w:highlight w:val="yellow"/>
        </w:rPr>
      </w:pPr>
      <w:r w:rsidRPr="00D468A2">
        <w:rPr>
          <w:rFonts w:ascii="Times New Roman" w:hAnsi="Times New Roman" w:cs="Times New Roman"/>
          <w:b w:val="0"/>
          <w:bCs w:val="0"/>
          <w:highlight w:val="yellow"/>
          <w:lang w:eastAsia="ar-SA"/>
        </w:rPr>
        <w:t xml:space="preserve">В случае, если подавшие заявки Участники удовлетворяют любому из условий, определённых ст.9 ФЗ №135-ФЗ (в этом случае они рассматриваются как единая группа </w:t>
      </w:r>
      <w:r w:rsidRPr="00D468A2">
        <w:rPr>
          <w:rFonts w:ascii="Times New Roman" w:hAnsi="Times New Roman" w:cs="Times New Roman"/>
          <w:b w:val="0"/>
          <w:bCs w:val="0"/>
          <w:highlight w:val="yellow"/>
          <w:lang w:eastAsia="ar-SA"/>
        </w:rPr>
        <w:lastRenderedPageBreak/>
        <w:t>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7633E7" w:rsidRPr="008C6427" w:rsidRDefault="007633E7" w:rsidP="006C157E">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6C157E">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994C85">
        <w:rPr>
          <w:rFonts w:ascii="Times New Roman" w:eastAsia="Calibri" w:hAnsi="Times New Roman" w:cs="Times New Roman"/>
          <w:b w:val="0"/>
          <w:sz w:val="22"/>
          <w:szCs w:val="22"/>
        </w:rPr>
        <w:t>Подряд</w:t>
      </w:r>
      <w:r w:rsidR="00472AE0">
        <w:rPr>
          <w:rFonts w:ascii="Times New Roman" w:eastAsia="Calibri" w:hAnsi="Times New Roman" w:cs="Times New Roman"/>
          <w:b w:val="0"/>
          <w:sz w:val="22"/>
          <w:szCs w:val="22"/>
        </w:rPr>
        <w:t>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6C157E">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6C157E">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6C157E">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6C157E">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6C157E">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6C157E">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6C157E">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6C157E">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6C157E">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6C157E">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6C157E">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6C157E">
      <w:pPr>
        <w:pStyle w:val="afffff4"/>
        <w:numPr>
          <w:ilvl w:val="0"/>
          <w:numId w:val="22"/>
        </w:numPr>
        <w:ind w:left="0" w:firstLine="567"/>
        <w:jc w:val="both"/>
        <w:rPr>
          <w:sz w:val="22"/>
          <w:szCs w:val="22"/>
        </w:rPr>
      </w:pPr>
      <w:r w:rsidRPr="008C6427">
        <w:rPr>
          <w:sz w:val="22"/>
          <w:szCs w:val="22"/>
        </w:rPr>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 xml:space="preserve">в зависимости от суммы выдаваемых </w:t>
      </w:r>
      <w:r w:rsidRPr="008C6427">
        <w:rPr>
          <w:rFonts w:ascii="Times New Roman" w:hAnsi="Times New Roman" w:cs="Times New Roman"/>
          <w:b w:val="0"/>
          <w:sz w:val="22"/>
          <w:szCs w:val="22"/>
        </w:rPr>
        <w:lastRenderedPageBreak/>
        <w:t>банковских гарантий:</w:t>
      </w:r>
      <w:bookmarkEnd w:id="89"/>
    </w:p>
    <w:p w:rsidR="001D427B" w:rsidRPr="008C6427" w:rsidRDefault="001D427B" w:rsidP="006C157E">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6C157E">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94C85">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7E6733">
        <w:trPr>
          <w:trHeight w:val="64"/>
        </w:trPr>
        <w:tc>
          <w:tcPr>
            <w:tcW w:w="535" w:type="dxa"/>
            <w:vMerge w:val="restart"/>
          </w:tcPr>
          <w:p w:rsidR="008C6427" w:rsidRPr="002A59CB" w:rsidRDefault="008C6427" w:rsidP="00356AD6">
            <w:pPr>
              <w:ind w:left="20"/>
              <w:rPr>
                <w:sz w:val="22"/>
                <w:szCs w:val="22"/>
              </w:rPr>
            </w:pPr>
            <w:r w:rsidRPr="002A59CB">
              <w:rPr>
                <w:sz w:val="22"/>
                <w:szCs w:val="22"/>
              </w:rPr>
              <w:t>№ п/п</w:t>
            </w:r>
          </w:p>
        </w:tc>
        <w:tc>
          <w:tcPr>
            <w:tcW w:w="5539" w:type="dxa"/>
            <w:gridSpan w:val="3"/>
          </w:tcPr>
          <w:p w:rsidR="008C6427" w:rsidRPr="002A59CB" w:rsidRDefault="008C6427" w:rsidP="006C157E">
            <w:pPr>
              <w:ind w:left="20"/>
              <w:jc w:val="center"/>
              <w:rPr>
                <w:sz w:val="22"/>
                <w:szCs w:val="22"/>
              </w:rPr>
            </w:pPr>
            <w:r w:rsidRPr="002A59CB">
              <w:rPr>
                <w:sz w:val="22"/>
                <w:szCs w:val="22"/>
              </w:rPr>
              <w:t>Матрица договорных условий</w:t>
            </w:r>
          </w:p>
        </w:tc>
        <w:tc>
          <w:tcPr>
            <w:tcW w:w="4033" w:type="dxa"/>
            <w:vMerge w:val="restart"/>
          </w:tcPr>
          <w:p w:rsidR="008C6427" w:rsidRPr="002A59CB" w:rsidRDefault="008C6427" w:rsidP="006C157E">
            <w:pPr>
              <w:ind w:left="20"/>
              <w:jc w:val="center"/>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7E6733">
        <w:trPr>
          <w:trHeight w:val="190"/>
        </w:trPr>
        <w:tc>
          <w:tcPr>
            <w:tcW w:w="535" w:type="dxa"/>
            <w:vMerge/>
          </w:tcPr>
          <w:p w:rsidR="008C6427" w:rsidRPr="002A59CB" w:rsidRDefault="008C6427" w:rsidP="00356AD6">
            <w:pPr>
              <w:ind w:left="20"/>
              <w:rPr>
                <w:sz w:val="22"/>
                <w:szCs w:val="22"/>
              </w:rPr>
            </w:pPr>
          </w:p>
        </w:tc>
        <w:tc>
          <w:tcPr>
            <w:tcW w:w="1883" w:type="dxa"/>
          </w:tcPr>
          <w:p w:rsidR="008C6427" w:rsidRPr="002A59CB" w:rsidRDefault="008C6427" w:rsidP="006C157E">
            <w:pPr>
              <w:ind w:left="20"/>
              <w:jc w:val="center"/>
              <w:rPr>
                <w:sz w:val="22"/>
                <w:szCs w:val="22"/>
              </w:rPr>
            </w:pPr>
            <w:r w:rsidRPr="002A59CB">
              <w:rPr>
                <w:sz w:val="22"/>
                <w:szCs w:val="22"/>
              </w:rPr>
              <w:t>Требование по обеспечению исполнения договора</w:t>
            </w:r>
          </w:p>
        </w:tc>
        <w:tc>
          <w:tcPr>
            <w:tcW w:w="1884" w:type="dxa"/>
          </w:tcPr>
          <w:p w:rsidR="008C6427" w:rsidRPr="002A59CB" w:rsidRDefault="008C6427" w:rsidP="006C157E">
            <w:pPr>
              <w:ind w:left="20"/>
              <w:jc w:val="center"/>
              <w:rPr>
                <w:sz w:val="22"/>
                <w:szCs w:val="22"/>
              </w:rPr>
            </w:pPr>
            <w:r w:rsidRPr="002A59CB">
              <w:rPr>
                <w:sz w:val="22"/>
                <w:szCs w:val="22"/>
              </w:rPr>
              <w:t>Авансирование</w:t>
            </w:r>
          </w:p>
        </w:tc>
        <w:tc>
          <w:tcPr>
            <w:tcW w:w="1772" w:type="dxa"/>
          </w:tcPr>
          <w:p w:rsidR="008C6427" w:rsidRPr="002A59CB" w:rsidRDefault="008C6427" w:rsidP="006C157E">
            <w:pPr>
              <w:ind w:left="20"/>
              <w:jc w:val="center"/>
              <w:rPr>
                <w:sz w:val="22"/>
                <w:szCs w:val="22"/>
              </w:rPr>
            </w:pPr>
            <w:r w:rsidRPr="002A59CB">
              <w:rPr>
                <w:sz w:val="22"/>
                <w:szCs w:val="22"/>
              </w:rPr>
              <w:t>Обеспечение на возврат авансового платежа</w:t>
            </w:r>
          </w:p>
        </w:tc>
        <w:tc>
          <w:tcPr>
            <w:tcW w:w="4033" w:type="dxa"/>
            <w:vMerge/>
          </w:tcPr>
          <w:p w:rsidR="008C6427" w:rsidRPr="002A59CB" w:rsidRDefault="008C6427" w:rsidP="00356AD6">
            <w:pPr>
              <w:ind w:left="20"/>
              <w:rPr>
                <w:sz w:val="22"/>
                <w:szCs w:val="22"/>
              </w:rPr>
            </w:pP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1.</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не 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3% (три) от начальной (максимальной) цены договора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2.</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не 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увеличенное от первоначально установленного обеспечения исполнения договора в 1,5 (полтора) раза, но не более 5% (пяти) от начальной (максимальной) цены договора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3.</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4.</w:t>
            </w:r>
          </w:p>
        </w:tc>
        <w:tc>
          <w:tcPr>
            <w:tcW w:w="1883" w:type="dxa"/>
          </w:tcPr>
          <w:p w:rsidR="007E6733" w:rsidRPr="00FF0434" w:rsidRDefault="007E6733" w:rsidP="007E6733">
            <w:r w:rsidRPr="00FF0434">
              <w:t>не 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2A59CB" w:rsidTr="007E6733">
        <w:trPr>
          <w:trHeight w:val="190"/>
        </w:trPr>
        <w:tc>
          <w:tcPr>
            <w:tcW w:w="535" w:type="dxa"/>
          </w:tcPr>
          <w:p w:rsidR="007E6733" w:rsidRPr="002A59CB" w:rsidRDefault="007E6733" w:rsidP="007E6733">
            <w:pPr>
              <w:ind w:left="20"/>
              <w:rPr>
                <w:sz w:val="22"/>
                <w:szCs w:val="22"/>
              </w:rPr>
            </w:pPr>
            <w:r w:rsidRPr="002A59CB">
              <w:rPr>
                <w:sz w:val="22"/>
                <w:szCs w:val="22"/>
              </w:rPr>
              <w:t>5.</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не предусмотрено</w:t>
            </w:r>
          </w:p>
        </w:tc>
        <w:tc>
          <w:tcPr>
            <w:tcW w:w="4033" w:type="dxa"/>
          </w:tcPr>
          <w:p w:rsidR="007E6733" w:rsidRPr="00FF0434" w:rsidRDefault="007E6733" w:rsidP="007E6733">
            <w:r w:rsidRPr="00FF0434">
              <w:t>обеспечение исполнения договора в размере аванса</w:t>
            </w:r>
          </w:p>
        </w:tc>
      </w:tr>
      <w:tr w:rsidR="007E6733" w:rsidRPr="008C6427" w:rsidTr="007E6733">
        <w:trPr>
          <w:trHeight w:val="190"/>
        </w:trPr>
        <w:tc>
          <w:tcPr>
            <w:tcW w:w="535" w:type="dxa"/>
          </w:tcPr>
          <w:p w:rsidR="007E6733" w:rsidRPr="002A59CB" w:rsidRDefault="007E6733" w:rsidP="007E6733">
            <w:pPr>
              <w:ind w:left="20"/>
              <w:rPr>
                <w:sz w:val="22"/>
                <w:szCs w:val="22"/>
              </w:rPr>
            </w:pPr>
            <w:r w:rsidRPr="002A59CB">
              <w:rPr>
                <w:sz w:val="22"/>
                <w:szCs w:val="22"/>
              </w:rPr>
              <w:t>6.</w:t>
            </w:r>
          </w:p>
        </w:tc>
        <w:tc>
          <w:tcPr>
            <w:tcW w:w="1883" w:type="dxa"/>
          </w:tcPr>
          <w:p w:rsidR="007E6733" w:rsidRPr="00FF0434" w:rsidRDefault="007E6733" w:rsidP="007E6733">
            <w:r w:rsidRPr="00FF0434">
              <w:t>предусмотрено</w:t>
            </w:r>
          </w:p>
        </w:tc>
        <w:tc>
          <w:tcPr>
            <w:tcW w:w="1884" w:type="dxa"/>
          </w:tcPr>
          <w:p w:rsidR="007E6733" w:rsidRPr="00FF0434" w:rsidRDefault="007E6733" w:rsidP="007E6733">
            <w:r w:rsidRPr="00FF0434">
              <w:t>предусмотрено</w:t>
            </w:r>
          </w:p>
        </w:tc>
        <w:tc>
          <w:tcPr>
            <w:tcW w:w="1772" w:type="dxa"/>
          </w:tcPr>
          <w:p w:rsidR="007E6733" w:rsidRPr="00FF0434" w:rsidRDefault="007E6733" w:rsidP="007E6733">
            <w:r w:rsidRPr="00FF0434">
              <w:t>предусмотрено</w:t>
            </w:r>
          </w:p>
        </w:tc>
        <w:tc>
          <w:tcPr>
            <w:tcW w:w="4033" w:type="dxa"/>
          </w:tcPr>
          <w:p w:rsidR="007E6733" w:rsidRDefault="007E6733" w:rsidP="007E6733">
            <w:r w:rsidRPr="00FF0434">
              <w:t>обеспечение исполнения договора в размере аванса</w:t>
            </w:r>
          </w:p>
        </w:tc>
      </w:tr>
    </w:tbl>
    <w:p w:rsidR="00D56857" w:rsidRPr="008C6427" w:rsidRDefault="008D644A"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6C157E">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6C157E">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6C157E">
      <w:pPr>
        <w:pStyle w:val="afffff4"/>
        <w:numPr>
          <w:ilvl w:val="0"/>
          <w:numId w:val="1"/>
        </w:numPr>
        <w:shd w:val="clear" w:color="auto" w:fill="FFFFFF"/>
        <w:tabs>
          <w:tab w:val="clear" w:pos="432"/>
          <w:tab w:val="num" w:pos="993"/>
        </w:tabs>
        <w:ind w:left="0" w:firstLine="567"/>
        <w:rPr>
          <w:bCs/>
          <w:sz w:val="22"/>
          <w:szCs w:val="22"/>
        </w:rPr>
      </w:pPr>
      <w:r w:rsidRPr="009A3237">
        <w:rPr>
          <w:sz w:val="22"/>
          <w:szCs w:val="22"/>
        </w:rPr>
        <w:t>АО «Энергосервис Волги»</w:t>
      </w:r>
    </w:p>
    <w:p w:rsidR="007B00E9" w:rsidRPr="009A3237" w:rsidRDefault="00DE05D5" w:rsidP="006C157E">
      <w:pPr>
        <w:widowControl w:val="0"/>
        <w:tabs>
          <w:tab w:val="num" w:pos="993"/>
        </w:tabs>
        <w:spacing w:after="0"/>
        <w:ind w:firstLine="567"/>
        <w:rPr>
          <w:sz w:val="22"/>
          <w:szCs w:val="22"/>
        </w:rPr>
      </w:pPr>
      <w:r w:rsidRPr="00DE05D5">
        <w:rPr>
          <w:sz w:val="22"/>
          <w:szCs w:val="22"/>
        </w:rPr>
        <w:t>410012, г. Саратов, ул. Большая Казачья, зд.17/39, стр.1, помещ.4</w:t>
      </w:r>
    </w:p>
    <w:p w:rsidR="006A2ED2" w:rsidRPr="009A3237" w:rsidRDefault="006A2ED2" w:rsidP="006C157E">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6C157E">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w:t>
      </w:r>
      <w:r w:rsidR="00DE05D5">
        <w:rPr>
          <w:sz w:val="22"/>
          <w:szCs w:val="22"/>
        </w:rPr>
        <w:t>3</w:t>
      </w:r>
      <w:r w:rsidR="007B00E9" w:rsidRPr="009A3237">
        <w:rPr>
          <w:sz w:val="22"/>
          <w:szCs w:val="22"/>
        </w:rPr>
        <w:t>01001</w:t>
      </w:r>
    </w:p>
    <w:p w:rsidR="002135DB" w:rsidRPr="009A3237" w:rsidRDefault="002135DB" w:rsidP="006C157E">
      <w:pPr>
        <w:tabs>
          <w:tab w:val="left" w:pos="142"/>
          <w:tab w:val="num" w:pos="993"/>
        </w:tabs>
        <w:spacing w:after="0"/>
        <w:ind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6C157E">
      <w:pPr>
        <w:tabs>
          <w:tab w:val="left" w:pos="142"/>
          <w:tab w:val="num" w:pos="993"/>
        </w:tabs>
        <w:spacing w:after="0"/>
        <w:ind w:firstLine="567"/>
        <w:rPr>
          <w:sz w:val="22"/>
          <w:szCs w:val="22"/>
        </w:rPr>
      </w:pPr>
      <w:r w:rsidRPr="009A3237">
        <w:rPr>
          <w:sz w:val="22"/>
          <w:szCs w:val="22"/>
        </w:rPr>
        <w:t xml:space="preserve">ПОВОЛЖСКИЙ БАНК ПАО СБЕРБАНК </w:t>
      </w:r>
    </w:p>
    <w:p w:rsidR="002135DB" w:rsidRPr="009A3237" w:rsidRDefault="002135DB" w:rsidP="006C157E">
      <w:pPr>
        <w:tabs>
          <w:tab w:val="left" w:pos="142"/>
          <w:tab w:val="num" w:pos="993"/>
        </w:tabs>
        <w:spacing w:after="0"/>
        <w:ind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6C157E">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6C157E">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lastRenderedPageBreak/>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9104F0">
        <w:rPr>
          <w:rFonts w:ascii="Times New Roman" w:hAnsi="Times New Roman" w:cs="Times New Roman"/>
          <w:b w:val="0"/>
          <w:sz w:val="22"/>
          <w:szCs w:val="22"/>
        </w:rPr>
        <w:t xml:space="preserve">. </w:t>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6C157E">
      <w:pPr>
        <w:pStyle w:val="11"/>
        <w:keepNext w:val="0"/>
        <w:numPr>
          <w:ilvl w:val="0"/>
          <w:numId w:val="1"/>
        </w:numPr>
        <w:spacing w:before="0" w:after="0"/>
        <w:ind w:left="0" w:firstLine="567"/>
        <w:jc w:val="left"/>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382C70" w:rsidRPr="008C6427" w:rsidRDefault="00382C70" w:rsidP="006C157E">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009104F0">
        <w:rPr>
          <w:rFonts w:ascii="Times New Roman" w:hAnsi="Times New Roman" w:cs="Times New Roman"/>
          <w:b w:val="0"/>
          <w:bCs w:val="0"/>
          <w:sz w:val="22"/>
          <w:szCs w:val="22"/>
        </w:rPr>
        <w:t xml:space="preserve">                              </w:t>
      </w:r>
      <w:r w:rsidRPr="008C6427">
        <w:rPr>
          <w:rFonts w:ascii="Times New Roman" w:hAnsi="Times New Roman" w:cs="Times New Roman"/>
          <w:b w:val="0"/>
          <w:bCs w:val="0"/>
          <w:sz w:val="22"/>
          <w:szCs w:val="22"/>
        </w:rPr>
        <w:t>в отношении каждого лота.</w:t>
      </w:r>
    </w:p>
    <w:p w:rsidR="00382C70" w:rsidRPr="008C6427" w:rsidRDefault="00382C70" w:rsidP="006C157E">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6C157E">
      <w:pPr>
        <w:pStyle w:val="11"/>
        <w:keepNext w:val="0"/>
        <w:numPr>
          <w:ilvl w:val="0"/>
          <w:numId w:val="1"/>
        </w:numPr>
        <w:spacing w:before="0" w:after="0"/>
        <w:ind w:left="0" w:firstLine="567"/>
        <w:jc w:val="left"/>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86183E" w:rsidRPr="008C6427" w:rsidRDefault="0086183E" w:rsidP="006C157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6C157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6C157E">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6C157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6C157E">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6C157E">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6C157E">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6C157E">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6C157E">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6C157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6C157E">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6C157E">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 xml:space="preserve">Заявки участников закупки </w:t>
      </w:r>
      <w:r w:rsidRPr="008C6427">
        <w:rPr>
          <w:rFonts w:ascii="Times New Roman" w:hAnsi="Times New Roman" w:cs="Times New Roman"/>
          <w:b w:val="0"/>
          <w:bCs w:val="0"/>
          <w:sz w:val="22"/>
          <w:szCs w:val="22"/>
        </w:rPr>
        <w:lastRenderedPageBreak/>
        <w:t>оцениваются исходя из критериев и в порядке, установленном в приложении 1 части II «ИНФОРМАЦИОННАЯ КАРТА ЗАКУПКИ».</w:t>
      </w:r>
    </w:p>
    <w:p w:rsidR="00017139" w:rsidRPr="008C6427" w:rsidRDefault="0001713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6C1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6C157E">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6C157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6C157E">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необходимости, после завершения процедуры закупки участник вправе направить в адрес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6C157E">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6C157E">
      <w:pPr>
        <w:pStyle w:val="11"/>
        <w:keepNext w:val="0"/>
        <w:numPr>
          <w:ilvl w:val="0"/>
          <w:numId w:val="1"/>
        </w:numPr>
        <w:spacing w:before="0" w:after="0"/>
        <w:ind w:left="0" w:firstLine="567"/>
        <w:jc w:val="left"/>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7633E7" w:rsidRPr="008C6427" w:rsidRDefault="007633E7" w:rsidP="006C157E">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lastRenderedPageBreak/>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w:t>
      </w:r>
      <w:r w:rsidR="009104F0">
        <w:rPr>
          <w:rFonts w:ascii="Times New Roman" w:hAnsi="Times New Roman" w:cs="Times New Roman"/>
          <w:b w:val="0"/>
          <w:bCs w:val="0"/>
          <w:sz w:val="22"/>
          <w:szCs w:val="22"/>
        </w:rPr>
        <w:t xml:space="preserve">ногласий и направляет </w:t>
      </w:r>
      <w:proofErr w:type="gramStart"/>
      <w:r w:rsidR="009104F0">
        <w:rPr>
          <w:rFonts w:ascii="Times New Roman" w:hAnsi="Times New Roman" w:cs="Times New Roman"/>
          <w:b w:val="0"/>
          <w:bCs w:val="0"/>
          <w:sz w:val="22"/>
          <w:szCs w:val="22"/>
        </w:rPr>
        <w:t xml:space="preserve">участнику </w:t>
      </w:r>
      <w:r w:rsidRPr="008C6427">
        <w:rPr>
          <w:rFonts w:ascii="Times New Roman" w:hAnsi="Times New Roman" w:cs="Times New Roman"/>
          <w:b w:val="0"/>
          <w:bCs w:val="0"/>
          <w:sz w:val="22"/>
          <w:szCs w:val="22"/>
        </w:rPr>
        <w:t>такой закупки</w:t>
      </w:r>
      <w:proofErr w:type="gramEnd"/>
      <w:r w:rsidRPr="008C6427">
        <w:rPr>
          <w:rFonts w:ascii="Times New Roman" w:hAnsi="Times New Roman" w:cs="Times New Roman"/>
          <w:b w:val="0"/>
          <w:bCs w:val="0"/>
          <w:sz w:val="22"/>
          <w:szCs w:val="22"/>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6C157E">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6C157E">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6C157E">
      <w:pPr>
        <w:spacing w:after="0"/>
        <w:ind w:firstLine="567"/>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6C157E">
      <w:pPr>
        <w:spacing w:after="0"/>
        <w:ind w:firstLine="567"/>
        <w:rPr>
          <w:sz w:val="22"/>
          <w:szCs w:val="22"/>
        </w:rPr>
      </w:pPr>
      <w:r w:rsidRPr="0099680C">
        <w:rPr>
          <w:sz w:val="22"/>
          <w:szCs w:val="22"/>
        </w:rPr>
        <w:t xml:space="preserve">б) представивших </w:t>
      </w:r>
      <w:r w:rsidR="00994C85">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6C157E">
      <w:pPr>
        <w:spacing w:after="0"/>
        <w:ind w:firstLine="567"/>
        <w:rPr>
          <w:sz w:val="22"/>
          <w:szCs w:val="22"/>
        </w:rPr>
      </w:pPr>
      <w:r w:rsidRPr="0099680C">
        <w:rPr>
          <w:sz w:val="22"/>
          <w:szCs w:val="22"/>
        </w:rPr>
        <w:lastRenderedPageBreak/>
        <w:t xml:space="preserve">в) принявших обязательство письменно извещать </w:t>
      </w:r>
      <w:r w:rsidR="00994C85">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6C157E">
      <w:pPr>
        <w:numPr>
          <w:ilvl w:val="0"/>
          <w:numId w:val="55"/>
        </w:numPr>
        <w:spacing w:after="0"/>
        <w:ind w:firstLine="567"/>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6C157E">
      <w:pPr>
        <w:numPr>
          <w:ilvl w:val="0"/>
          <w:numId w:val="55"/>
        </w:numPr>
        <w:spacing w:after="0"/>
        <w:ind w:firstLine="567"/>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6C157E">
      <w:pPr>
        <w:numPr>
          <w:ilvl w:val="0"/>
          <w:numId w:val="55"/>
        </w:numPr>
        <w:spacing w:after="0"/>
        <w:ind w:firstLine="567"/>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6C157E">
      <w:pPr>
        <w:numPr>
          <w:ilvl w:val="0"/>
          <w:numId w:val="55"/>
        </w:numPr>
        <w:spacing w:after="0"/>
        <w:ind w:firstLine="567"/>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6C157E">
      <w:pPr>
        <w:spacing w:after="0"/>
        <w:ind w:firstLine="567"/>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6C157E">
      <w:pPr>
        <w:spacing w:after="0"/>
        <w:ind w:firstLine="567"/>
        <w:rPr>
          <w:sz w:val="22"/>
          <w:szCs w:val="22"/>
        </w:rPr>
      </w:pPr>
      <w:r w:rsidRPr="0099680C">
        <w:rPr>
          <w:sz w:val="22"/>
          <w:szCs w:val="22"/>
        </w:rPr>
        <w:t xml:space="preserve">При наступлении одного из указанных событий </w:t>
      </w:r>
      <w:r w:rsidR="00994C85">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953960" w:rsidRPr="008C6427" w:rsidRDefault="00953960" w:rsidP="006C157E">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6C157E">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6C157E">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6C157E">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6C157E">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6C157E">
      <w:pPr>
        <w:pStyle w:val="afffff4"/>
        <w:numPr>
          <w:ilvl w:val="0"/>
          <w:numId w:val="27"/>
        </w:numPr>
        <w:ind w:left="0" w:firstLine="567"/>
        <w:jc w:val="both"/>
        <w:rPr>
          <w:sz w:val="22"/>
          <w:szCs w:val="22"/>
        </w:rPr>
      </w:pPr>
      <w:r w:rsidRPr="008C6427">
        <w:rPr>
          <w:sz w:val="22"/>
          <w:szCs w:val="22"/>
        </w:rPr>
        <w:t>собственный капитал гаранта превышает либо равен 9 млрд. рублей и активы гаранта превы</w:t>
      </w:r>
      <w:r w:rsidR="009104F0">
        <w:rPr>
          <w:sz w:val="22"/>
          <w:szCs w:val="22"/>
        </w:rPr>
        <w:t xml:space="preserve">шают, </w:t>
      </w:r>
      <w:bookmarkStart w:id="134" w:name="_GoBack"/>
      <w:bookmarkEnd w:id="134"/>
      <w:r w:rsidR="000F59AD" w:rsidRPr="008C6427">
        <w:rPr>
          <w:sz w:val="22"/>
          <w:szCs w:val="22"/>
        </w:rPr>
        <w:t>либо равны 50 млрд. рублей.</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lastRenderedPageBreak/>
        <w:t>Требования к банкам, выдающим банковскую гарантию, в зависимости от суммы выдаваемых банковских гарантий:</w:t>
      </w:r>
    </w:p>
    <w:p w:rsidR="003C7BA9" w:rsidRPr="008C6427" w:rsidRDefault="003C7BA9" w:rsidP="006C157E">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6C157E">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6C157E">
      <w:pPr>
        <w:pStyle w:val="21"/>
        <w:keepNext w:val="0"/>
        <w:numPr>
          <w:ilvl w:val="1"/>
          <w:numId w:val="1"/>
        </w:numPr>
        <w:spacing w:after="0"/>
        <w:ind w:left="0" w:firstLine="567"/>
        <w:jc w:val="both"/>
        <w:rPr>
          <w:sz w:val="22"/>
          <w:szCs w:val="22"/>
        </w:rPr>
      </w:pPr>
      <w:bookmarkStart w:id="135" w:name="_Toc61602004"/>
      <w:r w:rsidRPr="008C6427">
        <w:rPr>
          <w:sz w:val="22"/>
          <w:szCs w:val="22"/>
        </w:rPr>
        <w:t>Отказ от заключения договора</w:t>
      </w:r>
      <w:bookmarkEnd w:id="135"/>
    </w:p>
    <w:p w:rsidR="009471D8" w:rsidRPr="008C6427" w:rsidRDefault="00994C85" w:rsidP="006C157E">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6"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6"/>
    </w:p>
    <w:p w:rsidR="009471D8" w:rsidRPr="008C6427" w:rsidRDefault="009471D8" w:rsidP="006C157E">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94C85">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94C85">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6C157E">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6C157E">
      <w:pPr>
        <w:pStyle w:val="21"/>
        <w:keepNext w:val="0"/>
        <w:numPr>
          <w:ilvl w:val="1"/>
          <w:numId w:val="1"/>
        </w:numPr>
        <w:spacing w:after="0"/>
        <w:ind w:left="0" w:firstLine="567"/>
        <w:jc w:val="both"/>
        <w:rPr>
          <w:sz w:val="22"/>
          <w:szCs w:val="22"/>
        </w:rPr>
      </w:pPr>
      <w:bookmarkStart w:id="137"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7"/>
    </w:p>
    <w:p w:rsidR="00570961" w:rsidRPr="008C6427" w:rsidRDefault="00570961"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bookmarkStart w:id="138"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254300" w:rsidP="006C157E">
      <w:pPr>
        <w:pStyle w:val="32"/>
        <w:keepNext w:val="0"/>
        <w:numPr>
          <w:ilvl w:val="2"/>
          <w:numId w:val="1"/>
        </w:numPr>
        <w:spacing w:before="0" w:after="0"/>
        <w:ind w:left="0" w:firstLine="567"/>
        <w:rPr>
          <w:rFonts w:ascii="Times New Roman" w:hAnsi="Times New Roman" w:cs="Times New Roman"/>
          <w:b w:val="0"/>
          <w:bCs w:val="0"/>
          <w:sz w:val="22"/>
          <w:szCs w:val="22"/>
        </w:rPr>
      </w:pPr>
      <w:r w:rsidRPr="00254300">
        <w:rPr>
          <w:rFonts w:ascii="Times New Roman" w:hAnsi="Times New Roman" w:cs="Times New Roman"/>
          <w:b w:val="0"/>
          <w:bCs w:val="0"/>
          <w:sz w:val="22"/>
          <w:szCs w:val="22"/>
        </w:rPr>
        <w:t>6.5.4.</w:t>
      </w:r>
      <w:r w:rsidRPr="00254300">
        <w:rPr>
          <w:rFonts w:ascii="Times New Roman" w:hAnsi="Times New Roman" w:cs="Times New Roman"/>
          <w:b w:val="0"/>
          <w:bCs w:val="0"/>
          <w:sz w:val="22"/>
          <w:szCs w:val="22"/>
        </w:rPr>
        <w:tab/>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8"/>
    <w:p w:rsidR="007900EF" w:rsidRPr="00501E0A" w:rsidRDefault="009471D8" w:rsidP="006C157E">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9" w:name="_РАЗДЕЛ_I_3_ИНФОРМАЦИОННАЯ_КАРТА_КОН"/>
      <w:bookmarkStart w:id="140" w:name="_Ref119427269"/>
      <w:bookmarkStart w:id="141" w:name="_Toc166101214"/>
      <w:bookmarkStart w:id="142" w:name="_Toc61602006"/>
      <w:bookmarkEnd w:id="139"/>
      <w:r w:rsidRPr="008C6427">
        <w:rPr>
          <w:rStyle w:val="15"/>
          <w:b/>
          <w:bCs/>
          <w:sz w:val="22"/>
          <w:szCs w:val="22"/>
        </w:rPr>
        <w:lastRenderedPageBreak/>
        <w:t xml:space="preserve">ИНФОРМАЦИОННАЯ КАРТА </w:t>
      </w:r>
      <w:bookmarkEnd w:id="140"/>
      <w:bookmarkEnd w:id="141"/>
      <w:r w:rsidR="0006345E" w:rsidRPr="008C6427">
        <w:rPr>
          <w:rStyle w:val="15"/>
          <w:b/>
          <w:bCs/>
          <w:sz w:val="22"/>
          <w:szCs w:val="22"/>
        </w:rPr>
        <w:t>ЗАКУПКИ</w:t>
      </w:r>
      <w:bookmarkEnd w:id="142"/>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FB5A84" w:rsidRPr="00FB5A84" w:rsidTr="007D3FC3">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Ссылка на разделы, подразделы, пункты и подпункты части «</w:t>
            </w:r>
            <w:r w:rsidRPr="00FB5A84">
              <w:rPr>
                <w:sz w:val="22"/>
                <w:szCs w:val="22"/>
              </w:rPr>
              <w:fldChar w:fldCharType="begin"/>
            </w:r>
            <w:r w:rsidRPr="00FB5A84">
              <w:rPr>
                <w:sz w:val="22"/>
                <w:szCs w:val="22"/>
              </w:rPr>
              <w:instrText xml:space="preserve"> REF _Ref166642713 \h  \* MERGEFORMAT </w:instrText>
            </w:r>
            <w:r w:rsidRPr="00FB5A84">
              <w:rPr>
                <w:sz w:val="22"/>
                <w:szCs w:val="22"/>
              </w:rPr>
            </w:r>
            <w:r w:rsidRPr="00FB5A84">
              <w:rPr>
                <w:sz w:val="22"/>
                <w:szCs w:val="22"/>
              </w:rPr>
              <w:fldChar w:fldCharType="separate"/>
            </w:r>
            <w:r w:rsidRPr="00FB5A84">
              <w:t xml:space="preserve">ОБЩИЕ УСЛОВИЯ ПРОВЕДЕНИЯ </w:t>
            </w:r>
            <w:r w:rsidRPr="00FB5A84">
              <w:rPr>
                <w:sz w:val="22"/>
                <w:szCs w:val="22"/>
              </w:rPr>
              <w:fldChar w:fldCharType="end"/>
            </w:r>
            <w:r w:rsidRPr="00FB5A84">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FB5A84" w:rsidRPr="00FB5A84" w:rsidRDefault="00FB5A84" w:rsidP="00FB5A84">
            <w:pPr>
              <w:keepNext/>
              <w:keepLines/>
              <w:widowControl w:val="0"/>
              <w:suppressLineNumbers/>
              <w:suppressAutoHyphens/>
              <w:spacing w:after="0"/>
              <w:jc w:val="center"/>
              <w:rPr>
                <w:b/>
                <w:bCs/>
                <w:sz w:val="22"/>
                <w:szCs w:val="22"/>
              </w:rPr>
            </w:pPr>
            <w:r w:rsidRPr="00FB5A84">
              <w:rPr>
                <w:b/>
                <w:bCs/>
                <w:sz w:val="22"/>
                <w:szCs w:val="22"/>
              </w:rPr>
              <w:t>Информация</w:t>
            </w:r>
          </w:p>
        </w:tc>
      </w:tr>
      <w:tr w:rsidR="00FB5A84" w:rsidRPr="002B798A" w:rsidTr="007D3FC3">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highlight w:val="yellow"/>
              </w:rPr>
            </w:pPr>
            <w:r w:rsidRPr="00FB5A84">
              <w:rPr>
                <w:bCs/>
                <w:sz w:val="22"/>
                <w:szCs w:val="22"/>
              </w:rPr>
              <w:t>Наименование, место нахождения, почтовый адрес, адрес электронной почты, номер контактного телефона Заказчика</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6C157E">
            <w:pPr>
              <w:spacing w:after="0"/>
              <w:ind w:firstLine="567"/>
              <w:rPr>
                <w:sz w:val="22"/>
                <w:szCs w:val="22"/>
              </w:rPr>
            </w:pPr>
            <w:r w:rsidRPr="00FB5A84">
              <w:rPr>
                <w:sz w:val="22"/>
                <w:szCs w:val="22"/>
              </w:rPr>
              <w:t>Наименование Заказчика: Акционерное общество «Энергосервис Волги»</w:t>
            </w:r>
          </w:p>
          <w:p w:rsidR="00FB5A84" w:rsidRPr="00FB5A84" w:rsidRDefault="00FB5A84" w:rsidP="006C157E">
            <w:pPr>
              <w:spacing w:after="0"/>
              <w:ind w:firstLine="567"/>
              <w:rPr>
                <w:sz w:val="22"/>
                <w:szCs w:val="22"/>
              </w:rPr>
            </w:pPr>
            <w:r w:rsidRPr="00FB5A84">
              <w:rPr>
                <w:sz w:val="22"/>
                <w:szCs w:val="22"/>
              </w:rPr>
              <w:t xml:space="preserve">Место нахождения и почтовый адрес </w:t>
            </w:r>
            <w:r w:rsidR="00AF4817" w:rsidRPr="00FB5A84">
              <w:rPr>
                <w:sz w:val="22"/>
                <w:szCs w:val="22"/>
              </w:rPr>
              <w:t xml:space="preserve">Заказчика: </w:t>
            </w:r>
            <w:r w:rsidR="00AF4817">
              <w:t>410012</w:t>
            </w:r>
            <w:r w:rsidR="00AF4817" w:rsidRPr="00AF4817">
              <w:rPr>
                <w:sz w:val="22"/>
                <w:szCs w:val="22"/>
              </w:rPr>
              <w:t>, г. Саратов, ул. Большая Казачья, зд.17/39, стр.1, помещ.4</w:t>
            </w:r>
          </w:p>
          <w:p w:rsidR="00FB5A84" w:rsidRPr="00972FE1" w:rsidRDefault="00FB5A84" w:rsidP="006C157E">
            <w:pPr>
              <w:spacing w:after="0"/>
              <w:ind w:firstLine="567"/>
              <w:rPr>
                <w:sz w:val="22"/>
                <w:szCs w:val="22"/>
                <w:lang w:val="en-US"/>
              </w:rPr>
            </w:pPr>
            <w:r w:rsidRPr="00FB5A84">
              <w:rPr>
                <w:sz w:val="22"/>
                <w:szCs w:val="22"/>
                <w:lang w:val="en-US"/>
              </w:rPr>
              <w:t>E</w:t>
            </w:r>
            <w:r w:rsidRPr="00972FE1">
              <w:rPr>
                <w:sz w:val="22"/>
                <w:szCs w:val="22"/>
                <w:lang w:val="en-US"/>
              </w:rPr>
              <w:t>-</w:t>
            </w:r>
            <w:r w:rsidRPr="00FB5A84">
              <w:rPr>
                <w:sz w:val="22"/>
                <w:szCs w:val="22"/>
                <w:lang w:val="en-US"/>
              </w:rPr>
              <w:t>mail</w:t>
            </w:r>
            <w:r w:rsidRPr="00972FE1">
              <w:rPr>
                <w:sz w:val="22"/>
                <w:szCs w:val="22"/>
                <w:lang w:val="en-US"/>
              </w:rPr>
              <w:t xml:space="preserve">:  </w:t>
            </w:r>
            <w:r w:rsidRPr="00972FE1">
              <w:rPr>
                <w:lang w:val="en-US"/>
              </w:rPr>
              <w:t xml:space="preserve"> </w:t>
            </w:r>
            <w:r w:rsidRPr="00FB5A84">
              <w:rPr>
                <w:lang w:val="en-US"/>
              </w:rPr>
              <w:t>energoservis</w:t>
            </w:r>
            <w:r w:rsidRPr="00972FE1">
              <w:rPr>
                <w:lang w:val="en-US"/>
              </w:rPr>
              <w:t>-</w:t>
            </w:r>
            <w:r w:rsidRPr="00FB5A84">
              <w:rPr>
                <w:lang w:val="en-US"/>
              </w:rPr>
              <w:t>volgi</w:t>
            </w:r>
            <w:r w:rsidRPr="00972FE1">
              <w:rPr>
                <w:lang w:val="en-US"/>
              </w:rPr>
              <w:t>@</w:t>
            </w:r>
            <w:r w:rsidRPr="00FB5A84">
              <w:rPr>
                <w:lang w:val="en-US"/>
              </w:rPr>
              <w:t>mail</w:t>
            </w:r>
            <w:r w:rsidRPr="00972FE1">
              <w:rPr>
                <w:lang w:val="en-US"/>
              </w:rPr>
              <w:t>.</w:t>
            </w:r>
            <w:r w:rsidRPr="00FB5A84">
              <w:rPr>
                <w:lang w:val="en-US"/>
              </w:rPr>
              <w:t>ru</w:t>
            </w:r>
            <w:r w:rsidRPr="00972FE1">
              <w:rPr>
                <w:lang w:val="en-US"/>
              </w:rPr>
              <w:t xml:space="preserve">   </w:t>
            </w:r>
            <w:r w:rsidRPr="00972FE1">
              <w:rPr>
                <w:sz w:val="22"/>
                <w:szCs w:val="22"/>
                <w:lang w:val="en-US"/>
              </w:rPr>
              <w:t xml:space="preserve"> </w:t>
            </w:r>
          </w:p>
          <w:p w:rsidR="00FB5A84" w:rsidRPr="00FB5A84" w:rsidRDefault="00FB5A84" w:rsidP="006C157E">
            <w:pPr>
              <w:spacing w:after="0"/>
              <w:ind w:firstLine="567"/>
              <w:rPr>
                <w:sz w:val="22"/>
                <w:szCs w:val="22"/>
              </w:rPr>
            </w:pPr>
            <w:r w:rsidRPr="00FB5A84">
              <w:rPr>
                <w:sz w:val="22"/>
                <w:szCs w:val="22"/>
              </w:rPr>
              <w:t xml:space="preserve">Тел.: (8452) 320-324 </w:t>
            </w:r>
          </w:p>
          <w:p w:rsidR="00FB5A84" w:rsidRPr="00FB5A84" w:rsidRDefault="00FB5A84" w:rsidP="006C157E">
            <w:pPr>
              <w:tabs>
                <w:tab w:val="left" w:pos="851"/>
                <w:tab w:val="left" w:pos="1134"/>
              </w:tabs>
              <w:spacing w:after="0"/>
              <w:ind w:firstLine="567"/>
              <w:rPr>
                <w:sz w:val="22"/>
                <w:szCs w:val="22"/>
                <w:highlight w:val="yellow"/>
              </w:rPr>
            </w:pPr>
            <w:r w:rsidRPr="00FB5A84">
              <w:rPr>
                <w:sz w:val="22"/>
                <w:szCs w:val="22"/>
              </w:rPr>
              <w:t xml:space="preserve">Контактное лицо Заказчика: </w:t>
            </w:r>
            <w:r w:rsidRPr="00FB5A84">
              <w:t>Секретарь</w:t>
            </w:r>
            <w:r w:rsidRPr="00FB5A84">
              <w:rPr>
                <w:sz w:val="22"/>
                <w:szCs w:val="22"/>
              </w:rPr>
              <w:t xml:space="preserve"> Закупочной комиссии – ведущий специалист Зубихин Сергей Анатольевич </w:t>
            </w:r>
          </w:p>
          <w:p w:rsidR="00FB5A84" w:rsidRPr="00FB5A84" w:rsidRDefault="00FB5A84" w:rsidP="006C157E">
            <w:pPr>
              <w:spacing w:after="0"/>
              <w:ind w:firstLine="567"/>
              <w:rPr>
                <w:sz w:val="22"/>
                <w:szCs w:val="22"/>
                <w:lang w:val="en-US"/>
              </w:rPr>
            </w:pPr>
            <w:r w:rsidRPr="00FB5A84">
              <w:rPr>
                <w:sz w:val="22"/>
                <w:szCs w:val="22"/>
                <w:lang w:val="en-US"/>
              </w:rPr>
              <w:t xml:space="preserve">E-mail: </w:t>
            </w:r>
            <w:r w:rsidRPr="00FB5A84">
              <w:rPr>
                <w:lang w:val="en-US"/>
              </w:rPr>
              <w:t xml:space="preserve"> sa.zubihin@</w:t>
            </w:r>
            <w:r w:rsidR="00AA0987">
              <w:rPr>
                <w:lang w:val="en-US"/>
              </w:rPr>
              <w:t>rossetivolga</w:t>
            </w:r>
            <w:r w:rsidRPr="00FB5A84">
              <w:rPr>
                <w:lang w:val="en-US"/>
              </w:rPr>
              <w:t>.ru</w:t>
            </w:r>
          </w:p>
          <w:p w:rsidR="00FB5A84" w:rsidRPr="00FB5A84" w:rsidRDefault="00FB5A84" w:rsidP="006C157E">
            <w:pPr>
              <w:spacing w:after="0"/>
              <w:ind w:firstLine="567"/>
              <w:rPr>
                <w:sz w:val="22"/>
                <w:szCs w:val="22"/>
              </w:rPr>
            </w:pPr>
            <w:r w:rsidRPr="00FB5A84">
              <w:rPr>
                <w:sz w:val="22"/>
                <w:szCs w:val="22"/>
              </w:rPr>
              <w:t>Тел.: (8</w:t>
            </w:r>
            <w:r w:rsidR="006C157E">
              <w:rPr>
                <w:sz w:val="22"/>
                <w:szCs w:val="22"/>
              </w:rPr>
              <w:t xml:space="preserve"> )</w:t>
            </w:r>
            <w:r w:rsidRPr="00FB5A84">
              <w:rPr>
                <w:sz w:val="22"/>
                <w:szCs w:val="22"/>
              </w:rPr>
              <w:t>919</w:t>
            </w:r>
            <w:r w:rsidR="006C157E">
              <w:rPr>
                <w:sz w:val="22"/>
                <w:szCs w:val="22"/>
              </w:rPr>
              <w:t>-</w:t>
            </w:r>
            <w:r w:rsidRPr="00FB5A84">
              <w:rPr>
                <w:sz w:val="22"/>
                <w:szCs w:val="22"/>
              </w:rPr>
              <w:t>836</w:t>
            </w:r>
            <w:r w:rsidR="006C157E">
              <w:rPr>
                <w:sz w:val="22"/>
                <w:szCs w:val="22"/>
              </w:rPr>
              <w:t>-</w:t>
            </w:r>
            <w:r w:rsidRPr="00FB5A84">
              <w:rPr>
                <w:sz w:val="22"/>
                <w:szCs w:val="22"/>
              </w:rPr>
              <w:t>71</w:t>
            </w:r>
            <w:r w:rsidR="006C157E">
              <w:rPr>
                <w:sz w:val="22"/>
                <w:szCs w:val="22"/>
              </w:rPr>
              <w:t>-</w:t>
            </w:r>
            <w:r w:rsidRPr="00FB5A84">
              <w:rPr>
                <w:sz w:val="22"/>
                <w:szCs w:val="22"/>
              </w:rPr>
              <w:t>63</w:t>
            </w:r>
          </w:p>
          <w:p w:rsidR="00FB5A84" w:rsidRDefault="002B798A" w:rsidP="00324CA3">
            <w:pPr>
              <w:widowControl w:val="0"/>
              <w:shd w:val="clear" w:color="auto" w:fill="FFFFFF"/>
              <w:tabs>
                <w:tab w:val="left" w:pos="993"/>
              </w:tabs>
              <w:suppressAutoHyphens/>
              <w:autoSpaceDE w:val="0"/>
              <w:autoSpaceDN w:val="0"/>
              <w:spacing w:after="0"/>
              <w:rPr>
                <w:color w:val="FF0000"/>
                <w:sz w:val="22"/>
                <w:szCs w:val="22"/>
              </w:rPr>
            </w:pPr>
            <w:r w:rsidRPr="002B798A">
              <w:rPr>
                <w:color w:val="FF0000"/>
                <w:sz w:val="22"/>
                <w:szCs w:val="22"/>
              </w:rPr>
              <w:t xml:space="preserve">Пухарев Виктор Валерьевич  –  главный инженер </w:t>
            </w:r>
            <w:r w:rsidR="00324CA3">
              <w:rPr>
                <w:color w:val="FF0000"/>
                <w:sz w:val="22"/>
                <w:szCs w:val="22"/>
              </w:rPr>
              <w:t xml:space="preserve">                     </w:t>
            </w:r>
            <w:r w:rsidRPr="002B798A">
              <w:rPr>
                <w:color w:val="FF0000"/>
                <w:sz w:val="22"/>
                <w:szCs w:val="22"/>
              </w:rPr>
              <w:t>АО «Энергосервис</w:t>
            </w:r>
            <w:r w:rsidR="00324CA3">
              <w:rPr>
                <w:color w:val="FF0000"/>
                <w:sz w:val="22"/>
                <w:szCs w:val="22"/>
              </w:rPr>
              <w:t xml:space="preserve"> Волги»,  </w:t>
            </w:r>
            <w:r w:rsidRPr="002B798A">
              <w:rPr>
                <w:color w:val="FF0000"/>
                <w:sz w:val="22"/>
                <w:szCs w:val="22"/>
              </w:rPr>
              <w:t xml:space="preserve">тел. 8 (8452) 30–24–00, </w:t>
            </w:r>
            <w:r w:rsidR="00324CA3">
              <w:rPr>
                <w:color w:val="FF0000"/>
                <w:sz w:val="22"/>
                <w:szCs w:val="22"/>
              </w:rPr>
              <w:t xml:space="preserve">                </w:t>
            </w:r>
            <w:r w:rsidRPr="002B798A">
              <w:rPr>
                <w:color w:val="FF0000"/>
                <w:sz w:val="22"/>
                <w:szCs w:val="22"/>
              </w:rPr>
              <w:t>доб. 31–</w:t>
            </w:r>
            <w:r w:rsidR="00324CA3">
              <w:rPr>
                <w:color w:val="FF0000"/>
                <w:sz w:val="22"/>
                <w:szCs w:val="22"/>
              </w:rPr>
              <w:t xml:space="preserve">61,  </w:t>
            </w:r>
            <w:r w:rsidRPr="002B798A">
              <w:rPr>
                <w:color w:val="FF0000"/>
                <w:sz w:val="22"/>
                <w:szCs w:val="22"/>
              </w:rPr>
              <w:t>E-</w:t>
            </w:r>
            <w:proofErr w:type="spellStart"/>
            <w:r w:rsidRPr="002B798A">
              <w:rPr>
                <w:color w:val="FF0000"/>
                <w:sz w:val="22"/>
                <w:szCs w:val="22"/>
              </w:rPr>
              <w:t>mail</w:t>
            </w:r>
            <w:proofErr w:type="spellEnd"/>
            <w:r w:rsidRPr="002B798A">
              <w:rPr>
                <w:color w:val="FF0000"/>
                <w:sz w:val="22"/>
                <w:szCs w:val="22"/>
              </w:rPr>
              <w:t xml:space="preserve">: </w:t>
            </w:r>
            <w:hyperlink r:id="rId9" w:history="1">
              <w:r w:rsidR="00324CA3" w:rsidRPr="00D92FB4">
                <w:rPr>
                  <w:rStyle w:val="aff7"/>
                  <w:sz w:val="22"/>
                  <w:szCs w:val="22"/>
                </w:rPr>
                <w:t>vv.puharev@rossetivolga.ru</w:t>
              </w:r>
            </w:hyperlink>
          </w:p>
          <w:p w:rsidR="00324CA3" w:rsidRPr="00324CA3" w:rsidRDefault="00324CA3" w:rsidP="00324CA3">
            <w:pPr>
              <w:widowControl w:val="0"/>
              <w:shd w:val="clear" w:color="auto" w:fill="FFFFFF"/>
              <w:tabs>
                <w:tab w:val="left" w:pos="993"/>
              </w:tabs>
              <w:suppressAutoHyphens/>
              <w:autoSpaceDE w:val="0"/>
              <w:autoSpaceDN w:val="0"/>
              <w:spacing w:after="0"/>
              <w:rPr>
                <w:color w:val="FF0000"/>
                <w:sz w:val="22"/>
                <w:szCs w:val="22"/>
              </w:rPr>
            </w:pPr>
          </w:p>
        </w:tc>
      </w:tr>
      <w:tr w:rsidR="00FB5A84" w:rsidRPr="00FB5A84" w:rsidTr="007D3FC3">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FB5A84" w:rsidRPr="002B798A"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bCs/>
                <w:sz w:val="22"/>
                <w:szCs w:val="22"/>
              </w:rPr>
            </w:pPr>
            <w:r w:rsidRPr="00FB5A84">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shd w:val="clear" w:color="auto" w:fill="FFFFFF"/>
              <w:tabs>
                <w:tab w:val="left" w:pos="993"/>
              </w:tabs>
              <w:suppressAutoHyphens/>
              <w:autoSpaceDE w:val="0"/>
              <w:autoSpaceDN w:val="0"/>
              <w:spacing w:after="0"/>
              <w:rPr>
                <w:sz w:val="22"/>
                <w:szCs w:val="22"/>
              </w:rPr>
            </w:pPr>
            <w:r w:rsidRPr="00FB5A84">
              <w:rPr>
                <w:i/>
                <w:sz w:val="22"/>
                <w:szCs w:val="22"/>
              </w:rPr>
              <w:t>Сторонний Организатор не привлекается.</w:t>
            </w: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p w:rsidR="00FB5A84" w:rsidRPr="00FB5A84" w:rsidRDefault="00FB5A84" w:rsidP="00FB5A84">
            <w:pPr>
              <w:spacing w:after="0"/>
              <w:jc w:val="center"/>
              <w:rPr>
                <w:sz w:val="22"/>
                <w:szCs w:val="22"/>
              </w:rPr>
            </w:pPr>
          </w:p>
        </w:tc>
      </w:tr>
      <w:tr w:rsidR="00FB5A84" w:rsidRPr="00FB5A84" w:rsidTr="007D3FC3">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p w:rsidR="00FB5A84" w:rsidRPr="00FB5A84" w:rsidRDefault="00FB5A84" w:rsidP="00FB5A84">
            <w:pPr>
              <w:tabs>
                <w:tab w:val="left" w:pos="284"/>
              </w:tabs>
              <w:spacing w:after="0"/>
              <w:ind w:left="360" w:hanging="796"/>
              <w:jc w:val="left"/>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6C157E" w:rsidRPr="006C157E" w:rsidRDefault="006C157E" w:rsidP="003032F4">
            <w:pPr>
              <w:autoSpaceDE w:val="0"/>
              <w:autoSpaceDN w:val="0"/>
              <w:adjustRightInd w:val="0"/>
              <w:ind w:firstLine="567"/>
              <w:rPr>
                <w:b/>
                <w:bCs/>
                <w:color w:val="FF0000"/>
                <w:sz w:val="22"/>
                <w:szCs w:val="22"/>
              </w:rPr>
            </w:pPr>
            <w:r w:rsidRPr="006C157E">
              <w:rPr>
                <w:b/>
                <w:bCs/>
                <w:color w:val="FF0000"/>
                <w:sz w:val="22"/>
                <w:szCs w:val="22"/>
              </w:rPr>
              <w:t xml:space="preserve">Закупка № </w:t>
            </w:r>
            <w:r w:rsidR="002B798A">
              <w:rPr>
                <w:b/>
                <w:bCs/>
                <w:color w:val="FF0000"/>
                <w:sz w:val="22"/>
                <w:szCs w:val="22"/>
              </w:rPr>
              <w:t>62</w:t>
            </w:r>
            <w:r w:rsidRPr="006C157E">
              <w:rPr>
                <w:b/>
                <w:bCs/>
                <w:color w:val="FF0000"/>
                <w:sz w:val="22"/>
                <w:szCs w:val="22"/>
              </w:rPr>
              <w:t xml:space="preserve"> Лот № 1.</w:t>
            </w:r>
            <w:r w:rsidRPr="006C157E">
              <w:rPr>
                <w:bCs/>
                <w:color w:val="FF0000"/>
                <w:sz w:val="22"/>
                <w:szCs w:val="22"/>
              </w:rPr>
              <w:t xml:space="preserve"> </w:t>
            </w:r>
            <w:r w:rsidRPr="006C157E">
              <w:rPr>
                <w:color w:val="FF0000"/>
                <w:sz w:val="22"/>
                <w:szCs w:val="22"/>
              </w:rPr>
              <w:t xml:space="preserve"> </w:t>
            </w:r>
            <w:r w:rsidR="002B798A" w:rsidRPr="002B798A">
              <w:rPr>
                <w:b/>
                <w:color w:val="FF0000"/>
                <w:sz w:val="22"/>
                <w:szCs w:val="22"/>
              </w:rPr>
              <w:t>«</w:t>
            </w:r>
            <w:r w:rsidR="002B798A" w:rsidRPr="002B798A">
              <w:rPr>
                <w:b/>
                <w:color w:val="FF0000"/>
              </w:rPr>
              <w:t>Выполнение</w:t>
            </w:r>
            <w:r w:rsidR="002B798A" w:rsidRPr="002B798A">
              <w:rPr>
                <w:b/>
                <w:color w:val="FF0000"/>
                <w:sz w:val="22"/>
                <w:szCs w:val="22"/>
              </w:rPr>
              <w:t xml:space="preserve"> работ «под ключ» по объекту: «Строительство отпайки ВЛ–6 кВ ф. 610 РП–1 ПС 35/6 «Соколовогорская», установка КТП–6/0,4 кВ и строительство ВЛ–0,4 кВ по адресу: г. Саратов, Волжский район, ул. Большая Сеченская (дог. ТП № 32/ТП/2025 – Корнилова Н.Р., № 40/ТП/2025 – </w:t>
            </w:r>
            <w:proofErr w:type="spellStart"/>
            <w:r w:rsidR="002B798A" w:rsidRPr="002B798A">
              <w:rPr>
                <w:b/>
                <w:color w:val="FF0000"/>
                <w:sz w:val="22"/>
                <w:szCs w:val="22"/>
              </w:rPr>
              <w:t>Штакал</w:t>
            </w:r>
            <w:proofErr w:type="spellEnd"/>
            <w:r w:rsidR="002B798A" w:rsidRPr="002B798A">
              <w:rPr>
                <w:b/>
                <w:color w:val="FF0000"/>
                <w:sz w:val="22"/>
                <w:szCs w:val="22"/>
              </w:rPr>
              <w:t xml:space="preserve"> В.В.)»</w:t>
            </w:r>
          </w:p>
          <w:p w:rsidR="006C157E" w:rsidRPr="00B86120" w:rsidRDefault="007F2805" w:rsidP="006C157E">
            <w:pPr>
              <w:spacing w:after="0"/>
              <w:ind w:firstLine="567"/>
              <w:rPr>
                <w:color w:val="FF0000"/>
                <w:sz w:val="22"/>
                <w:szCs w:val="22"/>
              </w:rPr>
            </w:pPr>
            <w:r w:rsidRPr="00B86120">
              <w:rPr>
                <w:color w:val="FF0000"/>
                <w:sz w:val="22"/>
                <w:szCs w:val="22"/>
              </w:rPr>
              <w:t xml:space="preserve">Приказ </w:t>
            </w:r>
            <w:r w:rsidR="008A25BC" w:rsidRPr="00B86120">
              <w:rPr>
                <w:color w:val="FF0000"/>
                <w:sz w:val="22"/>
                <w:szCs w:val="22"/>
              </w:rPr>
              <w:t xml:space="preserve">о </w:t>
            </w:r>
            <w:r w:rsidR="00575212" w:rsidRPr="00B86120">
              <w:rPr>
                <w:color w:val="FF0000"/>
                <w:sz w:val="22"/>
                <w:szCs w:val="22"/>
              </w:rPr>
              <w:t xml:space="preserve">проведении </w:t>
            </w:r>
            <w:r w:rsidR="008A25BC" w:rsidRPr="00B86120">
              <w:rPr>
                <w:color w:val="FF0000"/>
                <w:sz w:val="22"/>
                <w:szCs w:val="22"/>
              </w:rPr>
              <w:t xml:space="preserve">внеплановой закупки </w:t>
            </w:r>
            <w:r w:rsidR="00575212" w:rsidRPr="00B86120">
              <w:rPr>
                <w:color w:val="FF0000"/>
                <w:sz w:val="22"/>
                <w:szCs w:val="22"/>
              </w:rPr>
              <w:t>АО</w:t>
            </w:r>
            <w:r w:rsidRPr="00B86120">
              <w:rPr>
                <w:color w:val="FF0000"/>
                <w:sz w:val="22"/>
                <w:szCs w:val="22"/>
              </w:rPr>
              <w:t xml:space="preserve"> «Энергосервис Волги» </w:t>
            </w:r>
            <w:r w:rsidR="00050B31" w:rsidRPr="00050B31">
              <w:rPr>
                <w:color w:val="FF0000"/>
                <w:sz w:val="22"/>
                <w:szCs w:val="22"/>
              </w:rPr>
              <w:t>№ 164 от 27.05.2025</w:t>
            </w:r>
            <w:r w:rsidR="00324CA3">
              <w:rPr>
                <w:color w:val="FF0000"/>
                <w:sz w:val="22"/>
                <w:szCs w:val="22"/>
              </w:rPr>
              <w:t>.</w:t>
            </w:r>
            <w:r w:rsidRPr="00B86120">
              <w:rPr>
                <w:color w:val="FF0000"/>
                <w:sz w:val="22"/>
                <w:szCs w:val="22"/>
              </w:rPr>
              <w:t xml:space="preserve"> </w:t>
            </w:r>
          </w:p>
          <w:p w:rsidR="006C157E" w:rsidRDefault="006C157E" w:rsidP="00FB5A84">
            <w:pPr>
              <w:spacing w:after="0"/>
              <w:rPr>
                <w:sz w:val="22"/>
                <w:szCs w:val="22"/>
              </w:rPr>
            </w:pPr>
          </w:p>
          <w:p w:rsidR="00FB5A84" w:rsidRDefault="00FB5A84" w:rsidP="00FB5A84">
            <w:pPr>
              <w:spacing w:after="0"/>
              <w:rPr>
                <w:sz w:val="22"/>
                <w:szCs w:val="22"/>
              </w:rPr>
            </w:pPr>
            <w:r w:rsidRPr="00FB5A84">
              <w:rPr>
                <w:sz w:val="22"/>
                <w:szCs w:val="22"/>
              </w:rPr>
              <w:t xml:space="preserve">Описание предмета закупки в соответствии с частью 6.1 статьи 3 Закона 223-ФЗ установлено в разделе </w:t>
            </w:r>
            <w:r w:rsidRPr="00FB5A84">
              <w:rPr>
                <w:sz w:val="22"/>
                <w:szCs w:val="22"/>
                <w:lang w:val="en-US"/>
              </w:rPr>
              <w:t>IV</w:t>
            </w:r>
            <w:r w:rsidRPr="00FB5A84">
              <w:rPr>
                <w:sz w:val="22"/>
                <w:szCs w:val="22"/>
              </w:rPr>
              <w:t xml:space="preserve"> «Техническое задание» документации о закупке.</w:t>
            </w:r>
          </w:p>
          <w:p w:rsidR="00324CA3" w:rsidRPr="00FB5A84" w:rsidRDefault="00324CA3" w:rsidP="00FB5A84">
            <w:pPr>
              <w:spacing w:after="0"/>
              <w:rPr>
                <w:b/>
                <w:bCs/>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Место, условия и сроки (периоды) поставки товара, выполнения работы, </w:t>
            </w:r>
            <w:r w:rsidRPr="00FB5A84">
              <w:rPr>
                <w:sz w:val="22"/>
                <w:szCs w:val="22"/>
              </w:rPr>
              <w:lastRenderedPageBreak/>
              <w:t>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Default="002B798A" w:rsidP="008A25BC">
            <w:pPr>
              <w:tabs>
                <w:tab w:val="left" w:pos="993"/>
              </w:tabs>
              <w:spacing w:after="0"/>
              <w:ind w:firstLine="567"/>
              <w:rPr>
                <w:b/>
                <w:color w:val="FF0000"/>
                <w:sz w:val="22"/>
                <w:szCs w:val="22"/>
              </w:rPr>
            </w:pPr>
            <w:r w:rsidRPr="002B798A">
              <w:rPr>
                <w:b/>
                <w:color w:val="FF0000"/>
                <w:sz w:val="22"/>
                <w:szCs w:val="22"/>
              </w:rPr>
              <w:lastRenderedPageBreak/>
              <w:t xml:space="preserve">Адрес объекта: Саратовская </w:t>
            </w:r>
            <w:proofErr w:type="gramStart"/>
            <w:r w:rsidRPr="002B798A">
              <w:rPr>
                <w:b/>
                <w:color w:val="FF0000"/>
                <w:sz w:val="22"/>
                <w:szCs w:val="22"/>
              </w:rPr>
              <w:t xml:space="preserve">область, </w:t>
            </w:r>
            <w:r w:rsidR="00324CA3">
              <w:rPr>
                <w:b/>
                <w:color w:val="FF0000"/>
                <w:sz w:val="22"/>
                <w:szCs w:val="22"/>
              </w:rPr>
              <w:t xml:space="preserve">  </w:t>
            </w:r>
            <w:proofErr w:type="gramEnd"/>
            <w:r w:rsidR="00324CA3">
              <w:rPr>
                <w:b/>
                <w:color w:val="FF0000"/>
                <w:sz w:val="22"/>
                <w:szCs w:val="22"/>
              </w:rPr>
              <w:t xml:space="preserve">                                 </w:t>
            </w:r>
            <w:r w:rsidRPr="002B798A">
              <w:rPr>
                <w:b/>
                <w:color w:val="FF0000"/>
                <w:sz w:val="22"/>
                <w:szCs w:val="22"/>
              </w:rPr>
              <w:t>г. Саратов, ул. Большая Сеченская, в Волжском районе, вблизи участков к/н 64:48:010140:2169, 64:48:010140:2179</w:t>
            </w:r>
            <w:r w:rsidR="008A25BC" w:rsidRPr="002B798A">
              <w:rPr>
                <w:color w:val="FF0000"/>
                <w:sz w:val="22"/>
                <w:szCs w:val="22"/>
              </w:rPr>
              <w:t>.</w:t>
            </w:r>
            <w:r w:rsidR="00833BFD" w:rsidRPr="002B798A">
              <w:rPr>
                <w:b/>
                <w:color w:val="FF0000"/>
                <w:sz w:val="22"/>
                <w:szCs w:val="22"/>
              </w:rPr>
              <w:t xml:space="preserve"> </w:t>
            </w:r>
          </w:p>
          <w:p w:rsidR="002B798A" w:rsidRPr="002B798A" w:rsidRDefault="002B798A" w:rsidP="002B798A">
            <w:pPr>
              <w:tabs>
                <w:tab w:val="left" w:pos="993"/>
              </w:tabs>
              <w:spacing w:after="0"/>
              <w:ind w:firstLine="567"/>
              <w:rPr>
                <w:color w:val="FF0000"/>
                <w:sz w:val="22"/>
                <w:szCs w:val="22"/>
              </w:rPr>
            </w:pPr>
            <w:r w:rsidRPr="002B798A">
              <w:rPr>
                <w:color w:val="FF0000"/>
                <w:sz w:val="22"/>
                <w:szCs w:val="22"/>
              </w:rPr>
              <w:lastRenderedPageBreak/>
              <w:t>Сроки начала и окончания работ</w:t>
            </w:r>
          </w:p>
          <w:p w:rsidR="002B798A" w:rsidRPr="002B798A" w:rsidRDefault="002B798A" w:rsidP="002B798A">
            <w:pPr>
              <w:tabs>
                <w:tab w:val="left" w:pos="993"/>
              </w:tabs>
              <w:spacing w:after="0"/>
              <w:ind w:firstLine="567"/>
              <w:rPr>
                <w:color w:val="FF0000"/>
                <w:sz w:val="22"/>
                <w:szCs w:val="22"/>
              </w:rPr>
            </w:pPr>
            <w:r w:rsidRPr="002B798A">
              <w:rPr>
                <w:color w:val="FF0000"/>
                <w:sz w:val="22"/>
                <w:szCs w:val="22"/>
              </w:rPr>
              <w:t xml:space="preserve">I этап: </w:t>
            </w:r>
          </w:p>
          <w:p w:rsidR="002B798A" w:rsidRPr="002B798A" w:rsidRDefault="002B798A" w:rsidP="002B798A">
            <w:pPr>
              <w:tabs>
                <w:tab w:val="left" w:pos="993"/>
              </w:tabs>
              <w:spacing w:after="0"/>
              <w:ind w:firstLine="567"/>
              <w:rPr>
                <w:color w:val="FF0000"/>
                <w:sz w:val="22"/>
                <w:szCs w:val="22"/>
              </w:rPr>
            </w:pPr>
            <w:r w:rsidRPr="002B798A">
              <w:rPr>
                <w:color w:val="FF0000"/>
                <w:sz w:val="22"/>
                <w:szCs w:val="22"/>
              </w:rPr>
              <w:t>Срок начала работ по I этапу – не позднее 1 рабочего дня с момента заключения договора;</w:t>
            </w:r>
          </w:p>
          <w:p w:rsidR="002B798A" w:rsidRPr="002B798A" w:rsidRDefault="002B798A" w:rsidP="002B798A">
            <w:pPr>
              <w:tabs>
                <w:tab w:val="left" w:pos="993"/>
              </w:tabs>
              <w:spacing w:after="0"/>
              <w:ind w:firstLine="567"/>
              <w:rPr>
                <w:color w:val="FF0000"/>
                <w:sz w:val="22"/>
                <w:szCs w:val="22"/>
              </w:rPr>
            </w:pPr>
            <w:r w:rsidRPr="002B798A">
              <w:rPr>
                <w:color w:val="FF0000"/>
                <w:sz w:val="22"/>
                <w:szCs w:val="22"/>
              </w:rPr>
              <w:t xml:space="preserve">Срок окончания работ по I </w:t>
            </w:r>
            <w:r w:rsidR="00324CA3">
              <w:rPr>
                <w:color w:val="FF0000"/>
                <w:sz w:val="22"/>
                <w:szCs w:val="22"/>
              </w:rPr>
              <w:t>этапу – не позднее 31.08.2025</w:t>
            </w:r>
            <w:r w:rsidRPr="002B798A">
              <w:rPr>
                <w:color w:val="FF0000"/>
                <w:sz w:val="22"/>
                <w:szCs w:val="22"/>
              </w:rPr>
              <w:t>;</w:t>
            </w:r>
          </w:p>
          <w:p w:rsidR="002B798A" w:rsidRPr="002B798A" w:rsidRDefault="002B798A" w:rsidP="002B798A">
            <w:pPr>
              <w:tabs>
                <w:tab w:val="left" w:pos="993"/>
              </w:tabs>
              <w:spacing w:after="0"/>
              <w:ind w:firstLine="567"/>
              <w:rPr>
                <w:color w:val="FF0000"/>
                <w:sz w:val="22"/>
                <w:szCs w:val="22"/>
              </w:rPr>
            </w:pPr>
            <w:r w:rsidRPr="002B798A">
              <w:rPr>
                <w:color w:val="FF0000"/>
                <w:sz w:val="22"/>
                <w:szCs w:val="22"/>
              </w:rPr>
              <w:t xml:space="preserve">II этап: </w:t>
            </w:r>
          </w:p>
          <w:p w:rsidR="002B798A" w:rsidRPr="002B798A" w:rsidRDefault="002B798A" w:rsidP="002B798A">
            <w:pPr>
              <w:tabs>
                <w:tab w:val="left" w:pos="993"/>
              </w:tabs>
              <w:spacing w:after="0"/>
              <w:ind w:firstLine="567"/>
              <w:rPr>
                <w:color w:val="FF0000"/>
                <w:sz w:val="22"/>
                <w:szCs w:val="22"/>
              </w:rPr>
            </w:pPr>
            <w:r w:rsidRPr="002B798A">
              <w:rPr>
                <w:color w:val="FF0000"/>
                <w:sz w:val="22"/>
                <w:szCs w:val="22"/>
              </w:rPr>
              <w:t>Срок начала работ по II этапу – не позднее 1 календарного дня с момента завершения работ по I этапу;</w:t>
            </w:r>
          </w:p>
          <w:p w:rsidR="002B798A" w:rsidRPr="002B798A" w:rsidRDefault="002B798A" w:rsidP="002B798A">
            <w:pPr>
              <w:tabs>
                <w:tab w:val="left" w:pos="993"/>
              </w:tabs>
              <w:spacing w:after="0"/>
              <w:ind w:firstLine="567"/>
              <w:rPr>
                <w:color w:val="FF0000"/>
                <w:sz w:val="22"/>
                <w:szCs w:val="22"/>
              </w:rPr>
            </w:pPr>
            <w:r w:rsidRPr="002B798A">
              <w:rPr>
                <w:color w:val="FF0000"/>
                <w:sz w:val="22"/>
                <w:szCs w:val="22"/>
              </w:rPr>
              <w:t xml:space="preserve">Срок завершения строительно–монтажных, пусконаладочных </w:t>
            </w:r>
            <w:r w:rsidR="00324CA3">
              <w:rPr>
                <w:color w:val="FF0000"/>
                <w:sz w:val="22"/>
                <w:szCs w:val="22"/>
              </w:rPr>
              <w:t>работ – не позднее 26.09.2025</w:t>
            </w:r>
            <w:r w:rsidRPr="002B798A">
              <w:rPr>
                <w:color w:val="FF0000"/>
                <w:sz w:val="22"/>
                <w:szCs w:val="22"/>
              </w:rPr>
              <w:t>;</w:t>
            </w:r>
          </w:p>
          <w:p w:rsidR="008A25BC" w:rsidRDefault="002B798A" w:rsidP="002B798A">
            <w:pPr>
              <w:spacing w:after="0"/>
              <w:rPr>
                <w:color w:val="FF0000"/>
                <w:sz w:val="22"/>
                <w:szCs w:val="22"/>
              </w:rPr>
            </w:pPr>
            <w:r w:rsidRPr="002B798A">
              <w:rPr>
                <w:color w:val="FF0000"/>
                <w:sz w:val="22"/>
                <w:szCs w:val="22"/>
              </w:rPr>
              <w:t xml:space="preserve">Срок завершения </w:t>
            </w:r>
            <w:r w:rsidR="00324CA3">
              <w:rPr>
                <w:color w:val="FF0000"/>
                <w:sz w:val="22"/>
                <w:szCs w:val="22"/>
              </w:rPr>
              <w:t>работ по договору – 30.09.2025</w:t>
            </w:r>
            <w:r w:rsidRPr="002B798A">
              <w:rPr>
                <w:color w:val="FF0000"/>
                <w:sz w:val="22"/>
                <w:szCs w:val="22"/>
              </w:rPr>
              <w:t>.</w:t>
            </w:r>
          </w:p>
          <w:p w:rsidR="00FB5A84" w:rsidRPr="00FB5A84" w:rsidRDefault="00FB5A84" w:rsidP="008A25BC">
            <w:pPr>
              <w:spacing w:after="0"/>
              <w:rPr>
                <w:sz w:val="22"/>
                <w:szCs w:val="22"/>
                <w:highlight w:val="yellow"/>
              </w:rPr>
            </w:pPr>
            <w:r w:rsidRPr="00B53F2F">
              <w:rPr>
                <w:sz w:val="22"/>
                <w:szCs w:val="22"/>
              </w:rPr>
              <w:t xml:space="preserve">Более подробная информация о месте, условиях и сроках (периодах) поставки товара, выполнения работ, оказания услуг указана в разделе </w:t>
            </w:r>
            <w:r w:rsidRPr="00B53F2F">
              <w:rPr>
                <w:sz w:val="22"/>
                <w:szCs w:val="22"/>
                <w:lang w:val="en-US"/>
              </w:rPr>
              <w:t>IV</w:t>
            </w:r>
            <w:r w:rsidRPr="00B53F2F">
              <w:rPr>
                <w:sz w:val="22"/>
                <w:szCs w:val="22"/>
              </w:rPr>
              <w:t xml:space="preserve"> «Техническое задание» и/или разделе </w:t>
            </w:r>
            <w:r w:rsidRPr="00B53F2F">
              <w:rPr>
                <w:sz w:val="22"/>
                <w:szCs w:val="22"/>
                <w:lang w:val="en-US"/>
              </w:rPr>
              <w:t>V</w:t>
            </w:r>
            <w:r w:rsidRPr="00B53F2F">
              <w:rPr>
                <w:sz w:val="22"/>
                <w:szCs w:val="22"/>
              </w:rPr>
              <w:t xml:space="preserve"> «Проект договора» документации о закупке</w:t>
            </w:r>
            <w:r w:rsidRPr="00FB5A84">
              <w:rPr>
                <w:sz w:val="22"/>
                <w:szCs w:val="22"/>
              </w:rPr>
              <w:t>.</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33BFD">
            <w:pPr>
              <w:tabs>
                <w:tab w:val="left" w:pos="708"/>
              </w:tabs>
              <w:autoSpaceDE w:val="0"/>
              <w:autoSpaceDN w:val="0"/>
              <w:spacing w:after="0"/>
              <w:ind w:firstLine="567"/>
              <w:rPr>
                <w:sz w:val="22"/>
                <w:szCs w:val="22"/>
              </w:rPr>
            </w:pPr>
            <w:r w:rsidRPr="00FB5A84">
              <w:rPr>
                <w:sz w:val="22"/>
                <w:szCs w:val="22"/>
              </w:rPr>
              <w:t xml:space="preserve">Начальная (максимальная) цена договора: </w:t>
            </w:r>
          </w:p>
          <w:p w:rsidR="00833BFD" w:rsidRPr="002B798A" w:rsidRDefault="00761B12" w:rsidP="00833BFD">
            <w:pPr>
              <w:spacing w:after="0"/>
              <w:ind w:firstLine="567"/>
              <w:rPr>
                <w:b/>
                <w:color w:val="FF0000"/>
                <w:sz w:val="22"/>
                <w:szCs w:val="22"/>
              </w:rPr>
            </w:pPr>
            <w:r w:rsidRPr="002B798A">
              <w:rPr>
                <w:color w:val="FF0000"/>
                <w:sz w:val="22"/>
                <w:szCs w:val="22"/>
              </w:rPr>
              <w:t xml:space="preserve">Начальная (максимальная) цена договора (цена лота) </w:t>
            </w:r>
            <w:r w:rsidR="002B798A" w:rsidRPr="002B798A">
              <w:rPr>
                <w:color w:val="FF0000"/>
                <w:sz w:val="22"/>
                <w:szCs w:val="22"/>
              </w:rPr>
              <w:t xml:space="preserve">составляет </w:t>
            </w:r>
            <w:r w:rsidR="002B798A" w:rsidRPr="002B798A">
              <w:rPr>
                <w:color w:val="FF0000"/>
              </w:rPr>
              <w:t>1444776</w:t>
            </w:r>
            <w:r w:rsidR="002B798A" w:rsidRPr="002B798A">
              <w:rPr>
                <w:color w:val="FF0000"/>
                <w:sz w:val="22"/>
                <w:szCs w:val="22"/>
              </w:rPr>
              <w:t>,96</w:t>
            </w:r>
            <w:r w:rsidR="008A25BC" w:rsidRPr="002B798A">
              <w:rPr>
                <w:color w:val="FF0000"/>
                <w:sz w:val="22"/>
                <w:szCs w:val="22"/>
              </w:rPr>
              <w:t xml:space="preserve"> </w:t>
            </w:r>
            <w:r w:rsidRPr="002B798A">
              <w:rPr>
                <w:color w:val="FF0000"/>
                <w:sz w:val="22"/>
                <w:szCs w:val="22"/>
              </w:rPr>
              <w:t xml:space="preserve">руб. </w:t>
            </w:r>
            <w:r w:rsidR="002B798A" w:rsidRPr="002B798A">
              <w:rPr>
                <w:color w:val="FF0000"/>
                <w:sz w:val="22"/>
                <w:szCs w:val="22"/>
              </w:rPr>
              <w:t>(</w:t>
            </w:r>
            <w:r w:rsidR="002B798A" w:rsidRPr="002B798A">
              <w:rPr>
                <w:color w:val="FF0000"/>
              </w:rPr>
              <w:t>Один</w:t>
            </w:r>
            <w:r w:rsidR="002B798A" w:rsidRPr="002B798A">
              <w:rPr>
                <w:color w:val="FF0000"/>
                <w:sz w:val="22"/>
                <w:szCs w:val="22"/>
              </w:rPr>
              <w:t xml:space="preserve"> миллион четыреста сорок четыре тысячи семьсот семьдесят шесть рублей 96 копеек</w:t>
            </w:r>
            <w:r w:rsidRPr="002B798A">
              <w:rPr>
                <w:color w:val="FF0000"/>
                <w:sz w:val="22"/>
                <w:szCs w:val="22"/>
              </w:rPr>
              <w:t>), кроме того, НДС в размере 20 % -</w:t>
            </w:r>
            <w:r w:rsidR="008A25BC" w:rsidRPr="002B798A">
              <w:rPr>
                <w:color w:val="FF0000"/>
                <w:sz w:val="22"/>
                <w:szCs w:val="22"/>
              </w:rPr>
              <w:t xml:space="preserve"> </w:t>
            </w:r>
            <w:r w:rsidR="002B798A" w:rsidRPr="002B798A">
              <w:rPr>
                <w:color w:val="FF0000"/>
              </w:rPr>
              <w:t xml:space="preserve"> </w:t>
            </w:r>
            <w:r w:rsidR="002B798A" w:rsidRPr="002B798A">
              <w:rPr>
                <w:color w:val="FF0000"/>
                <w:sz w:val="22"/>
                <w:szCs w:val="22"/>
              </w:rPr>
              <w:t>288955,39</w:t>
            </w:r>
            <w:r w:rsidR="003032F4" w:rsidRPr="002B798A">
              <w:rPr>
                <w:color w:val="FF0000"/>
                <w:sz w:val="22"/>
                <w:szCs w:val="22"/>
              </w:rPr>
              <w:t xml:space="preserve"> </w:t>
            </w:r>
            <w:r w:rsidRPr="002B798A">
              <w:rPr>
                <w:color w:val="FF0000"/>
                <w:sz w:val="22"/>
                <w:szCs w:val="22"/>
              </w:rPr>
              <w:t xml:space="preserve">руб. </w:t>
            </w:r>
            <w:r w:rsidR="002B798A" w:rsidRPr="002B798A">
              <w:rPr>
                <w:color w:val="FF0000"/>
                <w:sz w:val="22"/>
                <w:szCs w:val="22"/>
              </w:rPr>
              <w:t>(</w:t>
            </w:r>
            <w:r w:rsidR="002B798A" w:rsidRPr="002B798A">
              <w:rPr>
                <w:color w:val="FF0000"/>
              </w:rPr>
              <w:t>Двести</w:t>
            </w:r>
            <w:r w:rsidR="002B798A" w:rsidRPr="002B798A">
              <w:rPr>
                <w:color w:val="FF0000"/>
                <w:sz w:val="22"/>
                <w:szCs w:val="22"/>
              </w:rPr>
              <w:t xml:space="preserve"> восемьдесят восемь тысяч девятьсот пятьдесят пять рублей 39 копеек</w:t>
            </w:r>
            <w:r w:rsidRPr="002B798A">
              <w:rPr>
                <w:color w:val="FF0000"/>
                <w:sz w:val="22"/>
                <w:szCs w:val="22"/>
              </w:rPr>
              <w:t xml:space="preserve">). Начальная (максимальная) цена договора (цена лота) с учетом НДС </w:t>
            </w:r>
            <w:r w:rsidR="002B798A" w:rsidRPr="002B798A">
              <w:rPr>
                <w:color w:val="FF0000"/>
                <w:sz w:val="22"/>
                <w:szCs w:val="22"/>
              </w:rPr>
              <w:t xml:space="preserve">составляет </w:t>
            </w:r>
            <w:r w:rsidR="002B798A" w:rsidRPr="002B798A">
              <w:rPr>
                <w:color w:val="FF0000"/>
              </w:rPr>
              <w:t>1733732</w:t>
            </w:r>
            <w:r w:rsidR="002B798A" w:rsidRPr="002B798A">
              <w:rPr>
                <w:color w:val="FF0000"/>
                <w:sz w:val="22"/>
                <w:szCs w:val="22"/>
              </w:rPr>
              <w:t>,35</w:t>
            </w:r>
            <w:r w:rsidRPr="002B798A">
              <w:rPr>
                <w:color w:val="FF0000"/>
                <w:sz w:val="22"/>
                <w:szCs w:val="22"/>
              </w:rPr>
              <w:t xml:space="preserve"> руб. (</w:t>
            </w:r>
            <w:r w:rsidR="002B798A" w:rsidRPr="002B798A">
              <w:rPr>
                <w:color w:val="FF0000"/>
                <w:sz w:val="22"/>
                <w:szCs w:val="22"/>
              </w:rPr>
              <w:t xml:space="preserve">Один миллион семьсот тридцать три тысячи семьсот тридцать два рубля </w:t>
            </w:r>
            <w:r w:rsidR="00324CA3">
              <w:rPr>
                <w:color w:val="FF0000"/>
                <w:sz w:val="22"/>
                <w:szCs w:val="22"/>
              </w:rPr>
              <w:t xml:space="preserve">                          </w:t>
            </w:r>
            <w:r w:rsidR="002B798A" w:rsidRPr="002B798A">
              <w:rPr>
                <w:color w:val="FF0000"/>
                <w:sz w:val="22"/>
                <w:szCs w:val="22"/>
              </w:rPr>
              <w:t>35 копеек</w:t>
            </w:r>
            <w:r w:rsidRPr="002B798A">
              <w:rPr>
                <w:color w:val="FF0000"/>
                <w:sz w:val="22"/>
                <w:szCs w:val="22"/>
              </w:rPr>
              <w:t>).</w:t>
            </w:r>
          </w:p>
          <w:p w:rsidR="00FB5A84" w:rsidRPr="00FB5A84" w:rsidRDefault="00FB5A84" w:rsidP="00833BFD">
            <w:pPr>
              <w:tabs>
                <w:tab w:val="left" w:pos="708"/>
              </w:tabs>
              <w:autoSpaceDE w:val="0"/>
              <w:autoSpaceDN w:val="0"/>
              <w:spacing w:after="0"/>
              <w:ind w:firstLine="567"/>
              <w:rPr>
                <w:b/>
                <w:bCs/>
                <w:color w:val="0000FF"/>
                <w:sz w:val="22"/>
                <w:szCs w:val="22"/>
                <w:lang w:eastAsia="ar-SA"/>
              </w:rPr>
            </w:pPr>
            <w:r w:rsidRPr="00FB5A84">
              <w:rPr>
                <w:bCs/>
                <w:sz w:val="22"/>
                <w:szCs w:val="22"/>
              </w:rPr>
              <w:t xml:space="preserve">При этом 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FB5A84">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FB5A84" w:rsidRPr="00FB5A84" w:rsidRDefault="00FB5A84" w:rsidP="00833BFD">
            <w:pPr>
              <w:spacing w:after="0"/>
              <w:ind w:firstLine="567"/>
              <w:rPr>
                <w:rFonts w:eastAsia="Calibri"/>
                <w:sz w:val="22"/>
                <w:szCs w:val="22"/>
              </w:rPr>
            </w:pPr>
            <w:r w:rsidRPr="00FB5A84">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FB5A84" w:rsidRPr="00FB5A84" w:rsidRDefault="00FB5A84" w:rsidP="00833BFD">
            <w:pPr>
              <w:spacing w:after="0"/>
              <w:ind w:firstLine="567"/>
              <w:rPr>
                <w:rFonts w:eastAsia="Calibri"/>
                <w:sz w:val="22"/>
                <w:szCs w:val="22"/>
              </w:rPr>
            </w:pPr>
            <w:r w:rsidRPr="00FB5A84">
              <w:rPr>
                <w:rFonts w:eastAsia="Calibri"/>
                <w:i/>
                <w:sz w:val="22"/>
                <w:szCs w:val="22"/>
              </w:rPr>
              <w:t xml:space="preserve">Обоснование начальной (максимальной) цены договора (см. Приложение № </w:t>
            </w:r>
            <w:r w:rsidR="0031317B">
              <w:rPr>
                <w:rFonts w:eastAsia="Calibri"/>
                <w:i/>
                <w:sz w:val="22"/>
                <w:szCs w:val="22"/>
              </w:rPr>
              <w:t>4</w:t>
            </w:r>
            <w:r w:rsidRPr="00FB5A84">
              <w:rPr>
                <w:rFonts w:eastAsia="Calibri"/>
                <w:i/>
                <w:sz w:val="22"/>
                <w:szCs w:val="22"/>
              </w:rPr>
              <w:t xml:space="preserve"> к Настоящей документации).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Оплата работ по договору осуществляется в течение </w:t>
            </w:r>
            <w:r w:rsidR="008E72EF" w:rsidRPr="008E72EF">
              <w:rPr>
                <w:color w:val="FF0000"/>
                <w:sz w:val="22"/>
                <w:szCs w:val="22"/>
              </w:rPr>
              <w:t>30</w:t>
            </w:r>
            <w:r w:rsidR="008E72EF" w:rsidRPr="00E7200E">
              <w:rPr>
                <w:color w:val="FF0000"/>
                <w:sz w:val="22"/>
                <w:szCs w:val="22"/>
              </w:rPr>
              <w:t>*</w:t>
            </w:r>
            <w:r w:rsidRPr="00E61B67">
              <w:rPr>
                <w:color w:val="FF0000"/>
                <w:sz w:val="22"/>
                <w:szCs w:val="22"/>
              </w:rPr>
              <w:t xml:space="preserve"> (тридцати) рабочих дней со дня подписания акта ввода в эксплуатацию (акт приемки законченного строительством объекта приемочной комиссией, форма № КС-14) на основании выставленного Подрядчиком счета.</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Превышение Подрядчиком объемов и стоимости работ, не подтвержденных соответствующим дополнительным соглашением Сторон, оплачиваются Подрядчиком за свой счет при условии, что они не </w:t>
            </w:r>
            <w:r w:rsidRPr="00E61B67">
              <w:rPr>
                <w:color w:val="FF0000"/>
                <w:sz w:val="22"/>
                <w:szCs w:val="22"/>
              </w:rPr>
              <w:lastRenderedPageBreak/>
              <w:t>вызваны невыполнением Заказчиком своих обязательств.</w:t>
            </w:r>
          </w:p>
          <w:p w:rsidR="00E61B67" w:rsidRPr="00E61B67"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 xml:space="preserve"> Счета-фактуры выставляются Заказчику Подрядчиком в соответствии с законодательством Российской Федерации.</w:t>
            </w:r>
          </w:p>
          <w:p w:rsidR="00FB5A84" w:rsidRDefault="00E61B67" w:rsidP="00833BFD">
            <w:pPr>
              <w:widowControl w:val="0"/>
              <w:shd w:val="clear" w:color="auto" w:fill="FFFFFF"/>
              <w:autoSpaceDE w:val="0"/>
              <w:autoSpaceDN w:val="0"/>
              <w:adjustRightInd w:val="0"/>
              <w:spacing w:after="0"/>
              <w:ind w:firstLine="567"/>
              <w:rPr>
                <w:color w:val="FF0000"/>
                <w:sz w:val="22"/>
                <w:szCs w:val="22"/>
              </w:rPr>
            </w:pPr>
            <w:r w:rsidRPr="00E61B67">
              <w:rPr>
                <w:color w:val="FF0000"/>
                <w:sz w:val="22"/>
                <w:szCs w:val="22"/>
              </w:rPr>
              <w:t>Форма, сроки и порядок оплаты работы в разделе IV «Техническое задание» и разделе V «Проект договора» настоящей документации о закупке.</w:t>
            </w:r>
          </w:p>
          <w:p w:rsidR="008E72EF" w:rsidRPr="00833BFD" w:rsidRDefault="008E72EF" w:rsidP="00833BFD">
            <w:pPr>
              <w:widowControl w:val="0"/>
              <w:shd w:val="clear" w:color="auto" w:fill="FFFFFF"/>
              <w:autoSpaceDE w:val="0"/>
              <w:autoSpaceDN w:val="0"/>
              <w:adjustRightInd w:val="0"/>
              <w:spacing w:after="0"/>
              <w:ind w:firstLine="567"/>
              <w:rPr>
                <w:color w:val="FF0000"/>
                <w:sz w:val="22"/>
                <w:szCs w:val="22"/>
              </w:rPr>
            </w:pPr>
            <w:r w:rsidRPr="00893C0B">
              <w:rPr>
                <w:color w:val="FF0000"/>
                <w:sz w:val="22"/>
                <w:szCs w:val="22"/>
              </w:rPr>
              <w:t>* В случае принадлежности участника к субъектам малого и среднего предпринимательства Платежи по окончании работ по договору, выплачиваются в течение 7 (семи)* рабочих дней</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833BFD" w:rsidRDefault="00FB5A84" w:rsidP="00833BFD">
            <w:pPr>
              <w:autoSpaceDE w:val="0"/>
              <w:autoSpaceDN w:val="0"/>
              <w:adjustRightInd w:val="0"/>
              <w:spacing w:after="0"/>
              <w:ind w:firstLine="567"/>
              <w:rPr>
                <w:sz w:val="22"/>
                <w:szCs w:val="22"/>
              </w:rPr>
            </w:pPr>
            <w:r w:rsidRPr="00FB5A84">
              <w:rPr>
                <w:sz w:val="22"/>
                <w:szCs w:val="22"/>
              </w:rPr>
              <w:t>Рассмотрение заявок - применяется;</w:t>
            </w:r>
          </w:p>
          <w:p w:rsidR="00833BFD" w:rsidRDefault="00FB5A84" w:rsidP="00833BFD">
            <w:pPr>
              <w:autoSpaceDE w:val="0"/>
              <w:autoSpaceDN w:val="0"/>
              <w:adjustRightInd w:val="0"/>
              <w:spacing w:after="0"/>
              <w:ind w:firstLine="567"/>
              <w:rPr>
                <w:sz w:val="22"/>
                <w:szCs w:val="22"/>
              </w:rPr>
            </w:pPr>
            <w:r w:rsidRPr="00FB5A84">
              <w:rPr>
                <w:sz w:val="22"/>
                <w:szCs w:val="22"/>
              </w:rPr>
              <w:t>Переторжка - применяется в заочной форме;</w:t>
            </w:r>
          </w:p>
          <w:p w:rsidR="00FB5A84" w:rsidRPr="00FB5A84" w:rsidRDefault="00FB5A84" w:rsidP="00833BFD">
            <w:pPr>
              <w:autoSpaceDE w:val="0"/>
              <w:autoSpaceDN w:val="0"/>
              <w:adjustRightInd w:val="0"/>
              <w:spacing w:after="0"/>
              <w:ind w:firstLine="567"/>
              <w:rPr>
                <w:sz w:val="22"/>
                <w:szCs w:val="22"/>
              </w:rPr>
            </w:pPr>
            <w:r w:rsidRPr="00FB5A84">
              <w:rPr>
                <w:sz w:val="22"/>
                <w:szCs w:val="22"/>
              </w:rPr>
              <w:t>Подведение итогов - применяется.</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324CA3">
            <w:pPr>
              <w:keepNext/>
              <w:keepLines/>
              <w:widowControl w:val="0"/>
              <w:suppressLineNumbers/>
              <w:suppressAutoHyphens/>
              <w:spacing w:after="0"/>
              <w:rPr>
                <w:sz w:val="22"/>
                <w:szCs w:val="22"/>
              </w:rPr>
            </w:pPr>
            <w:r w:rsidRPr="00FB5A84">
              <w:rPr>
                <w:sz w:val="22"/>
                <w:szCs w:val="22"/>
              </w:rPr>
              <w:t>3.4.1, 5.2.1, 5.3.1, 5.4.6, 5.5.1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307937">
            <w:pPr>
              <w:autoSpaceDE w:val="0"/>
              <w:autoSpaceDN w:val="0"/>
              <w:adjustRightInd w:val="0"/>
              <w:spacing w:after="0"/>
              <w:ind w:firstLine="567"/>
              <w:rPr>
                <w:sz w:val="22"/>
                <w:szCs w:val="22"/>
                <w:lang w:eastAsia="en-US"/>
              </w:rPr>
            </w:pPr>
            <w:r w:rsidRPr="00FB5A84">
              <w:rPr>
                <w:color w:val="000000"/>
                <w:sz w:val="22"/>
                <w:szCs w:val="22"/>
                <w:lang w:eastAsia="en-US"/>
              </w:rPr>
              <w:t xml:space="preserve">Заявка подается в электронной форме </w:t>
            </w:r>
            <w:r w:rsidR="00307937">
              <w:rPr>
                <w:color w:val="000000"/>
                <w:sz w:val="22"/>
                <w:szCs w:val="22"/>
                <w:lang w:eastAsia="en-US"/>
              </w:rPr>
              <w:t xml:space="preserve">                                        </w:t>
            </w:r>
            <w:r w:rsidRPr="00FB5A84">
              <w:rPr>
                <w:color w:val="000000"/>
                <w:sz w:val="22"/>
                <w:szCs w:val="22"/>
                <w:lang w:eastAsia="en-US"/>
              </w:rPr>
              <w:t xml:space="preserve">с использованием </w:t>
            </w:r>
            <w:r w:rsidRPr="00FB5A84">
              <w:rPr>
                <w:sz w:val="22"/>
                <w:szCs w:val="22"/>
                <w:lang w:eastAsia="en-US"/>
              </w:rPr>
              <w:t xml:space="preserve">функционала и в соответствии </w:t>
            </w:r>
            <w:r w:rsidR="00307937">
              <w:rPr>
                <w:sz w:val="22"/>
                <w:szCs w:val="22"/>
                <w:lang w:eastAsia="en-US"/>
              </w:rPr>
              <w:t xml:space="preserve">                             </w:t>
            </w:r>
            <w:r w:rsidRPr="00FB5A84">
              <w:rPr>
                <w:sz w:val="22"/>
                <w:szCs w:val="22"/>
                <w:lang w:eastAsia="en-US"/>
              </w:rPr>
              <w:t>с Регламентом работы ЕЭТП.</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Дата начала срока подачи заявок: 2</w:t>
            </w:r>
            <w:r w:rsidR="002B798A">
              <w:rPr>
                <w:color w:val="FF0000"/>
                <w:sz w:val="22"/>
                <w:szCs w:val="22"/>
              </w:rPr>
              <w:t>9</w:t>
            </w:r>
            <w:r w:rsidRPr="003032F4">
              <w:rPr>
                <w:color w:val="FF0000"/>
                <w:sz w:val="22"/>
                <w:szCs w:val="22"/>
              </w:rPr>
              <w:t xml:space="preserve"> ма</w:t>
            </w:r>
            <w:r w:rsidR="002B798A">
              <w:rPr>
                <w:color w:val="FF0000"/>
                <w:sz w:val="22"/>
                <w:szCs w:val="22"/>
              </w:rPr>
              <w:t>я</w:t>
            </w:r>
            <w:r w:rsidRPr="003032F4">
              <w:rPr>
                <w:color w:val="FF0000"/>
                <w:sz w:val="22"/>
                <w:szCs w:val="22"/>
              </w:rPr>
              <w:t xml:space="preserve">                   2025 года;</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 xml:space="preserve">Дата и время окончания срока, последний день срока подачи Заявок: </w:t>
            </w:r>
            <w:r w:rsidR="002B798A">
              <w:rPr>
                <w:color w:val="FF0000"/>
                <w:sz w:val="22"/>
                <w:szCs w:val="22"/>
              </w:rPr>
              <w:t>10</w:t>
            </w:r>
            <w:r w:rsidRPr="003032F4">
              <w:rPr>
                <w:color w:val="FF0000"/>
                <w:sz w:val="22"/>
                <w:szCs w:val="22"/>
              </w:rPr>
              <w:t xml:space="preserve"> </w:t>
            </w:r>
            <w:r w:rsidR="002B798A">
              <w:rPr>
                <w:color w:val="FF0000"/>
                <w:sz w:val="22"/>
                <w:szCs w:val="22"/>
              </w:rPr>
              <w:t>июн</w:t>
            </w:r>
            <w:r w:rsidRPr="003032F4">
              <w:rPr>
                <w:color w:val="FF0000"/>
                <w:sz w:val="22"/>
                <w:szCs w:val="22"/>
              </w:rPr>
              <w:t>я 2025 года 08:00 (время московское)</w:t>
            </w:r>
          </w:p>
          <w:p w:rsidR="003032F4" w:rsidRPr="003032F4" w:rsidRDefault="003032F4" w:rsidP="003032F4">
            <w:pPr>
              <w:autoSpaceDE w:val="0"/>
              <w:autoSpaceDN w:val="0"/>
              <w:adjustRightInd w:val="0"/>
              <w:spacing w:after="0"/>
              <w:ind w:firstLine="567"/>
              <w:rPr>
                <w:color w:val="FF0000"/>
                <w:sz w:val="22"/>
                <w:szCs w:val="22"/>
              </w:rPr>
            </w:pPr>
            <w:r w:rsidRPr="003032F4">
              <w:rPr>
                <w:color w:val="FF0000"/>
                <w:sz w:val="22"/>
                <w:szCs w:val="22"/>
              </w:rPr>
              <w:t>Дата подачи дополнительных ценовых предложений: Дата проведения этапа устанавливается решением ПДЗК</w:t>
            </w:r>
          </w:p>
          <w:p w:rsidR="00292CB7" w:rsidRDefault="003032F4" w:rsidP="003032F4">
            <w:pPr>
              <w:autoSpaceDE w:val="0"/>
              <w:autoSpaceDN w:val="0"/>
              <w:adjustRightInd w:val="0"/>
              <w:spacing w:after="0"/>
              <w:ind w:firstLine="567"/>
              <w:rPr>
                <w:color w:val="FF0000"/>
                <w:sz w:val="22"/>
                <w:szCs w:val="22"/>
              </w:rPr>
            </w:pPr>
            <w:r w:rsidRPr="003032F4">
              <w:rPr>
                <w:color w:val="FF0000"/>
                <w:sz w:val="22"/>
                <w:szCs w:val="22"/>
              </w:rPr>
              <w:t>Подведение итогов: 1</w:t>
            </w:r>
            <w:r w:rsidR="002B798A">
              <w:rPr>
                <w:color w:val="FF0000"/>
                <w:sz w:val="22"/>
                <w:szCs w:val="22"/>
              </w:rPr>
              <w:t>6</w:t>
            </w:r>
            <w:r w:rsidRPr="003032F4">
              <w:rPr>
                <w:color w:val="FF0000"/>
                <w:sz w:val="22"/>
                <w:szCs w:val="22"/>
              </w:rPr>
              <w:t xml:space="preserve"> </w:t>
            </w:r>
            <w:r w:rsidR="002B798A">
              <w:rPr>
                <w:color w:val="FF0000"/>
                <w:sz w:val="22"/>
                <w:szCs w:val="22"/>
              </w:rPr>
              <w:t>июн</w:t>
            </w:r>
            <w:r w:rsidRPr="003032F4">
              <w:rPr>
                <w:color w:val="FF0000"/>
                <w:sz w:val="22"/>
                <w:szCs w:val="22"/>
              </w:rPr>
              <w:t>я 2025 года.</w:t>
            </w:r>
            <w:r w:rsidR="006665E6" w:rsidRPr="006665E6">
              <w:rPr>
                <w:color w:val="FF0000"/>
                <w:sz w:val="22"/>
                <w:szCs w:val="22"/>
              </w:rPr>
              <w:t xml:space="preserve"> </w:t>
            </w:r>
          </w:p>
          <w:p w:rsidR="00FB5A84" w:rsidRDefault="00FB5A84" w:rsidP="00307937">
            <w:pPr>
              <w:autoSpaceDE w:val="0"/>
              <w:autoSpaceDN w:val="0"/>
              <w:adjustRightInd w:val="0"/>
              <w:spacing w:after="0"/>
              <w:ind w:firstLine="567"/>
              <w:rPr>
                <w:sz w:val="22"/>
                <w:szCs w:val="22"/>
              </w:rPr>
            </w:pPr>
            <w:r w:rsidRPr="00FB5A84">
              <w:rPr>
                <w:sz w:val="22"/>
                <w:szCs w:val="22"/>
              </w:rPr>
              <w:t xml:space="preserve">Порядок проведения этапов закупки установлен </w:t>
            </w:r>
            <w:r w:rsidR="00324CA3">
              <w:rPr>
                <w:sz w:val="22"/>
                <w:szCs w:val="22"/>
              </w:rPr>
              <w:t xml:space="preserve">               </w:t>
            </w:r>
            <w:r w:rsidRPr="00FB5A84">
              <w:rPr>
                <w:sz w:val="22"/>
                <w:szCs w:val="22"/>
              </w:rPr>
              <w:t xml:space="preserve">в подразделе 5 </w:t>
            </w:r>
            <w:r w:rsidRPr="00FB5A84">
              <w:rPr>
                <w:sz w:val="22"/>
                <w:szCs w:val="22"/>
                <w:lang w:val="en-US"/>
              </w:rPr>
              <w:t>I</w:t>
            </w:r>
            <w:r w:rsidRPr="00FB5A84">
              <w:rPr>
                <w:sz w:val="22"/>
                <w:szCs w:val="22"/>
              </w:rPr>
              <w:t xml:space="preserve"> «ОБЩИЕ У</w:t>
            </w:r>
            <w:r w:rsidR="006B22EF">
              <w:rPr>
                <w:sz w:val="22"/>
                <w:szCs w:val="22"/>
              </w:rPr>
              <w:t>С</w:t>
            </w:r>
            <w:r w:rsidRPr="00FB5A84">
              <w:rPr>
                <w:sz w:val="22"/>
                <w:szCs w:val="22"/>
              </w:rPr>
              <w:t>ЛОВИЯ ПРОВЕДЕНИЯ ЗАКУПКИ» документации о закупке.</w:t>
            </w:r>
          </w:p>
          <w:p w:rsidR="006665E6" w:rsidRPr="00FB5A84" w:rsidRDefault="006665E6" w:rsidP="00307937">
            <w:pPr>
              <w:autoSpaceDE w:val="0"/>
              <w:autoSpaceDN w:val="0"/>
              <w:adjustRightInd w:val="0"/>
              <w:spacing w:after="0"/>
              <w:ind w:firstLine="567"/>
              <w:rPr>
                <w:snapToGrid w:val="0"/>
                <w:sz w:val="22"/>
                <w:szCs w:val="22"/>
              </w:rPr>
            </w:pPr>
            <w:r w:rsidRPr="006665E6">
              <w:rPr>
                <w:snapToGrid w:val="0"/>
                <w:sz w:val="22"/>
                <w:szCs w:val="22"/>
              </w:rPr>
              <w:t>По решению ПДЗК после окончания срока подачи заявок Организатор закупки вправе изменить сроки проведения последующих этапов закупки.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1.4, 5.3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Требования к участникам закупки</w:t>
            </w:r>
          </w:p>
          <w:p w:rsidR="00FB5A84" w:rsidRPr="00FB5A84" w:rsidRDefault="00FB5A84" w:rsidP="00FB5A84">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87BEC" w:rsidRPr="005B14CB" w:rsidRDefault="00687BEC" w:rsidP="005B14CB">
            <w:pPr>
              <w:tabs>
                <w:tab w:val="left" w:pos="1276"/>
              </w:tabs>
              <w:spacing w:after="0"/>
              <w:ind w:firstLine="567"/>
              <w:rPr>
                <w:sz w:val="22"/>
                <w:szCs w:val="22"/>
              </w:rPr>
            </w:pPr>
            <w:r w:rsidRPr="005B14CB">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w:t>
            </w:r>
          </w:p>
          <w:p w:rsidR="00687BEC" w:rsidRPr="005B14CB" w:rsidRDefault="00687BEC" w:rsidP="005B14CB">
            <w:pPr>
              <w:tabs>
                <w:tab w:val="left" w:pos="1276"/>
              </w:tabs>
              <w:spacing w:after="0"/>
              <w:ind w:firstLine="567"/>
              <w:rPr>
                <w:sz w:val="22"/>
                <w:szCs w:val="22"/>
              </w:rPr>
            </w:pPr>
            <w:r w:rsidRPr="005B14CB">
              <w:rPr>
                <w:sz w:val="22"/>
                <w:szCs w:val="22"/>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rsidR="00687BEC" w:rsidRPr="005B14CB" w:rsidRDefault="00687BEC" w:rsidP="005B14CB">
            <w:pPr>
              <w:tabs>
                <w:tab w:val="left" w:pos="1276"/>
              </w:tabs>
              <w:spacing w:after="0"/>
              <w:ind w:firstLine="567"/>
              <w:rPr>
                <w:sz w:val="22"/>
                <w:szCs w:val="22"/>
              </w:rPr>
            </w:pPr>
          </w:p>
          <w:p w:rsidR="00687BEC" w:rsidRPr="005B14CB" w:rsidRDefault="00687BEC" w:rsidP="005B14CB">
            <w:pPr>
              <w:tabs>
                <w:tab w:val="left" w:pos="1276"/>
              </w:tabs>
              <w:spacing w:after="0"/>
              <w:ind w:firstLine="567"/>
              <w:rPr>
                <w:sz w:val="22"/>
                <w:szCs w:val="22"/>
              </w:rPr>
            </w:pPr>
            <w:r w:rsidRPr="005B14CB">
              <w:rPr>
                <w:sz w:val="22"/>
                <w:szCs w:val="22"/>
              </w:rPr>
              <w:t>Чтобы претендовать на победу в закупке и получения права заключить договор, участник закупки должен отвечать следующим требованиям:</w:t>
            </w:r>
          </w:p>
          <w:p w:rsidR="00687BEC" w:rsidRPr="005B14CB" w:rsidRDefault="00687BEC" w:rsidP="005B14CB">
            <w:pPr>
              <w:tabs>
                <w:tab w:val="left" w:pos="1276"/>
              </w:tabs>
              <w:spacing w:after="0"/>
              <w:ind w:firstLine="567"/>
              <w:rPr>
                <w:sz w:val="22"/>
                <w:szCs w:val="22"/>
              </w:rPr>
            </w:pPr>
            <w:r w:rsidRPr="005B14CB">
              <w:rPr>
                <w:sz w:val="22"/>
                <w:szCs w:val="22"/>
              </w:rPr>
              <w:t>а)</w:t>
            </w:r>
            <w:r w:rsidRPr="005B14CB">
              <w:rPr>
                <w:sz w:val="22"/>
                <w:szCs w:val="22"/>
              </w:rPr>
              <w:tab/>
              <w:t>обладать гражданской правоспособностью для заключения и исполнения договора оказания услуг, зарегистрирован в установленном порядке.</w:t>
            </w:r>
          </w:p>
          <w:p w:rsidR="00687BEC" w:rsidRPr="005B14CB" w:rsidRDefault="00687BEC" w:rsidP="005B14CB">
            <w:pPr>
              <w:tabs>
                <w:tab w:val="left" w:pos="1276"/>
              </w:tabs>
              <w:spacing w:after="0"/>
              <w:ind w:firstLine="567"/>
              <w:rPr>
                <w:sz w:val="22"/>
                <w:szCs w:val="22"/>
              </w:rPr>
            </w:pPr>
            <w:r w:rsidRPr="005B14CB">
              <w:rPr>
                <w:sz w:val="22"/>
                <w:szCs w:val="22"/>
              </w:rPr>
              <w:t>б)</w:t>
            </w:r>
            <w:r w:rsidRPr="005B14CB">
              <w:rPr>
                <w:sz w:val="22"/>
                <w:szCs w:val="22"/>
              </w:rPr>
              <w:tab/>
            </w:r>
            <w:proofErr w:type="spellStart"/>
            <w:r w:rsidRPr="005B14CB">
              <w:rPr>
                <w:sz w:val="22"/>
                <w:szCs w:val="22"/>
              </w:rPr>
              <w:t>непроведение</w:t>
            </w:r>
            <w:proofErr w:type="spellEnd"/>
            <w:r w:rsidRPr="005B14CB">
              <w:rPr>
                <w:sz w:val="22"/>
                <w:szCs w:val="22"/>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w:t>
            </w:r>
            <w:r w:rsidRPr="005B14CB">
              <w:rPr>
                <w:sz w:val="22"/>
                <w:szCs w:val="22"/>
              </w:rPr>
              <w:lastRenderedPageBreak/>
              <w:t>(банкротом); неприостановление деятельности участника конкурентной;</w:t>
            </w:r>
          </w:p>
          <w:p w:rsidR="00687BEC" w:rsidRPr="005B14CB" w:rsidRDefault="00687BEC" w:rsidP="005B14CB">
            <w:pPr>
              <w:tabs>
                <w:tab w:val="left" w:pos="1276"/>
              </w:tabs>
              <w:spacing w:after="0"/>
              <w:ind w:firstLine="567"/>
              <w:rPr>
                <w:sz w:val="22"/>
                <w:szCs w:val="22"/>
              </w:rPr>
            </w:pPr>
            <w:r w:rsidRPr="005B14CB">
              <w:rPr>
                <w:sz w:val="22"/>
                <w:szCs w:val="22"/>
              </w:rPr>
              <w:t>в)</w:t>
            </w:r>
            <w:r w:rsidRPr="005B14CB">
              <w:rPr>
                <w:sz w:val="22"/>
                <w:szCs w:val="22"/>
              </w:rPr>
              <w:tab/>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87BEC" w:rsidRPr="005B14CB" w:rsidRDefault="00687BEC" w:rsidP="005B14CB">
            <w:pPr>
              <w:tabs>
                <w:tab w:val="left" w:pos="1276"/>
              </w:tabs>
              <w:spacing w:after="0"/>
              <w:ind w:firstLine="567"/>
              <w:rPr>
                <w:sz w:val="22"/>
                <w:szCs w:val="22"/>
              </w:rPr>
            </w:pPr>
            <w:r w:rsidRPr="005B14CB">
              <w:rPr>
                <w:sz w:val="22"/>
                <w:szCs w:val="22"/>
              </w:rPr>
              <w:t>г)</w:t>
            </w:r>
            <w:r w:rsidRPr="005B14CB">
              <w:rPr>
                <w:sz w:val="22"/>
                <w:szCs w:val="22"/>
              </w:rPr>
              <w:tab/>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w:t>
            </w:r>
          </w:p>
          <w:p w:rsidR="00687BEC" w:rsidRPr="005B14CB" w:rsidRDefault="00687BEC" w:rsidP="005B14CB">
            <w:pPr>
              <w:tabs>
                <w:tab w:val="left" w:pos="1276"/>
              </w:tabs>
              <w:spacing w:after="0"/>
              <w:ind w:firstLine="567"/>
              <w:rPr>
                <w:sz w:val="22"/>
                <w:szCs w:val="22"/>
              </w:rPr>
            </w:pPr>
            <w:r w:rsidRPr="005B14CB">
              <w:rPr>
                <w:sz w:val="22"/>
                <w:szCs w:val="22"/>
              </w:rPr>
              <w:t>д)</w:t>
            </w:r>
            <w:r w:rsidRPr="005B14CB">
              <w:rPr>
                <w:sz w:val="22"/>
                <w:szCs w:val="22"/>
              </w:rPr>
              <w:tab/>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87BEC" w:rsidRPr="005B14CB" w:rsidRDefault="00687BEC" w:rsidP="005B14CB">
            <w:pPr>
              <w:tabs>
                <w:tab w:val="left" w:pos="1276"/>
              </w:tabs>
              <w:spacing w:after="0"/>
              <w:ind w:firstLine="567"/>
              <w:rPr>
                <w:sz w:val="22"/>
                <w:szCs w:val="22"/>
              </w:rPr>
            </w:pPr>
            <w:r w:rsidRPr="005B14CB">
              <w:rPr>
                <w:sz w:val="22"/>
                <w:szCs w:val="22"/>
              </w:rPr>
              <w:t>е)</w:t>
            </w:r>
            <w:r w:rsidRPr="005B14CB">
              <w:rPr>
                <w:sz w:val="22"/>
                <w:szCs w:val="22"/>
              </w:rPr>
              <w:tab/>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w:t>
            </w:r>
            <w:r w:rsidRPr="005B14CB">
              <w:rPr>
                <w:sz w:val="22"/>
                <w:szCs w:val="22"/>
              </w:rPr>
              <w:lastRenderedPageBreak/>
              <w:t>Кодекса Российской Федерации об административных правонарушениях;</w:t>
            </w:r>
          </w:p>
          <w:p w:rsidR="00687BEC" w:rsidRPr="005B14CB" w:rsidRDefault="00687BEC" w:rsidP="005B14CB">
            <w:pPr>
              <w:tabs>
                <w:tab w:val="left" w:pos="1276"/>
              </w:tabs>
              <w:spacing w:after="0"/>
              <w:ind w:firstLine="567"/>
              <w:rPr>
                <w:sz w:val="22"/>
                <w:szCs w:val="22"/>
              </w:rPr>
            </w:pPr>
            <w:r w:rsidRPr="005B14CB">
              <w:rPr>
                <w:sz w:val="22"/>
                <w:szCs w:val="22"/>
              </w:rPr>
              <w:t>ж)</w:t>
            </w:r>
            <w:r w:rsidRPr="005B14CB">
              <w:rPr>
                <w:sz w:val="22"/>
                <w:szCs w:val="22"/>
              </w:rPr>
              <w:tab/>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rsidR="00687BEC" w:rsidRPr="005B14CB" w:rsidRDefault="005B14CB" w:rsidP="005B14CB">
            <w:pPr>
              <w:tabs>
                <w:tab w:val="left" w:pos="1276"/>
              </w:tabs>
              <w:spacing w:after="0"/>
              <w:ind w:firstLine="567"/>
              <w:rPr>
                <w:sz w:val="22"/>
                <w:szCs w:val="22"/>
              </w:rPr>
            </w:pPr>
            <w:r>
              <w:rPr>
                <w:sz w:val="22"/>
                <w:szCs w:val="22"/>
              </w:rPr>
              <w:t>з)</w:t>
            </w:r>
            <w:r>
              <w:rPr>
                <w:sz w:val="22"/>
                <w:szCs w:val="22"/>
              </w:rPr>
              <w:tab/>
              <w:t xml:space="preserve">обладать </w:t>
            </w:r>
            <w:r w:rsidR="00687BEC" w:rsidRPr="005B14CB">
              <w:rPr>
                <w:sz w:val="22"/>
                <w:szCs w:val="22"/>
              </w:rPr>
              <w:t>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3032F4" w:rsidRPr="003032F4" w:rsidRDefault="003032F4" w:rsidP="003032F4">
            <w:pPr>
              <w:spacing w:after="0"/>
              <w:ind w:firstLine="567"/>
              <w:rPr>
                <w:sz w:val="22"/>
                <w:szCs w:val="22"/>
              </w:rPr>
            </w:pPr>
            <w:r w:rsidRPr="003032F4">
              <w:rPr>
                <w:sz w:val="22"/>
                <w:szCs w:val="22"/>
              </w:rPr>
              <w:t>1.1. Подрядчик должен быть зарегистрированным в установленном порядке и являться членом саморегулируемой организации в области архитектурно-строительного проектирования;</w:t>
            </w:r>
          </w:p>
          <w:p w:rsidR="003032F4" w:rsidRPr="003032F4" w:rsidRDefault="003032F4" w:rsidP="003032F4">
            <w:pPr>
              <w:spacing w:after="0"/>
              <w:ind w:firstLine="567"/>
              <w:rPr>
                <w:sz w:val="22"/>
                <w:szCs w:val="22"/>
              </w:rPr>
            </w:pPr>
            <w:r w:rsidRPr="003032F4">
              <w:rPr>
                <w:sz w:val="22"/>
                <w:szCs w:val="22"/>
              </w:rPr>
              <w:t>1.2. Подрядчик должен иметь в штате кадровые ресурсы, необходимые для полного и своевременного выполнения работ.</w:t>
            </w:r>
          </w:p>
          <w:p w:rsidR="003032F4" w:rsidRPr="003032F4" w:rsidRDefault="003032F4" w:rsidP="003032F4">
            <w:pPr>
              <w:spacing w:after="0"/>
              <w:ind w:firstLine="567"/>
              <w:rPr>
                <w:sz w:val="22"/>
                <w:szCs w:val="22"/>
              </w:rPr>
            </w:pPr>
            <w:r w:rsidRPr="003032F4">
              <w:rPr>
                <w:sz w:val="22"/>
                <w:szCs w:val="22"/>
              </w:rPr>
              <w:t>1.2 Для выполнения работ по настоящему договору Подрядчик имеет право привлекать иных лиц (субподрядчиков) на выполнение строительно-монтажных работ, пусконаладочных работ, инженерных изысканий, кадастровых и проектных работ.</w:t>
            </w:r>
          </w:p>
          <w:p w:rsidR="003032F4" w:rsidRPr="003032F4" w:rsidRDefault="003032F4" w:rsidP="003032F4">
            <w:pPr>
              <w:spacing w:after="0"/>
              <w:ind w:firstLine="567"/>
              <w:rPr>
                <w:sz w:val="22"/>
                <w:szCs w:val="22"/>
              </w:rPr>
            </w:pPr>
            <w:r w:rsidRPr="003032F4">
              <w:rPr>
                <w:sz w:val="22"/>
                <w:szCs w:val="22"/>
              </w:rPr>
              <w:t xml:space="preserve">1.3. 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 </w:t>
            </w:r>
          </w:p>
          <w:p w:rsidR="003032F4" w:rsidRPr="003032F4" w:rsidRDefault="003032F4" w:rsidP="003032F4">
            <w:pPr>
              <w:keepNext/>
              <w:spacing w:after="0"/>
              <w:ind w:right="-30" w:firstLine="567"/>
              <w:outlineLvl w:val="0"/>
              <w:rPr>
                <w:sz w:val="22"/>
                <w:szCs w:val="22"/>
              </w:rPr>
            </w:pPr>
            <w:r w:rsidRPr="003032F4">
              <w:rPr>
                <w:sz w:val="22"/>
                <w:szCs w:val="22"/>
              </w:rPr>
              <w:t>1.4. Субподрядчик должен быть зарегистрированным в установленном порядке.</w:t>
            </w:r>
          </w:p>
          <w:p w:rsidR="003032F4" w:rsidRPr="003032F4" w:rsidRDefault="003032F4" w:rsidP="003032F4">
            <w:pPr>
              <w:shd w:val="clear" w:color="auto" w:fill="FFFFFF"/>
              <w:spacing w:after="0"/>
              <w:ind w:firstLine="567"/>
              <w:rPr>
                <w:sz w:val="22"/>
                <w:szCs w:val="22"/>
              </w:rPr>
            </w:pPr>
            <w:r w:rsidRPr="003032F4">
              <w:rPr>
                <w:sz w:val="22"/>
                <w:szCs w:val="22"/>
              </w:rPr>
              <w:t>1.5. Субподрядчик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1.6. </w:t>
            </w:r>
            <w:r w:rsidRPr="003032F4">
              <w:rPr>
                <w:sz w:val="22"/>
                <w:szCs w:val="22"/>
              </w:rPr>
              <w:t>Субподрядчик</w:t>
            </w:r>
            <w:r w:rsidRPr="003032F4">
              <w:rPr>
                <w:bCs/>
                <w:sz w:val="22"/>
                <w:szCs w:val="22"/>
                <w:lang w:val="x-none" w:eastAsia="x-none"/>
              </w:rPr>
              <w:t xml:space="preserve"> должен иметь необходимые</w:t>
            </w:r>
            <w:r w:rsidRPr="003032F4">
              <w:rPr>
                <w:bCs/>
                <w:sz w:val="22"/>
                <w:szCs w:val="22"/>
                <w:lang w:eastAsia="x-none"/>
              </w:rPr>
              <w:t xml:space="preserve"> кадровые ресурсы</w:t>
            </w:r>
            <w:r w:rsidRPr="003032F4">
              <w:rPr>
                <w:bCs/>
                <w:sz w:val="22"/>
                <w:szCs w:val="22"/>
                <w:lang w:val="x-none" w:eastAsia="x-none"/>
              </w:rPr>
              <w:t xml:space="preserve"> для полного и своевременного выполнения работ</w:t>
            </w:r>
            <w:r w:rsidRPr="003032F4">
              <w:rPr>
                <w:bCs/>
                <w:sz w:val="22"/>
                <w:szCs w:val="22"/>
                <w:lang w:eastAsia="x-none"/>
              </w:rPr>
              <w:t>.</w:t>
            </w:r>
          </w:p>
          <w:p w:rsidR="003032F4" w:rsidRPr="003032F4" w:rsidRDefault="003032F4" w:rsidP="003032F4">
            <w:pPr>
              <w:spacing w:after="0"/>
              <w:ind w:firstLine="567"/>
              <w:rPr>
                <w:bCs/>
                <w:sz w:val="22"/>
                <w:szCs w:val="22"/>
                <w:lang w:eastAsia="x-none"/>
              </w:rPr>
            </w:pPr>
            <w:r w:rsidRPr="003032F4">
              <w:rPr>
                <w:bCs/>
                <w:sz w:val="22"/>
                <w:szCs w:val="22"/>
                <w:lang w:eastAsia="x-none"/>
              </w:rPr>
              <w:t>1.7.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энергообъекты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соответствовать по состоянию здоровья выполняемой работе и не иметь медицинских противопоказаний;</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 уровень знаний персонала Подрядной организации должен соответствовать требованиям и условиям предстоящей работы, в соответствии с </w:t>
            </w:r>
            <w:r w:rsidRPr="003032F4">
              <w:rPr>
                <w:bCs/>
                <w:sz w:val="22"/>
                <w:szCs w:val="22"/>
                <w:lang w:eastAsia="x-none"/>
              </w:rPr>
              <w:lastRenderedPageBreak/>
              <w:t>государственными нормативными актами, устанавливающими требованиями для соответствующих видов работ или профессий;</w:t>
            </w:r>
          </w:p>
          <w:p w:rsidR="003032F4" w:rsidRPr="003032F4" w:rsidRDefault="003032F4" w:rsidP="003032F4">
            <w:pPr>
              <w:spacing w:after="0"/>
              <w:ind w:firstLine="567"/>
              <w:rPr>
                <w:bCs/>
                <w:sz w:val="22"/>
                <w:szCs w:val="22"/>
                <w:lang w:eastAsia="x-none"/>
              </w:rPr>
            </w:pPr>
            <w:r w:rsidRPr="003032F4">
              <w:rPr>
                <w:bCs/>
                <w:sz w:val="22"/>
                <w:szCs w:val="22"/>
                <w:lang w:eastAsia="x-none"/>
              </w:rPr>
              <w:t>- 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 персонал Подрядной организации должен быть обеспечен исправными и испытанными средствами защиты, спецодеждой, инструментом </w:t>
            </w:r>
            <w:r w:rsidR="00324CA3">
              <w:rPr>
                <w:bCs/>
                <w:sz w:val="22"/>
                <w:szCs w:val="22"/>
                <w:lang w:eastAsia="x-none"/>
              </w:rPr>
              <w:t xml:space="preserve">                                         </w:t>
            </w:r>
            <w:r w:rsidRPr="003032F4">
              <w:rPr>
                <w:bCs/>
                <w:sz w:val="22"/>
                <w:szCs w:val="22"/>
                <w:lang w:eastAsia="x-none"/>
              </w:rPr>
              <w:t>и приспособлениями.</w:t>
            </w:r>
          </w:p>
          <w:p w:rsidR="00FB5A84" w:rsidRPr="008267B8" w:rsidRDefault="00FB5A84" w:rsidP="008A25BC">
            <w:pPr>
              <w:spacing w:after="0"/>
              <w:ind w:firstLine="567"/>
              <w:rPr>
                <w:bCs/>
                <w:sz w:val="22"/>
                <w:szCs w:val="22"/>
                <w:lang w:eastAsia="x-none"/>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keepNext/>
              <w:keepLines/>
              <w:widowControl w:val="0"/>
              <w:suppressLineNumbers/>
              <w:suppressAutoHyphens/>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Приложение № 2</w:t>
            </w:r>
            <w:r w:rsidR="00324CA3">
              <w:rPr>
                <w:sz w:val="22"/>
                <w:szCs w:val="22"/>
              </w:rPr>
              <w:t xml:space="preserve">                   </w:t>
            </w:r>
            <w:r w:rsidRPr="00FB5A84">
              <w:rPr>
                <w:sz w:val="22"/>
                <w:szCs w:val="22"/>
              </w:rPr>
              <w:t xml:space="preserve"> к части II «ИНФОРМАЦИОННАЯ КАРТА ЗАКУПКИ» </w:t>
            </w:r>
          </w:p>
          <w:p w:rsidR="00FB5A84" w:rsidRPr="00FB5A84" w:rsidRDefault="00FB5A84" w:rsidP="008267B8">
            <w:pPr>
              <w:widowControl w:val="0"/>
              <w:spacing w:after="0"/>
              <w:rPr>
                <w:rFonts w:eastAsiaTheme="minorHAnsi"/>
                <w:b/>
                <w:bCs/>
                <w:color w:val="4F81BD" w:themeColor="accent1"/>
                <w:sz w:val="22"/>
                <w:szCs w:val="22"/>
                <w:lang w:eastAsia="en-US"/>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autoSpaceDE w:val="0"/>
              <w:autoSpaceDN w:val="0"/>
              <w:adjustRightInd w:val="0"/>
              <w:spacing w:after="0"/>
              <w:ind w:firstLine="567"/>
              <w:rPr>
                <w:sz w:val="22"/>
                <w:szCs w:val="22"/>
              </w:rPr>
            </w:pPr>
            <w:r w:rsidRPr="00FB5A84">
              <w:rPr>
                <w:sz w:val="22"/>
                <w:szCs w:val="22"/>
              </w:rPr>
              <w:t>Установлено:</w:t>
            </w:r>
          </w:p>
          <w:p w:rsidR="00FB5A84" w:rsidRPr="00FB5A84" w:rsidRDefault="00FB5A84" w:rsidP="008267B8">
            <w:pPr>
              <w:spacing w:after="0"/>
              <w:ind w:firstLine="567"/>
              <w:rPr>
                <w:snapToGrid w:val="0"/>
                <w:sz w:val="22"/>
                <w:szCs w:val="22"/>
              </w:rPr>
            </w:pPr>
            <w:r w:rsidRPr="00FB5A84">
              <w:rPr>
                <w:sz w:val="22"/>
                <w:szCs w:val="22"/>
              </w:rPr>
              <w:t>- отсутствие в реестре недобросовестных поставщиков (Подрядчиков, исполнителей) информации об участнике закупки.</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11 части </w:t>
            </w:r>
            <w:r w:rsidRPr="00FB5A84">
              <w:rPr>
                <w:sz w:val="22"/>
                <w:szCs w:val="22"/>
                <w:lang w:val="en-US"/>
              </w:rPr>
              <w:t>II</w:t>
            </w:r>
            <w:r w:rsidRPr="00FB5A84">
              <w:rPr>
                <w:sz w:val="22"/>
                <w:szCs w:val="22"/>
              </w:rPr>
              <w:t xml:space="preserve"> «ИНФОРМАЦИОН</w:t>
            </w:r>
            <w:r w:rsidR="008267B8">
              <w:rPr>
                <w:sz w:val="22"/>
                <w:szCs w:val="22"/>
              </w:rPr>
              <w:t xml:space="preserve"> </w:t>
            </w:r>
            <w:r w:rsidRPr="00FB5A84">
              <w:rPr>
                <w:sz w:val="22"/>
                <w:szCs w:val="22"/>
              </w:rPr>
              <w:t>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85905" w:rsidRDefault="00C4641E" w:rsidP="008267B8">
            <w:pPr>
              <w:tabs>
                <w:tab w:val="left" w:pos="1276"/>
              </w:tabs>
              <w:spacing w:after="0"/>
              <w:ind w:firstLine="567"/>
              <w:rPr>
                <w:sz w:val="20"/>
                <w:szCs w:val="20"/>
                <w:highlight w:val="yellow"/>
              </w:rPr>
            </w:pPr>
            <w:r w:rsidRPr="00FB5A84">
              <w:rPr>
                <w:sz w:val="22"/>
                <w:szCs w:val="22"/>
              </w:rPr>
              <w:t>Документы и сведения, входящие в состав заявки на участие в закупке установлены в Приложение № 2</w:t>
            </w:r>
            <w:r w:rsidR="008267B8">
              <w:rPr>
                <w:sz w:val="22"/>
                <w:szCs w:val="22"/>
              </w:rPr>
              <w:t xml:space="preserve">                      </w:t>
            </w:r>
            <w:r w:rsidRPr="00FB5A84">
              <w:rPr>
                <w:sz w:val="22"/>
                <w:szCs w:val="22"/>
              </w:rPr>
              <w:t xml:space="preserve"> к части II «ИНФОРМАЦИОННАЯ КАРТА ЗАКУПКИ»</w:t>
            </w:r>
          </w:p>
        </w:tc>
      </w:tr>
      <w:tr w:rsidR="00685905"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jc w:val="left"/>
              <w:rPr>
                <w:sz w:val="22"/>
                <w:szCs w:val="22"/>
              </w:rPr>
            </w:pPr>
            <w:r w:rsidRPr="00FB5A84">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685905" w:rsidRPr="00FB5A84" w:rsidRDefault="00685905" w:rsidP="00685905">
            <w:pPr>
              <w:keepNext/>
              <w:keepLines/>
              <w:widowControl w:val="0"/>
              <w:suppressLineNumbers/>
              <w:suppressAutoHyphens/>
              <w:spacing w:after="0"/>
              <w:rPr>
                <w:sz w:val="22"/>
                <w:szCs w:val="22"/>
              </w:rPr>
            </w:pPr>
            <w:r w:rsidRPr="00FB5A84">
              <w:rPr>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57" w:type="dxa"/>
            <w:gridSpan w:val="2"/>
            <w:tcBorders>
              <w:top w:val="single" w:sz="4" w:space="0" w:color="auto"/>
              <w:left w:val="single" w:sz="4" w:space="0" w:color="auto"/>
              <w:bottom w:val="single" w:sz="4" w:space="0" w:color="auto"/>
              <w:right w:val="single" w:sz="4" w:space="0" w:color="auto"/>
            </w:tcBorders>
          </w:tcPr>
          <w:p w:rsidR="00687BEC" w:rsidRPr="008267B8" w:rsidRDefault="00687BEC" w:rsidP="008267B8">
            <w:pPr>
              <w:tabs>
                <w:tab w:val="left" w:pos="1276"/>
              </w:tabs>
              <w:spacing w:after="0"/>
              <w:ind w:firstLine="567"/>
              <w:rPr>
                <w:sz w:val="22"/>
                <w:szCs w:val="22"/>
              </w:rPr>
            </w:pPr>
            <w:r w:rsidRPr="00687BEC">
              <w:rPr>
                <w:sz w:val="20"/>
                <w:szCs w:val="20"/>
              </w:rPr>
              <w:t>а)</w:t>
            </w:r>
            <w:r w:rsidRPr="00687BEC">
              <w:rPr>
                <w:sz w:val="20"/>
                <w:szCs w:val="20"/>
              </w:rPr>
              <w:tab/>
            </w:r>
            <w:r w:rsidRPr="008267B8">
              <w:rPr>
                <w:sz w:val="22"/>
                <w:szCs w:val="22"/>
              </w:rPr>
              <w:t>обладать гражданской правоспособностью для заключения и исполнения договора оказания услуг, зарегистрирован в установленном порядке.</w:t>
            </w:r>
          </w:p>
          <w:p w:rsidR="00687BEC" w:rsidRPr="008267B8" w:rsidRDefault="00687BEC" w:rsidP="008267B8">
            <w:pPr>
              <w:tabs>
                <w:tab w:val="left" w:pos="1276"/>
              </w:tabs>
              <w:spacing w:after="0"/>
              <w:ind w:firstLine="567"/>
              <w:rPr>
                <w:sz w:val="22"/>
                <w:szCs w:val="22"/>
              </w:rPr>
            </w:pPr>
            <w:r w:rsidRPr="008267B8">
              <w:rPr>
                <w:sz w:val="22"/>
                <w:szCs w:val="22"/>
              </w:rPr>
              <w:t>б)</w:t>
            </w:r>
            <w:r w:rsidRPr="008267B8">
              <w:rPr>
                <w:sz w:val="22"/>
                <w:szCs w:val="22"/>
              </w:rPr>
              <w:tab/>
            </w:r>
            <w:proofErr w:type="spellStart"/>
            <w:r w:rsidRPr="008267B8">
              <w:rPr>
                <w:sz w:val="22"/>
                <w:szCs w:val="22"/>
              </w:rPr>
              <w:t>непроведение</w:t>
            </w:r>
            <w:proofErr w:type="spellEnd"/>
            <w:r w:rsidRPr="008267B8">
              <w:rPr>
                <w:sz w:val="22"/>
                <w:szCs w:val="22"/>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неприостановление деятельности участника конкурентной;</w:t>
            </w:r>
          </w:p>
          <w:p w:rsidR="00687BEC" w:rsidRPr="008267B8" w:rsidRDefault="00687BEC" w:rsidP="008267B8">
            <w:pPr>
              <w:tabs>
                <w:tab w:val="left" w:pos="1276"/>
              </w:tabs>
              <w:spacing w:after="0"/>
              <w:ind w:firstLine="567"/>
              <w:rPr>
                <w:sz w:val="22"/>
                <w:szCs w:val="22"/>
              </w:rPr>
            </w:pPr>
            <w:r w:rsidRPr="008267B8">
              <w:rPr>
                <w:sz w:val="22"/>
                <w:szCs w:val="22"/>
              </w:rPr>
              <w:t>в)</w:t>
            </w:r>
            <w:r w:rsidRPr="008267B8">
              <w:rPr>
                <w:sz w:val="22"/>
                <w:szCs w:val="22"/>
              </w:rPr>
              <w:tab/>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w:t>
            </w:r>
            <w:r w:rsidRPr="008267B8">
              <w:rPr>
                <w:sz w:val="22"/>
                <w:szCs w:val="22"/>
              </w:rPr>
              <w:lastRenderedPageBreak/>
              <w:t>работ, услуг для обеспечения государственных и муниципальных нужд»;</w:t>
            </w:r>
          </w:p>
          <w:p w:rsidR="00687BEC" w:rsidRPr="008267B8" w:rsidRDefault="00687BEC" w:rsidP="008267B8">
            <w:pPr>
              <w:tabs>
                <w:tab w:val="left" w:pos="1276"/>
              </w:tabs>
              <w:spacing w:after="0"/>
              <w:ind w:firstLine="567"/>
              <w:rPr>
                <w:sz w:val="22"/>
                <w:szCs w:val="22"/>
              </w:rPr>
            </w:pPr>
            <w:r w:rsidRPr="008267B8">
              <w:rPr>
                <w:sz w:val="22"/>
                <w:szCs w:val="22"/>
              </w:rPr>
              <w:t>г)</w:t>
            </w:r>
            <w:r w:rsidRPr="008267B8">
              <w:rPr>
                <w:sz w:val="22"/>
                <w:szCs w:val="22"/>
              </w:rPr>
              <w:tab/>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не принято;</w:t>
            </w:r>
          </w:p>
          <w:p w:rsidR="00687BEC" w:rsidRPr="008267B8" w:rsidRDefault="00687BEC" w:rsidP="008267B8">
            <w:pPr>
              <w:tabs>
                <w:tab w:val="left" w:pos="1276"/>
              </w:tabs>
              <w:spacing w:after="0"/>
              <w:ind w:firstLine="567"/>
              <w:rPr>
                <w:sz w:val="22"/>
                <w:szCs w:val="22"/>
              </w:rPr>
            </w:pPr>
            <w:r w:rsidRPr="008267B8">
              <w:rPr>
                <w:sz w:val="22"/>
                <w:szCs w:val="22"/>
              </w:rPr>
              <w:t>д)</w:t>
            </w:r>
            <w:r w:rsidRPr="008267B8">
              <w:rPr>
                <w:sz w:val="22"/>
                <w:szCs w:val="22"/>
              </w:rPr>
              <w:tab/>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87BEC" w:rsidRPr="008267B8" w:rsidRDefault="00687BEC" w:rsidP="008267B8">
            <w:pPr>
              <w:tabs>
                <w:tab w:val="left" w:pos="1276"/>
              </w:tabs>
              <w:spacing w:after="0"/>
              <w:ind w:firstLine="567"/>
              <w:rPr>
                <w:sz w:val="22"/>
                <w:szCs w:val="22"/>
              </w:rPr>
            </w:pPr>
            <w:r w:rsidRPr="008267B8">
              <w:rPr>
                <w:sz w:val="22"/>
                <w:szCs w:val="22"/>
              </w:rPr>
              <w:t>е)</w:t>
            </w:r>
            <w:r w:rsidRPr="008267B8">
              <w:rPr>
                <w:sz w:val="22"/>
                <w:szCs w:val="22"/>
              </w:rPr>
              <w:tab/>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87BEC" w:rsidRPr="008267B8" w:rsidRDefault="00687BEC" w:rsidP="008267B8">
            <w:pPr>
              <w:tabs>
                <w:tab w:val="left" w:pos="1276"/>
              </w:tabs>
              <w:spacing w:after="0"/>
              <w:ind w:firstLine="567"/>
              <w:rPr>
                <w:sz w:val="22"/>
                <w:szCs w:val="22"/>
              </w:rPr>
            </w:pPr>
            <w:r w:rsidRPr="008267B8">
              <w:rPr>
                <w:sz w:val="22"/>
                <w:szCs w:val="22"/>
              </w:rPr>
              <w:t>ж)</w:t>
            </w:r>
            <w:r w:rsidRPr="008267B8">
              <w:rPr>
                <w:sz w:val="22"/>
                <w:szCs w:val="22"/>
              </w:rPr>
              <w:tab/>
              <w:t>соответствие участника закупки требованиям законодательства Российской Федерации к лицам, осуществляющим оказание услуги, являющихся предметом закупки.</w:t>
            </w:r>
          </w:p>
          <w:p w:rsidR="00687BEC" w:rsidRPr="008267B8" w:rsidRDefault="00687BEC" w:rsidP="008267B8">
            <w:pPr>
              <w:tabs>
                <w:tab w:val="left" w:pos="1276"/>
              </w:tabs>
              <w:spacing w:after="0"/>
              <w:ind w:firstLine="567"/>
              <w:rPr>
                <w:sz w:val="22"/>
                <w:szCs w:val="22"/>
              </w:rPr>
            </w:pPr>
            <w:r w:rsidRPr="008267B8">
              <w:rPr>
                <w:sz w:val="22"/>
                <w:szCs w:val="22"/>
              </w:rPr>
              <w:t>з)</w:t>
            </w:r>
            <w:r w:rsidRPr="008267B8">
              <w:rPr>
                <w:sz w:val="22"/>
                <w:szCs w:val="22"/>
              </w:rPr>
              <w:tab/>
              <w:t>обладать необходимыми профессиональными знаниями,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3032F4" w:rsidRPr="003032F4" w:rsidRDefault="003032F4" w:rsidP="003032F4">
            <w:pPr>
              <w:spacing w:after="0"/>
              <w:ind w:firstLine="567"/>
              <w:rPr>
                <w:sz w:val="22"/>
                <w:szCs w:val="22"/>
              </w:rPr>
            </w:pPr>
            <w:r w:rsidRPr="003032F4">
              <w:rPr>
                <w:sz w:val="22"/>
                <w:szCs w:val="22"/>
              </w:rPr>
              <w:lastRenderedPageBreak/>
              <w:t>1.1. Подрядчик должен быть зарегистрированным в установленном порядке и являться членом саморегулируемой организации в области архитектурно-строительного проектирования;</w:t>
            </w:r>
          </w:p>
          <w:p w:rsidR="003032F4" w:rsidRPr="003032F4" w:rsidRDefault="003032F4" w:rsidP="003032F4">
            <w:pPr>
              <w:spacing w:after="0"/>
              <w:ind w:firstLine="567"/>
              <w:rPr>
                <w:sz w:val="22"/>
                <w:szCs w:val="22"/>
              </w:rPr>
            </w:pPr>
            <w:r w:rsidRPr="003032F4">
              <w:rPr>
                <w:sz w:val="22"/>
                <w:szCs w:val="22"/>
              </w:rPr>
              <w:t>1.2. Подрядчик должен иметь в штате кадровые ресурсы, необходимые для полного и своевременного выполнения работ.</w:t>
            </w:r>
          </w:p>
          <w:p w:rsidR="003032F4" w:rsidRPr="003032F4" w:rsidRDefault="003032F4" w:rsidP="003032F4">
            <w:pPr>
              <w:spacing w:after="0"/>
              <w:ind w:firstLine="567"/>
              <w:rPr>
                <w:sz w:val="22"/>
                <w:szCs w:val="22"/>
              </w:rPr>
            </w:pPr>
            <w:r w:rsidRPr="003032F4">
              <w:rPr>
                <w:sz w:val="22"/>
                <w:szCs w:val="22"/>
              </w:rPr>
              <w:t>1.2 Для выполнения работ по настоящему договору Подрядчик имеет право привлекать иных лиц (субподрядчиков) на выполнение строительно-монтажных работ, пусконаладочных работ, инженерных изысканий, кадастровых и проектных работ.</w:t>
            </w:r>
          </w:p>
          <w:p w:rsidR="003032F4" w:rsidRPr="003032F4" w:rsidRDefault="003032F4" w:rsidP="003032F4">
            <w:pPr>
              <w:spacing w:after="0"/>
              <w:ind w:firstLine="567"/>
              <w:rPr>
                <w:sz w:val="22"/>
                <w:szCs w:val="22"/>
              </w:rPr>
            </w:pPr>
            <w:r w:rsidRPr="003032F4">
              <w:rPr>
                <w:sz w:val="22"/>
                <w:szCs w:val="22"/>
              </w:rPr>
              <w:t xml:space="preserve">1.3. 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 </w:t>
            </w:r>
          </w:p>
          <w:p w:rsidR="003032F4" w:rsidRPr="003032F4" w:rsidRDefault="003032F4" w:rsidP="003032F4">
            <w:pPr>
              <w:keepNext/>
              <w:spacing w:after="0"/>
              <w:ind w:right="-30" w:firstLine="567"/>
              <w:outlineLvl w:val="0"/>
              <w:rPr>
                <w:sz w:val="22"/>
                <w:szCs w:val="22"/>
              </w:rPr>
            </w:pPr>
            <w:r w:rsidRPr="003032F4">
              <w:rPr>
                <w:sz w:val="22"/>
                <w:szCs w:val="22"/>
              </w:rPr>
              <w:t>1.4. Субподрядчик должен быть зарегистрированным в установленном порядке.</w:t>
            </w:r>
          </w:p>
          <w:p w:rsidR="003032F4" w:rsidRPr="003032F4" w:rsidRDefault="003032F4" w:rsidP="003032F4">
            <w:pPr>
              <w:shd w:val="clear" w:color="auto" w:fill="FFFFFF"/>
              <w:spacing w:after="0"/>
              <w:ind w:firstLine="567"/>
              <w:rPr>
                <w:sz w:val="22"/>
                <w:szCs w:val="22"/>
              </w:rPr>
            </w:pPr>
            <w:r w:rsidRPr="003032F4">
              <w:rPr>
                <w:sz w:val="22"/>
                <w:szCs w:val="22"/>
              </w:rPr>
              <w:t>1.5. Субподрядчик должен обладать опытом выполнения работ по проектированию системы учета эл/энергии, ВЛ, а также строительству или реконструкции ВЛ, монтажу системы учета эл\энергии не менее двух лет и иметь за последние два года не менее одного завершенного договора по вышеуказанным работам.</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1.6. </w:t>
            </w:r>
            <w:r w:rsidRPr="003032F4">
              <w:rPr>
                <w:sz w:val="22"/>
                <w:szCs w:val="22"/>
              </w:rPr>
              <w:t>Субподрядчик</w:t>
            </w:r>
            <w:r w:rsidRPr="003032F4">
              <w:rPr>
                <w:bCs/>
                <w:sz w:val="22"/>
                <w:szCs w:val="22"/>
                <w:lang w:val="x-none" w:eastAsia="x-none"/>
              </w:rPr>
              <w:t xml:space="preserve"> должен иметь необходимые</w:t>
            </w:r>
            <w:r w:rsidRPr="003032F4">
              <w:rPr>
                <w:bCs/>
                <w:sz w:val="22"/>
                <w:szCs w:val="22"/>
                <w:lang w:eastAsia="x-none"/>
              </w:rPr>
              <w:t xml:space="preserve"> кадровые ресурсы</w:t>
            </w:r>
            <w:r w:rsidRPr="003032F4">
              <w:rPr>
                <w:bCs/>
                <w:sz w:val="22"/>
                <w:szCs w:val="22"/>
                <w:lang w:val="x-none" w:eastAsia="x-none"/>
              </w:rPr>
              <w:t xml:space="preserve"> для полного и своевременного выполнения работ</w:t>
            </w:r>
            <w:r w:rsidRPr="003032F4">
              <w:rPr>
                <w:bCs/>
                <w:sz w:val="22"/>
                <w:szCs w:val="22"/>
                <w:lang w:eastAsia="x-none"/>
              </w:rPr>
              <w:t>.</w:t>
            </w:r>
          </w:p>
          <w:p w:rsidR="003032F4" w:rsidRPr="003032F4" w:rsidRDefault="003032F4" w:rsidP="003032F4">
            <w:pPr>
              <w:spacing w:after="0"/>
              <w:ind w:firstLine="567"/>
              <w:rPr>
                <w:bCs/>
                <w:sz w:val="22"/>
                <w:szCs w:val="22"/>
                <w:lang w:eastAsia="x-none"/>
              </w:rPr>
            </w:pPr>
            <w:r w:rsidRPr="003032F4">
              <w:rPr>
                <w:bCs/>
                <w:sz w:val="22"/>
                <w:szCs w:val="22"/>
                <w:lang w:eastAsia="x-none"/>
              </w:rPr>
              <w:t>1.7. Подрядчик должен иметь соответствующее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  При допуске на энергообъекты персонала Подрядной организации (в качестве командированного персонала или персонала СМО) для выполнения работ, необходимо обеспечить контроль выполнения им следующих требований:</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rsidR="003032F4" w:rsidRPr="003032F4" w:rsidRDefault="003032F4" w:rsidP="003032F4">
            <w:pPr>
              <w:spacing w:after="0"/>
              <w:ind w:firstLine="567"/>
              <w:rPr>
                <w:bCs/>
                <w:sz w:val="22"/>
                <w:szCs w:val="22"/>
                <w:lang w:eastAsia="x-none"/>
              </w:rPr>
            </w:pPr>
            <w:r w:rsidRPr="003032F4">
              <w:rPr>
                <w:bCs/>
                <w:sz w:val="22"/>
                <w:szCs w:val="22"/>
                <w:lang w:eastAsia="x-none"/>
              </w:rPr>
              <w:tab/>
              <w:t>- персонал Подрядной организации должен соответствовать по состоянию здоровья выполняемой работе и не иметь медицинских противопоказаний;</w:t>
            </w:r>
          </w:p>
          <w:p w:rsidR="003032F4" w:rsidRPr="003032F4" w:rsidRDefault="003032F4" w:rsidP="003032F4">
            <w:pPr>
              <w:spacing w:after="0"/>
              <w:ind w:firstLine="567"/>
              <w:rPr>
                <w:bCs/>
                <w:sz w:val="22"/>
                <w:szCs w:val="22"/>
                <w:lang w:eastAsia="x-none"/>
              </w:rPr>
            </w:pPr>
            <w:r w:rsidRPr="003032F4">
              <w:rPr>
                <w:bCs/>
                <w:sz w:val="22"/>
                <w:szCs w:val="22"/>
                <w:lang w:eastAsia="x-none"/>
              </w:rPr>
              <w:t>- уровень знаний персонала Подрядной организации должен соответствовать требованиям и условиям предстоящей работы, в соответствии с государственными нормативными актами, устанавливающими требованиями для соответствующих видов работ или профессий;</w:t>
            </w:r>
          </w:p>
          <w:p w:rsidR="003032F4" w:rsidRPr="003032F4" w:rsidRDefault="003032F4" w:rsidP="003032F4">
            <w:pPr>
              <w:spacing w:after="0"/>
              <w:ind w:firstLine="567"/>
              <w:rPr>
                <w:bCs/>
                <w:sz w:val="22"/>
                <w:szCs w:val="22"/>
                <w:lang w:eastAsia="x-none"/>
              </w:rPr>
            </w:pPr>
            <w:r w:rsidRPr="003032F4">
              <w:rPr>
                <w:bCs/>
                <w:sz w:val="22"/>
                <w:szCs w:val="22"/>
                <w:lang w:eastAsia="x-none"/>
              </w:rPr>
              <w:t>- персонал Подрядной организации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rsidR="003032F4" w:rsidRPr="003032F4" w:rsidRDefault="003032F4" w:rsidP="003032F4">
            <w:pPr>
              <w:spacing w:after="0"/>
              <w:ind w:firstLine="567"/>
              <w:rPr>
                <w:bCs/>
                <w:sz w:val="22"/>
                <w:szCs w:val="22"/>
                <w:lang w:eastAsia="x-none"/>
              </w:rPr>
            </w:pPr>
            <w:r w:rsidRPr="003032F4">
              <w:rPr>
                <w:bCs/>
                <w:sz w:val="22"/>
                <w:szCs w:val="22"/>
                <w:lang w:eastAsia="x-none"/>
              </w:rPr>
              <w:t xml:space="preserve">- персонал Подрядной организации должен быть обеспечен исправными и испытанными средствами </w:t>
            </w:r>
            <w:r w:rsidRPr="003032F4">
              <w:rPr>
                <w:bCs/>
                <w:sz w:val="22"/>
                <w:szCs w:val="22"/>
                <w:lang w:eastAsia="x-none"/>
              </w:rPr>
              <w:lastRenderedPageBreak/>
              <w:t>защиты, спецодеждой, инструментом и приспособлениями.</w:t>
            </w:r>
          </w:p>
          <w:p w:rsidR="00685905" w:rsidRPr="008267B8" w:rsidRDefault="00685905" w:rsidP="008A25BC">
            <w:pPr>
              <w:ind w:firstLine="567"/>
              <w:rPr>
                <w:bCs/>
                <w:sz w:val="22"/>
                <w:szCs w:val="22"/>
                <w:lang w:eastAsia="x-none"/>
              </w:rPr>
            </w:pPr>
          </w:p>
        </w:tc>
      </w:tr>
      <w:tr w:rsidR="00FB5A84" w:rsidRPr="00FB5A84" w:rsidTr="007D3FC3">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sidRPr="00FB5A84">
              <w:rPr>
                <w:sz w:val="22"/>
                <w:szCs w:val="22"/>
                <w:lang w:val="en-US"/>
              </w:rPr>
              <w:t>II</w:t>
            </w:r>
            <w:r w:rsidRPr="00FB5A84">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sz w:val="22"/>
                <w:szCs w:val="22"/>
              </w:rPr>
            </w:pPr>
            <w:r w:rsidRPr="00FB5A84">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7D6B3A" w:rsidP="007D6B3A">
            <w:pPr>
              <w:spacing w:after="0"/>
              <w:rPr>
                <w:sz w:val="22"/>
                <w:szCs w:val="22"/>
              </w:rPr>
            </w:pPr>
            <w:r>
              <w:rPr>
                <w:color w:val="FF0000"/>
                <w:sz w:val="22"/>
                <w:szCs w:val="22"/>
              </w:rPr>
              <w:t>13</w:t>
            </w:r>
            <w:r w:rsidR="008E72EF" w:rsidRPr="008E72EF">
              <w:rPr>
                <w:color w:val="FF0000"/>
                <w:sz w:val="22"/>
                <w:szCs w:val="22"/>
              </w:rPr>
              <w:t xml:space="preserve"> </w:t>
            </w:r>
            <w:r>
              <w:rPr>
                <w:color w:val="FF0000"/>
                <w:sz w:val="22"/>
                <w:szCs w:val="22"/>
              </w:rPr>
              <w:t>июн</w:t>
            </w:r>
            <w:r w:rsidR="003032F4">
              <w:rPr>
                <w:color w:val="FF0000"/>
                <w:sz w:val="22"/>
                <w:szCs w:val="22"/>
              </w:rPr>
              <w:t>я</w:t>
            </w:r>
            <w:r w:rsidR="008E72EF" w:rsidRPr="008E72EF">
              <w:rPr>
                <w:color w:val="FF0000"/>
                <w:sz w:val="22"/>
                <w:szCs w:val="22"/>
              </w:rPr>
              <w:t xml:space="preserve"> 202</w:t>
            </w:r>
            <w:r w:rsidR="007E6733">
              <w:rPr>
                <w:color w:val="FF0000"/>
                <w:sz w:val="22"/>
                <w:szCs w:val="22"/>
              </w:rPr>
              <w:t xml:space="preserve">5 </w:t>
            </w:r>
            <w:r w:rsidR="008E72EF" w:rsidRPr="008E72EF">
              <w:rPr>
                <w:color w:val="FF0000"/>
                <w:sz w:val="22"/>
                <w:szCs w:val="22"/>
              </w:rPr>
              <w:t xml:space="preserve">года </w:t>
            </w:r>
            <w:r w:rsidR="00FB5A84" w:rsidRPr="00FB5A84">
              <w:rPr>
                <w:color w:val="FF0000"/>
                <w:sz w:val="22"/>
                <w:szCs w:val="22"/>
              </w:rPr>
              <w:t>08:00</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заявок на участие в закупке</w:t>
            </w:r>
          </w:p>
          <w:p w:rsidR="00FB5A84" w:rsidRPr="00FB5A84" w:rsidRDefault="00FB5A84" w:rsidP="00FB5A84">
            <w:pPr>
              <w:keepLines/>
              <w:widowControl w:val="0"/>
              <w:suppressLineNumbers/>
              <w:suppressAutoHyphens/>
              <w:spacing w:after="0"/>
              <w:rPr>
                <w:sz w:val="22"/>
                <w:szCs w:val="22"/>
              </w:rPr>
            </w:pPr>
            <w:r w:rsidRPr="00FB5A84">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FB5A84">
              <w:rPr>
                <w:sz w:val="22"/>
                <w:szCs w:val="22"/>
                <w:vertAlign w:val="superscript"/>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autoSpaceDE w:val="0"/>
              <w:autoSpaceDN w:val="0"/>
              <w:adjustRightInd w:val="0"/>
              <w:spacing w:after="0"/>
              <w:rPr>
                <w:sz w:val="22"/>
                <w:szCs w:val="22"/>
              </w:rPr>
            </w:pPr>
            <w:r w:rsidRPr="00FB5A84">
              <w:rPr>
                <w:color w:val="FF0000"/>
              </w:rPr>
              <w:t>Нет</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 xml:space="preserve">Счет Заказчика для перечисления денежных средств, внесенных в качестве обеспечения заявки, в случаях, установленных </w:t>
            </w:r>
            <w:r w:rsidR="008267B8">
              <w:rPr>
                <w:sz w:val="22"/>
                <w:szCs w:val="22"/>
              </w:rPr>
              <w:t xml:space="preserve">                       </w:t>
            </w:r>
            <w:r w:rsidRPr="00FB5A84">
              <w:rPr>
                <w:sz w:val="22"/>
                <w:szCs w:val="22"/>
              </w:rPr>
              <w:t>п. 3.6.5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t>Р/с 40702810256000001285</w:t>
            </w:r>
          </w:p>
          <w:p w:rsidR="00FB5A84" w:rsidRPr="00FB5A84" w:rsidRDefault="00FB5A84" w:rsidP="00FB5A84">
            <w:pPr>
              <w:spacing w:after="0"/>
              <w:contextualSpacing/>
              <w:rPr>
                <w:sz w:val="22"/>
                <w:szCs w:val="22"/>
              </w:rPr>
            </w:pPr>
            <w:r w:rsidRPr="00FB5A84">
              <w:rPr>
                <w:sz w:val="22"/>
                <w:szCs w:val="22"/>
              </w:rPr>
              <w:t>в 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0"/>
              <w:rPr>
                <w:sz w:val="22"/>
                <w:szCs w:val="22"/>
              </w:rPr>
            </w:pPr>
          </w:p>
        </w:tc>
      </w:tr>
      <w:tr w:rsidR="00FB5A84" w:rsidRPr="00FB5A84" w:rsidTr="007D3FC3">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6.2, 6.3</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widowControl w:val="0"/>
              <w:tabs>
                <w:tab w:val="left" w:pos="708"/>
              </w:tabs>
              <w:snapToGrid w:val="0"/>
              <w:spacing w:after="0"/>
              <w:rPr>
                <w:sz w:val="22"/>
                <w:szCs w:val="22"/>
              </w:rPr>
            </w:pPr>
            <w:r w:rsidRPr="00FB5A84">
              <w:rPr>
                <w:sz w:val="22"/>
                <w:szCs w:val="22"/>
              </w:rPr>
              <w:t>Обеспечение исполнения договора</w:t>
            </w:r>
          </w:p>
          <w:p w:rsidR="00FB5A84" w:rsidRPr="00FB5A84" w:rsidRDefault="00FB5A84" w:rsidP="00FB5A84">
            <w:pPr>
              <w:keepNext/>
              <w:keepLines/>
              <w:widowControl w:val="0"/>
              <w:suppressLineNumbers/>
              <w:suppressAutoHyphens/>
              <w:spacing w:after="0"/>
              <w:rPr>
                <w:sz w:val="22"/>
                <w:szCs w:val="22"/>
              </w:rPr>
            </w:pPr>
            <w:r w:rsidRPr="00FB5A84">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color w:val="FF0000"/>
              </w:rPr>
            </w:pPr>
            <w:r w:rsidRPr="00FB5A84">
              <w:rPr>
                <w:color w:val="FF0000"/>
              </w:rPr>
              <w:t>Нет</w:t>
            </w:r>
          </w:p>
          <w:p w:rsidR="00FB5A84" w:rsidRPr="00FB5A84" w:rsidRDefault="00FB5A84" w:rsidP="00FB5A84">
            <w:pPr>
              <w:spacing w:after="0"/>
              <w:jc w:val="left"/>
              <w:rPr>
                <w:highlight w:val="red"/>
              </w:rPr>
            </w:pPr>
          </w:p>
          <w:p w:rsidR="00FB5A84" w:rsidRPr="00FB5A84" w:rsidRDefault="00FB5A84" w:rsidP="00FB5A84">
            <w:pPr>
              <w:spacing w:after="0"/>
              <w:rPr>
                <w:sz w:val="22"/>
                <w:szCs w:val="22"/>
              </w:rPr>
            </w:pPr>
          </w:p>
          <w:p w:rsidR="00FB5A84" w:rsidRPr="00FB5A84" w:rsidRDefault="00FB5A84" w:rsidP="00FB5A84">
            <w:pPr>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jc w:val="left"/>
              <w:rPr>
                <w:sz w:val="22"/>
                <w:szCs w:val="22"/>
              </w:rPr>
            </w:pPr>
            <w:r w:rsidRPr="00FB5A84">
              <w:rPr>
                <w:sz w:val="22"/>
                <w:szCs w:val="22"/>
              </w:rPr>
              <w:t>6.2.2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rPr>
                <w:sz w:val="22"/>
                <w:szCs w:val="22"/>
              </w:rPr>
            </w:pPr>
            <w:r w:rsidRPr="00FB5A84">
              <w:rPr>
                <w:sz w:val="22"/>
                <w:szCs w:val="22"/>
              </w:rPr>
              <w:t xml:space="preserve">Реквизиты счета для внесения обеспечения исполнения договора (в случае если участник закупки выбрал обеспечение исполнения договора </w:t>
            </w:r>
            <w:r w:rsidRPr="00FB5A84">
              <w:rPr>
                <w:sz w:val="22"/>
                <w:szCs w:val="22"/>
              </w:rPr>
              <w:lastRenderedPageBreak/>
              <w:t>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spacing w:after="0"/>
              <w:contextualSpacing/>
              <w:rPr>
                <w:sz w:val="22"/>
                <w:szCs w:val="22"/>
              </w:rPr>
            </w:pPr>
            <w:r w:rsidRPr="00FB5A84">
              <w:rPr>
                <w:sz w:val="22"/>
                <w:szCs w:val="22"/>
              </w:rPr>
              <w:lastRenderedPageBreak/>
              <w:t>Р/с 40702810256000001285</w:t>
            </w:r>
          </w:p>
          <w:p w:rsidR="00FB5A84" w:rsidRPr="00FB5A84" w:rsidRDefault="00FB5A84" w:rsidP="00FB5A84">
            <w:pPr>
              <w:spacing w:after="0"/>
              <w:contextualSpacing/>
              <w:rPr>
                <w:sz w:val="22"/>
                <w:szCs w:val="22"/>
              </w:rPr>
            </w:pPr>
            <w:r w:rsidRPr="00FB5A84">
              <w:rPr>
                <w:sz w:val="22"/>
                <w:szCs w:val="22"/>
              </w:rPr>
              <w:t>в ПОВОЛЖСКИЙ БАНК ПАО СБЕРБАНК</w:t>
            </w:r>
          </w:p>
          <w:p w:rsidR="00FB5A84" w:rsidRPr="00FB5A84" w:rsidRDefault="00FB5A84" w:rsidP="00FB5A84">
            <w:pPr>
              <w:spacing w:after="0"/>
              <w:contextualSpacing/>
              <w:rPr>
                <w:sz w:val="22"/>
                <w:szCs w:val="22"/>
              </w:rPr>
            </w:pPr>
            <w:r w:rsidRPr="00FB5A84">
              <w:rPr>
                <w:sz w:val="22"/>
                <w:szCs w:val="22"/>
              </w:rPr>
              <w:t>К/с 30101810200000000607</w:t>
            </w:r>
          </w:p>
          <w:p w:rsidR="00FB5A84" w:rsidRPr="00FB5A84" w:rsidRDefault="00FB5A84" w:rsidP="00FB5A84">
            <w:pPr>
              <w:spacing w:after="0"/>
              <w:contextualSpacing/>
              <w:rPr>
                <w:sz w:val="22"/>
                <w:szCs w:val="22"/>
              </w:rPr>
            </w:pPr>
            <w:r w:rsidRPr="00FB5A84">
              <w:rPr>
                <w:sz w:val="22"/>
                <w:szCs w:val="22"/>
              </w:rPr>
              <w:t>БИК 043601607</w:t>
            </w:r>
          </w:p>
          <w:p w:rsidR="00FB5A84" w:rsidRPr="00FB5A84" w:rsidRDefault="00FB5A84" w:rsidP="00FB5A84">
            <w:pPr>
              <w:spacing w:after="160" w:line="259" w:lineRule="auto"/>
              <w:jc w:val="left"/>
              <w:rPr>
                <w:sz w:val="22"/>
                <w:szCs w:val="22"/>
              </w:rPr>
            </w:pPr>
          </w:p>
        </w:tc>
      </w:tr>
      <w:tr w:rsidR="00FB5A84" w:rsidRPr="00FB5A84" w:rsidTr="008267B8">
        <w:trPr>
          <w:trHeight w:val="1270"/>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tabs>
                <w:tab w:val="num" w:pos="312"/>
              </w:tabs>
              <w:suppressAutoHyphens/>
              <w:spacing w:after="0"/>
              <w:jc w:val="left"/>
              <w:outlineLvl w:val="2"/>
              <w:rPr>
                <w:sz w:val="22"/>
                <w:szCs w:val="22"/>
              </w:rPr>
            </w:pPr>
            <w:r w:rsidRPr="00FB5A84">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Критерии 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8E72EF" w:rsidRDefault="00FB5A84" w:rsidP="008267B8">
            <w:pPr>
              <w:spacing w:after="0"/>
              <w:ind w:firstLine="567"/>
              <w:rPr>
                <w:sz w:val="22"/>
                <w:szCs w:val="22"/>
              </w:rPr>
            </w:pPr>
            <w:r w:rsidRPr="00FB5A84">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 определены в приложении № 1 к части II «ИНФОРМАЦИОННАЯ КАРТА ЗАКУПКИ»</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6.1.2</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sz w:val="22"/>
                <w:szCs w:val="22"/>
              </w:rPr>
            </w:pPr>
            <w:r w:rsidRPr="00FB5A84">
              <w:rPr>
                <w:sz w:val="22"/>
                <w:szCs w:val="22"/>
              </w:rPr>
              <w:t>Право Заказчика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keepLines/>
              <w:widowControl w:val="0"/>
              <w:suppressLineNumbers/>
              <w:suppressAutoHyphens/>
              <w:spacing w:after="0"/>
              <w:rPr>
                <w:i/>
                <w:sz w:val="22"/>
                <w:szCs w:val="22"/>
              </w:rPr>
            </w:pPr>
            <w:r w:rsidRPr="00FB5A84">
              <w:rPr>
                <w:sz w:val="22"/>
                <w:szCs w:val="22"/>
              </w:rPr>
              <w:t>Не предусмотрено</w:t>
            </w:r>
          </w:p>
          <w:p w:rsidR="00FB5A84" w:rsidRPr="00FB5A84" w:rsidRDefault="00FB5A84" w:rsidP="00FB5A84">
            <w:pPr>
              <w:autoSpaceDE w:val="0"/>
              <w:autoSpaceDN w:val="0"/>
              <w:adjustRightInd w:val="0"/>
              <w:spacing w:after="0"/>
              <w:rPr>
                <w:sz w:val="22"/>
                <w:szCs w:val="22"/>
              </w:rPr>
            </w:pP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6.5.5</w:t>
            </w:r>
          </w:p>
        </w:tc>
        <w:tc>
          <w:tcPr>
            <w:tcW w:w="2268"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rPr>
                <w:sz w:val="22"/>
                <w:szCs w:val="22"/>
              </w:rPr>
            </w:pPr>
            <w:r w:rsidRPr="00FB5A84">
              <w:rPr>
                <w:sz w:val="22"/>
                <w:szCs w:val="22"/>
              </w:rPr>
              <w:t>Сведения о возможности одностороннего отказа от исполнения обязательств, предусмотренных договором</w:t>
            </w:r>
          </w:p>
        </w:tc>
        <w:tc>
          <w:tcPr>
            <w:tcW w:w="5557" w:type="dxa"/>
            <w:gridSpan w:val="2"/>
            <w:tcBorders>
              <w:top w:val="single" w:sz="4" w:space="0" w:color="auto"/>
              <w:left w:val="single" w:sz="4" w:space="0" w:color="auto"/>
              <w:bottom w:val="single" w:sz="4" w:space="0" w:color="auto"/>
              <w:right w:val="single" w:sz="4" w:space="0" w:color="auto"/>
            </w:tcBorders>
          </w:tcPr>
          <w:p w:rsidR="00FB5A84" w:rsidRPr="00FB5A84" w:rsidRDefault="00FB5A84" w:rsidP="008267B8">
            <w:pPr>
              <w:spacing w:after="0"/>
              <w:ind w:firstLine="567"/>
              <w:rPr>
                <w:i/>
                <w:sz w:val="22"/>
                <w:szCs w:val="22"/>
              </w:rPr>
            </w:pPr>
            <w:r w:rsidRPr="00FB5A84">
              <w:rPr>
                <w:sz w:val="22"/>
                <w:szCs w:val="22"/>
              </w:rPr>
              <w:t>Односторонний отказ от исполнения договора возможен в порядке, установленном в проекте договора</w:t>
            </w:r>
          </w:p>
        </w:tc>
      </w:tr>
      <w:tr w:rsidR="00FB5A84" w:rsidRPr="00FB5A84" w:rsidTr="007D3FC3">
        <w:trPr>
          <w:jc w:val="center"/>
        </w:trPr>
        <w:tc>
          <w:tcPr>
            <w:tcW w:w="704"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Next/>
              <w:numPr>
                <w:ilvl w:val="0"/>
                <w:numId w:val="9"/>
              </w:numPr>
              <w:tabs>
                <w:tab w:val="left" w:pos="284"/>
              </w:tabs>
              <w:spacing w:after="0"/>
              <w:ind w:hanging="796"/>
              <w:jc w:val="left"/>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rsidR="00FB5A84" w:rsidRPr="00FB5A84" w:rsidRDefault="00FB5A84" w:rsidP="00FB5A84">
            <w:pPr>
              <w:keepLines/>
              <w:widowControl w:val="0"/>
              <w:suppressLineNumbers/>
              <w:suppressAutoHyphens/>
              <w:spacing w:after="0"/>
              <w:jc w:val="left"/>
              <w:rPr>
                <w:sz w:val="22"/>
                <w:szCs w:val="22"/>
              </w:rPr>
            </w:pPr>
            <w:r w:rsidRPr="00FB5A84">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FB5A84" w:rsidRPr="00FB5A84" w:rsidRDefault="00FB5A84" w:rsidP="00FB5A84">
            <w:pPr>
              <w:autoSpaceDE w:val="0"/>
              <w:autoSpaceDN w:val="0"/>
              <w:adjustRightInd w:val="0"/>
              <w:spacing w:after="0"/>
              <w:jc w:val="left"/>
              <w:rPr>
                <w:color w:val="000000"/>
                <w:sz w:val="22"/>
                <w:szCs w:val="22"/>
                <w:lang w:eastAsia="en-US"/>
              </w:rPr>
            </w:pPr>
            <w:r w:rsidRPr="00FB5A84">
              <w:rPr>
                <w:color w:val="000000"/>
                <w:sz w:val="22"/>
                <w:szCs w:val="22"/>
                <w:lang w:eastAsia="en-US"/>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FB5A84" w:rsidRPr="00FB5A84" w:rsidRDefault="00254300" w:rsidP="008267B8">
            <w:pPr>
              <w:autoSpaceDE w:val="0"/>
              <w:autoSpaceDN w:val="0"/>
              <w:adjustRightInd w:val="0"/>
              <w:spacing w:after="0"/>
              <w:ind w:firstLine="567"/>
              <w:rPr>
                <w:color w:val="000000"/>
                <w:sz w:val="22"/>
                <w:szCs w:val="22"/>
                <w:lang w:eastAsia="en-US"/>
              </w:rPr>
            </w:pPr>
            <w:r w:rsidRPr="00FB5A84">
              <w:rPr>
                <w:color w:val="000000"/>
                <w:sz w:val="22"/>
                <w:szCs w:val="22"/>
                <w:lang w:eastAsia="en-US"/>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w:t>
            </w:r>
            <w:r>
              <w:t xml:space="preserve"> </w:t>
            </w:r>
            <w:r w:rsidRPr="003F42D4">
              <w:rPr>
                <w:color w:val="000000"/>
                <w:sz w:val="22"/>
                <w:szCs w:val="22"/>
                <w:lang w:eastAsia="en-US"/>
              </w:rPr>
              <w:t>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FB5A84">
              <w:rPr>
                <w:color w:val="000000"/>
                <w:sz w:val="22"/>
                <w:szCs w:val="22"/>
                <w:lang w:eastAsia="en-US"/>
              </w:rPr>
              <w:t xml:space="preserve"> в порядке, установленном документацией </w:t>
            </w:r>
            <w:r>
              <w:rPr>
                <w:color w:val="000000"/>
                <w:sz w:val="22"/>
                <w:szCs w:val="22"/>
                <w:lang w:eastAsia="en-US"/>
              </w:rPr>
              <w:t xml:space="preserve">                       </w:t>
            </w:r>
            <w:r w:rsidRPr="00FB5A84">
              <w:rPr>
                <w:color w:val="000000"/>
                <w:sz w:val="22"/>
                <w:szCs w:val="22"/>
                <w:lang w:eastAsia="en-US"/>
              </w:rPr>
              <w:t>о закупке.</w:t>
            </w:r>
          </w:p>
        </w:tc>
      </w:tr>
    </w:tbl>
    <w:p w:rsidR="00FB5A84" w:rsidRDefault="00FB5A84" w:rsidP="00FB5A84">
      <w:pPr>
        <w:rPr>
          <w:sz w:val="22"/>
          <w:szCs w:val="22"/>
        </w:rPr>
      </w:pPr>
    </w:p>
    <w:p w:rsidR="00FB5A84" w:rsidRPr="008C6427" w:rsidRDefault="00FB5A84" w:rsidP="00FB5A84">
      <w:pPr>
        <w:rPr>
          <w:sz w:val="22"/>
          <w:szCs w:val="22"/>
        </w:rPr>
      </w:pPr>
    </w:p>
    <w:p w:rsidR="00C00D23" w:rsidRDefault="00C00D23"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8267B8">
      <w:pPr>
        <w:pStyle w:val="afffff4"/>
        <w:widowControl w:val="0"/>
        <w:numPr>
          <w:ilvl w:val="0"/>
          <w:numId w:val="14"/>
        </w:numPr>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8267B8">
            <w:pPr>
              <w:widowControl w:val="0"/>
              <w:numPr>
                <w:ilvl w:val="3"/>
                <w:numId w:val="29"/>
              </w:numPr>
              <w:shd w:val="clear" w:color="auto" w:fill="FFFFFF"/>
              <w:autoSpaceDE w:val="0"/>
              <w:spacing w:after="0"/>
              <w:ind w:left="0" w:firstLine="567"/>
              <w:rPr>
                <w:bCs/>
                <w:sz w:val="22"/>
                <w:szCs w:val="22"/>
                <w:lang w:eastAsia="ar-SA"/>
              </w:rPr>
            </w:pPr>
          </w:p>
        </w:tc>
        <w:tc>
          <w:tcPr>
            <w:tcW w:w="1005" w:type="pct"/>
            <w:vMerge/>
            <w:vAlign w:val="center"/>
          </w:tcPr>
          <w:p w:rsidR="00601B77" w:rsidRPr="009A3237" w:rsidRDefault="00601B77" w:rsidP="008267B8">
            <w:pPr>
              <w:widowControl w:val="0"/>
              <w:numPr>
                <w:ilvl w:val="3"/>
                <w:numId w:val="29"/>
              </w:numPr>
              <w:shd w:val="clear" w:color="auto" w:fill="FFFFFF"/>
              <w:autoSpaceDE w:val="0"/>
              <w:spacing w:after="0"/>
              <w:ind w:left="0" w:firstLine="567"/>
              <w:rPr>
                <w:bCs/>
                <w:sz w:val="22"/>
                <w:szCs w:val="22"/>
                <w:lang w:eastAsia="ar-SA"/>
              </w:rPr>
            </w:pPr>
          </w:p>
        </w:tc>
      </w:tr>
      <w:tr w:rsidR="00601B77" w:rsidRPr="007C48FC" w:rsidTr="00E06DE9">
        <w:trPr>
          <w:trHeight w:val="65"/>
        </w:trPr>
        <w:tc>
          <w:tcPr>
            <w:tcW w:w="3995" w:type="pct"/>
            <w:vAlign w:val="center"/>
          </w:tcPr>
          <w:p w:rsidR="00601B77" w:rsidRPr="009A3237" w:rsidRDefault="00601B77" w:rsidP="008267B8">
            <w:pPr>
              <w:widowControl w:val="0"/>
              <w:numPr>
                <w:ilvl w:val="1"/>
                <w:numId w:val="30"/>
              </w:numPr>
              <w:shd w:val="clear" w:color="auto" w:fill="FFFFFF"/>
              <w:tabs>
                <w:tab w:val="num" w:pos="284"/>
              </w:tabs>
              <w:autoSpaceDE w:val="0"/>
              <w:spacing w:after="0"/>
              <w:ind w:left="0" w:firstLine="0"/>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0,</w:t>
            </w:r>
            <w:r w:rsidR="000D51C0">
              <w:rPr>
                <w:b/>
                <w:bCs/>
                <w:sz w:val="22"/>
                <w:szCs w:val="22"/>
                <w:lang w:eastAsia="ar-SA"/>
              </w:rPr>
              <w:t>7</w:t>
            </w:r>
          </w:p>
        </w:tc>
      </w:tr>
      <w:tr w:rsidR="00601B77" w:rsidRPr="007C48FC" w:rsidTr="00E06DE9">
        <w:trPr>
          <w:trHeight w:val="65"/>
        </w:trPr>
        <w:tc>
          <w:tcPr>
            <w:tcW w:w="3995" w:type="pct"/>
            <w:vAlign w:val="center"/>
          </w:tcPr>
          <w:p w:rsidR="00601B77" w:rsidRPr="009A3237" w:rsidRDefault="00601B77" w:rsidP="008267B8">
            <w:pPr>
              <w:widowControl w:val="0"/>
              <w:numPr>
                <w:ilvl w:val="1"/>
                <w:numId w:val="30"/>
              </w:numPr>
              <w:shd w:val="clear" w:color="auto" w:fill="FFFFFF"/>
              <w:tabs>
                <w:tab w:val="num" w:pos="284"/>
              </w:tabs>
              <w:autoSpaceDE w:val="0"/>
              <w:spacing w:after="0"/>
              <w:ind w:left="0" w:firstLine="0"/>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8267B8">
            <w:pPr>
              <w:widowControl w:val="0"/>
              <w:shd w:val="clear" w:color="auto" w:fill="FFFFFF"/>
              <w:autoSpaceDE w:val="0"/>
              <w:spacing w:after="0"/>
              <w:jc w:val="center"/>
              <w:rPr>
                <w:b/>
                <w:bCs/>
                <w:sz w:val="22"/>
                <w:szCs w:val="22"/>
                <w:lang w:eastAsia="ar-SA"/>
              </w:rPr>
            </w:pPr>
            <w:r w:rsidRPr="009A3237">
              <w:rPr>
                <w:b/>
                <w:bCs/>
                <w:sz w:val="22"/>
                <w:szCs w:val="22"/>
                <w:lang w:eastAsia="ar-SA"/>
              </w:rPr>
              <w:t>0,</w:t>
            </w:r>
            <w:r w:rsidR="000D51C0">
              <w:rPr>
                <w:b/>
                <w:bCs/>
                <w:sz w:val="22"/>
                <w:szCs w:val="22"/>
                <w:lang w:eastAsia="ar-SA"/>
              </w:rPr>
              <w:t>3</w:t>
            </w:r>
          </w:p>
        </w:tc>
      </w:tr>
      <w:tr w:rsidR="00601B77" w:rsidRPr="007C48FC" w:rsidTr="00E06DE9">
        <w:trPr>
          <w:trHeight w:val="65"/>
        </w:trPr>
        <w:tc>
          <w:tcPr>
            <w:tcW w:w="3995" w:type="pct"/>
            <w:vAlign w:val="center"/>
          </w:tcPr>
          <w:p w:rsidR="00601B77" w:rsidRPr="009A3237" w:rsidRDefault="00601B77" w:rsidP="008267B8">
            <w:pPr>
              <w:widowControl w:val="0"/>
              <w:shd w:val="clear" w:color="auto" w:fill="FFFFFF"/>
              <w:autoSpaceDE w:val="0"/>
              <w:spacing w:after="0"/>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8267B8">
            <w:pPr>
              <w:widowControl w:val="0"/>
              <w:shd w:val="clear" w:color="auto" w:fill="FFFFFF"/>
              <w:autoSpaceDE w:val="0"/>
              <w:spacing w:after="0"/>
              <w:jc w:val="center"/>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8267B8">
            <w:pPr>
              <w:widowControl w:val="0"/>
              <w:shd w:val="clear" w:color="auto" w:fill="FFFFFF"/>
              <w:suppressAutoHyphens/>
              <w:autoSpaceDE w:val="0"/>
              <w:spacing w:after="0"/>
              <w:rPr>
                <w:b/>
                <w:bCs/>
                <w:sz w:val="22"/>
                <w:szCs w:val="22"/>
                <w:lang w:eastAsia="ar-SA"/>
              </w:rPr>
            </w:pPr>
            <w:r w:rsidRPr="009A3237">
              <w:rPr>
                <w:b/>
                <w:bCs/>
                <w:sz w:val="22"/>
                <w:szCs w:val="22"/>
                <w:lang w:eastAsia="ar-SA"/>
              </w:rPr>
              <w:t>2.</w:t>
            </w:r>
            <w:r w:rsidR="007C3B29">
              <w:rPr>
                <w:b/>
                <w:bCs/>
                <w:sz w:val="22"/>
                <w:szCs w:val="22"/>
                <w:lang w:eastAsia="ar-SA"/>
              </w:rPr>
              <w:t>2</w:t>
            </w:r>
            <w:r w:rsidRPr="009A3237">
              <w:rPr>
                <w:b/>
                <w:bCs/>
                <w:sz w:val="22"/>
                <w:szCs w:val="22"/>
                <w:lang w:eastAsia="ar-SA"/>
              </w:rPr>
              <w:t>.</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8267B8">
            <w:pPr>
              <w:widowControl w:val="0"/>
              <w:shd w:val="clear" w:color="auto" w:fill="FFFFFF"/>
              <w:suppressAutoHyphens/>
              <w:autoSpaceDE w:val="0"/>
              <w:spacing w:after="0"/>
              <w:jc w:val="center"/>
              <w:rPr>
                <w:bCs/>
                <w:sz w:val="22"/>
                <w:szCs w:val="22"/>
                <w:lang w:eastAsia="ar-SA"/>
              </w:rPr>
            </w:pPr>
            <w:r w:rsidRPr="009A3237">
              <w:rPr>
                <w:bCs/>
                <w:sz w:val="22"/>
                <w:szCs w:val="22"/>
                <w:lang w:eastAsia="ar-SA"/>
              </w:rPr>
              <w:t>0,</w:t>
            </w:r>
            <w:r w:rsidR="007C3B29">
              <w:rPr>
                <w:bCs/>
                <w:sz w:val="22"/>
                <w:szCs w:val="22"/>
                <w:lang w:eastAsia="ar-SA"/>
              </w:rPr>
              <w:t>4</w:t>
            </w:r>
          </w:p>
        </w:tc>
      </w:tr>
    </w:tbl>
    <w:p w:rsidR="0026247E" w:rsidRPr="007C48FC" w:rsidRDefault="0026247E" w:rsidP="00FA1AA1">
      <w:pPr>
        <w:spacing w:after="0"/>
        <w:jc w:val="left"/>
        <w:rPr>
          <w:sz w:val="22"/>
          <w:szCs w:val="22"/>
        </w:rPr>
      </w:pPr>
    </w:p>
    <w:p w:rsidR="00601B77" w:rsidRPr="008C6427" w:rsidRDefault="00601B77" w:rsidP="008267B8">
      <w:pPr>
        <w:pStyle w:val="afffff4"/>
        <w:numPr>
          <w:ilvl w:val="0"/>
          <w:numId w:val="14"/>
        </w:numPr>
        <w:ind w:left="0" w:firstLine="567"/>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8267B8">
      <w:pPr>
        <w:pStyle w:val="afffff4"/>
        <w:numPr>
          <w:ilvl w:val="0"/>
          <w:numId w:val="14"/>
        </w:numPr>
        <w:shd w:val="clear" w:color="auto" w:fill="FFFFFF"/>
        <w:autoSpaceDE w:val="0"/>
        <w:autoSpaceDN w:val="0"/>
        <w:ind w:left="0" w:firstLine="567"/>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8267B8">
      <w:pPr>
        <w:pStyle w:val="afffff4"/>
        <w:shd w:val="clear" w:color="auto" w:fill="FFFFFF"/>
        <w:autoSpaceDE w:val="0"/>
        <w:autoSpaceDN w:val="0"/>
        <w:ind w:left="0" w:firstLine="567"/>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proofErr w:type="spellStart"/>
      <w:r w:rsidRPr="008C6427">
        <w:rPr>
          <w:rFonts w:eastAsia="Calibri"/>
          <w:sz w:val="22"/>
          <w:szCs w:val="22"/>
          <w:lang w:val="en-US" w:eastAsia="en-US"/>
        </w:rPr>
        <w:t>Smax</w:t>
      </w:r>
      <w:proofErr w:type="spellEnd"/>
      <w:r w:rsidRPr="008C6427">
        <w:rPr>
          <w:rFonts w:eastAsia="Calibri"/>
          <w:sz w:val="22"/>
          <w:szCs w:val="22"/>
          <w:lang w:val="en-US" w:eastAsia="en-US"/>
        </w:rPr>
        <w:t xml:space="preserve">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proofErr w:type="spellStart"/>
      <w:r w:rsidRPr="008C6427">
        <w:rPr>
          <w:rFonts w:eastAsia="Calibri"/>
          <w:sz w:val="22"/>
          <w:szCs w:val="22"/>
          <w:lang w:val="en-US" w:eastAsia="en-US"/>
        </w:rPr>
        <w:t>Smax</w:t>
      </w:r>
      <w:proofErr w:type="spellEnd"/>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Smax</w:t>
      </w:r>
      <w:proofErr w:type="spellEnd"/>
      <w:r w:rsidRPr="008C6427">
        <w:rPr>
          <w:rFonts w:eastAsia="Calibri"/>
          <w:sz w:val="22"/>
          <w:szCs w:val="22"/>
          <w:lang w:eastAsia="en-US"/>
        </w:rPr>
        <w:t xml:space="preserve">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proofErr w:type="spellStart"/>
      <w:r w:rsidRPr="008C6427">
        <w:rPr>
          <w:rFonts w:eastAsia="Calibri"/>
          <w:sz w:val="22"/>
          <w:szCs w:val="22"/>
          <w:lang w:eastAsia="en-US"/>
        </w:rPr>
        <w:t>Si</w:t>
      </w:r>
      <w:proofErr w:type="spellEnd"/>
      <w:r w:rsidRPr="008C6427">
        <w:rPr>
          <w:rFonts w:eastAsia="Calibri"/>
          <w:sz w:val="22"/>
          <w:szCs w:val="22"/>
          <w:lang w:eastAsia="en-US"/>
        </w:rPr>
        <w:t xml:space="preserve">        -  стоимость заявки i-</w:t>
      </w:r>
      <w:proofErr w:type="spellStart"/>
      <w:r w:rsidRPr="008C6427">
        <w:rPr>
          <w:rFonts w:eastAsia="Calibri"/>
          <w:sz w:val="22"/>
          <w:szCs w:val="22"/>
          <w:lang w:eastAsia="en-US"/>
        </w:rPr>
        <w:t>го</w:t>
      </w:r>
      <w:proofErr w:type="spellEnd"/>
      <w:r w:rsidRPr="008C6427">
        <w:rPr>
          <w:rFonts w:eastAsia="Calibri"/>
          <w:sz w:val="22"/>
          <w:szCs w:val="22"/>
          <w:lang w:eastAsia="en-US"/>
        </w:rPr>
        <w:t xml:space="preserve">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0F5A8B" w:rsidP="008267B8">
      <w:pPr>
        <w:shd w:val="clear" w:color="auto" w:fill="FFFFFF"/>
        <w:autoSpaceDE w:val="0"/>
        <w:autoSpaceDN w:val="0"/>
        <w:spacing w:after="0"/>
        <w:ind w:firstLine="567"/>
        <w:contextualSpacing/>
        <w:rPr>
          <w:rFonts w:eastAsia="Calibri"/>
          <w:sz w:val="22"/>
          <w:szCs w:val="22"/>
          <w:lang w:eastAsia="en-US"/>
        </w:rPr>
      </w:pPr>
      <w:r w:rsidRPr="000F5A8B">
        <w:rPr>
          <w:rFonts w:eastAsia="Calibri"/>
          <w:sz w:val="22"/>
          <w:szCs w:val="22"/>
          <w:lang w:eastAsia="en-US"/>
        </w:rPr>
        <w:t xml:space="preserve">При этом с учетом установленного постановлением Правительства Российской Федерации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0F5A8B">
        <w:rPr>
          <w:rFonts w:eastAsia="Calibri"/>
          <w:sz w:val="22"/>
          <w:szCs w:val="22"/>
          <w:lang w:eastAsia="en-US"/>
        </w:rPr>
        <w:t>Si</w:t>
      </w:r>
      <w:proofErr w:type="spellEnd"/>
      <w:r w:rsidRPr="000F5A8B">
        <w:rPr>
          <w:rFonts w:eastAsia="Calibri"/>
          <w:sz w:val="22"/>
          <w:szCs w:val="22"/>
          <w:lang w:eastAsia="en-US"/>
        </w:rPr>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8267B8">
      <w:pPr>
        <w:shd w:val="clear" w:color="auto" w:fill="FFFFFF"/>
        <w:autoSpaceDE w:val="0"/>
        <w:autoSpaceDN w:val="0"/>
        <w:spacing w:after="0"/>
        <w:ind w:firstLine="567"/>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8267B8">
      <w:pPr>
        <w:pStyle w:val="afffff4"/>
        <w:numPr>
          <w:ilvl w:val="0"/>
          <w:numId w:val="14"/>
        </w:numPr>
        <w:shd w:val="clear" w:color="auto" w:fill="FFFFFF"/>
        <w:autoSpaceDE w:val="0"/>
        <w:autoSpaceDN w:val="0"/>
        <w:ind w:left="0" w:firstLine="567"/>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8267B8" w:rsidRDefault="00BC7933" w:rsidP="008267B8">
      <w:pPr>
        <w:pStyle w:val="afffff4"/>
        <w:shd w:val="clear" w:color="auto" w:fill="FFFFFF"/>
        <w:autoSpaceDE w:val="0"/>
        <w:autoSpaceDN w:val="0"/>
        <w:ind w:left="0" w:firstLine="567"/>
        <w:contextualSpacing/>
        <w:jc w:val="both"/>
        <w:rPr>
          <w:rFonts w:eastAsia="Calibri"/>
          <w:sz w:val="22"/>
          <w:szCs w:val="22"/>
          <w:lang w:eastAsia="en-US"/>
        </w:rPr>
      </w:pPr>
      <w:r w:rsidRPr="00BC7933">
        <w:rPr>
          <w:rFonts w:eastAsia="Calibri"/>
          <w:sz w:val="22"/>
          <w:szCs w:val="22"/>
          <w:lang w:eastAsia="en-US"/>
        </w:rPr>
        <w:lastRenderedPageBreak/>
        <w:t>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267B8" w:rsidRDefault="00EE759A" w:rsidP="008267B8">
      <w:pPr>
        <w:pStyle w:val="afffff4"/>
        <w:numPr>
          <w:ilvl w:val="0"/>
          <w:numId w:val="14"/>
        </w:numPr>
        <w:shd w:val="clear" w:color="auto" w:fill="FFFFFF"/>
        <w:autoSpaceDE w:val="0"/>
        <w:autoSpaceDN w:val="0"/>
        <w:ind w:left="0" w:firstLine="567"/>
        <w:contextualSpacing/>
        <w:jc w:val="both"/>
        <w:rPr>
          <w:rFonts w:eastAsia="Calibri"/>
          <w:sz w:val="22"/>
          <w:szCs w:val="22"/>
          <w:lang w:eastAsia="en-US"/>
        </w:rPr>
      </w:pPr>
      <w:r w:rsidRPr="008267B8">
        <w:rPr>
          <w:rFonts w:eastAsia="Calibri"/>
          <w:sz w:val="22"/>
          <w:szCs w:val="22"/>
          <w:lang w:eastAsia="en-US"/>
        </w:rPr>
        <w:t>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roofErr w:type="spellStart"/>
      <w:proofErr w:type="gramStart"/>
      <w:r w:rsidRPr="008C6427">
        <w:rPr>
          <w:rFonts w:eastAsia="Calibri"/>
          <w:sz w:val="22"/>
          <w:szCs w:val="22"/>
          <w:lang w:val="en-US" w:eastAsia="en-US"/>
        </w:rPr>
        <w:t>Ri</w:t>
      </w:r>
      <w:proofErr w:type="spellEnd"/>
      <w:proofErr w:type="gramEnd"/>
      <w:r w:rsidRPr="008C6427">
        <w:rPr>
          <w:rFonts w:eastAsia="Calibri"/>
          <w:sz w:val="22"/>
          <w:szCs w:val="22"/>
          <w:lang w:val="en-US" w:eastAsia="en-US"/>
        </w:rPr>
        <w:t xml:space="preserve"> = (</w:t>
      </w:r>
      <w:proofErr w:type="spellStart"/>
      <w:r w:rsidRPr="008C6427">
        <w:rPr>
          <w:rFonts w:eastAsia="Calibri"/>
          <w:sz w:val="22"/>
          <w:szCs w:val="22"/>
          <w:lang w:val="en-US" w:eastAsia="en-US"/>
        </w:rPr>
        <w:t>Rsi</w:t>
      </w:r>
      <w:proofErr w:type="spellEnd"/>
      <w:r w:rsidRPr="008C6427">
        <w:rPr>
          <w:rFonts w:eastAsia="Calibri"/>
          <w:sz w:val="22"/>
          <w:szCs w:val="22"/>
          <w:lang w:val="en-US" w:eastAsia="en-US"/>
        </w:rPr>
        <w:t xml:space="preserve"> x Vs) + ((K1 x V1 + K2 x V2+ K3 x V3) x </w:t>
      </w:r>
      <w:proofErr w:type="spellStart"/>
      <w:r w:rsidRPr="008C6427">
        <w:rPr>
          <w:rFonts w:eastAsia="Calibri"/>
          <w:sz w:val="22"/>
          <w:szCs w:val="22"/>
          <w:lang w:val="en-US" w:eastAsia="en-US"/>
        </w:rPr>
        <w:t>Vk</w:t>
      </w:r>
      <w:proofErr w:type="spellEnd"/>
      <w:r w:rsidRPr="008C6427">
        <w:rPr>
          <w:rFonts w:eastAsia="Calibri"/>
          <w:sz w:val="22"/>
          <w:szCs w:val="22"/>
          <w:lang w:val="en-US" w:eastAsia="en-US"/>
        </w:rPr>
        <w:t>)</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Ri</w:t>
      </w:r>
      <w:proofErr w:type="spellEnd"/>
      <w:r w:rsidRPr="008C6427">
        <w:rPr>
          <w:rFonts w:eastAsia="Calibri"/>
          <w:sz w:val="22"/>
          <w:szCs w:val="22"/>
          <w:lang w:eastAsia="en-US"/>
        </w:rPr>
        <w:t xml:space="preserve">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Kn</w:t>
      </w:r>
      <w:proofErr w:type="spellEnd"/>
      <w:r w:rsidRPr="008C6427">
        <w:rPr>
          <w:rFonts w:eastAsia="Calibri"/>
          <w:sz w:val="22"/>
          <w:szCs w:val="22"/>
          <w:lang w:eastAsia="en-US"/>
        </w:rPr>
        <w:t xml:space="preserve"> -  балльная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Vn</w:t>
      </w:r>
      <w:proofErr w:type="spellEnd"/>
      <w:r w:rsidRPr="008C6427">
        <w:rPr>
          <w:rFonts w:eastAsia="Calibri"/>
          <w:sz w:val="22"/>
          <w:szCs w:val="22"/>
          <w:lang w:eastAsia="en-US"/>
        </w:rPr>
        <w:t xml:space="preserve">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Vk</w:t>
      </w:r>
      <w:proofErr w:type="spellEnd"/>
      <w:r w:rsidRPr="008C6427">
        <w:rPr>
          <w:rFonts w:eastAsia="Calibri"/>
          <w:sz w:val="22"/>
          <w:szCs w:val="22"/>
          <w:lang w:eastAsia="en-US"/>
        </w:rPr>
        <w:t xml:space="preserve">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Rsi</w:t>
      </w:r>
      <w:proofErr w:type="spellEnd"/>
      <w:r w:rsidRPr="008C6427">
        <w:rPr>
          <w:rFonts w:eastAsia="Calibri"/>
          <w:sz w:val="22"/>
          <w:szCs w:val="22"/>
          <w:lang w:eastAsia="en-US"/>
        </w:rPr>
        <w:t xml:space="preserve">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roofErr w:type="spellStart"/>
      <w:r w:rsidRPr="008C6427">
        <w:rPr>
          <w:rFonts w:eastAsia="Calibri"/>
          <w:sz w:val="22"/>
          <w:szCs w:val="22"/>
          <w:lang w:eastAsia="en-US"/>
        </w:rPr>
        <w:t>Vs</w:t>
      </w:r>
      <w:proofErr w:type="spellEnd"/>
      <w:r w:rsidRPr="008C6427">
        <w:rPr>
          <w:rFonts w:eastAsia="Calibri"/>
          <w:sz w:val="22"/>
          <w:szCs w:val="22"/>
          <w:lang w:eastAsia="en-US"/>
        </w:rPr>
        <w:t xml:space="preserve">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324CA3">
      <w:pPr>
        <w:pStyle w:val="afffff4"/>
        <w:ind w:left="0" w:firstLine="567"/>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94C85">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8267B8" w:rsidRDefault="00EE759A" w:rsidP="00324CA3">
      <w:pPr>
        <w:pStyle w:val="afffff4"/>
        <w:numPr>
          <w:ilvl w:val="0"/>
          <w:numId w:val="14"/>
        </w:numPr>
        <w:ind w:left="0" w:firstLine="567"/>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8267B8" w:rsidRDefault="000815B7" w:rsidP="00324CA3">
      <w:pPr>
        <w:pStyle w:val="afffff4"/>
        <w:numPr>
          <w:ilvl w:val="0"/>
          <w:numId w:val="14"/>
        </w:numPr>
        <w:ind w:left="0" w:firstLine="567"/>
        <w:jc w:val="both"/>
        <w:rPr>
          <w:rFonts w:eastAsia="Calibri"/>
          <w:sz w:val="22"/>
          <w:szCs w:val="22"/>
          <w:lang w:eastAsia="en-US"/>
        </w:rPr>
      </w:pPr>
      <w:r w:rsidRPr="008267B8">
        <w:rPr>
          <w:rFonts w:eastAsia="Calibri"/>
          <w:sz w:val="22"/>
          <w:szCs w:val="22"/>
          <w:lang w:eastAsia="en-US"/>
        </w:rPr>
        <w:t xml:space="preserve">В </w:t>
      </w:r>
      <w:r w:rsidR="006E428C" w:rsidRPr="008267B8">
        <w:rPr>
          <w:sz w:val="22"/>
          <w:szCs w:val="22"/>
        </w:rPr>
        <w:t>случае, если в нескольких заявках на участие в закупк</w:t>
      </w:r>
      <w:r w:rsidR="008267B8" w:rsidRPr="008267B8">
        <w:rPr>
          <w:sz w:val="22"/>
          <w:szCs w:val="22"/>
        </w:rPr>
        <w:t xml:space="preserve">е содержатся одинаковые условия </w:t>
      </w:r>
      <w:r w:rsidR="006E428C" w:rsidRPr="008267B8">
        <w:rPr>
          <w:sz w:val="22"/>
          <w:szCs w:val="22"/>
        </w:rPr>
        <w:t>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8267B8">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lastRenderedPageBreak/>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324CA3" w:rsidRDefault="00C70644" w:rsidP="004D3BA4">
      <w:pPr>
        <w:spacing w:after="0"/>
        <w:ind w:firstLine="567"/>
        <w:rPr>
          <w:sz w:val="22"/>
          <w:szCs w:val="22"/>
        </w:rPr>
      </w:pPr>
      <w:r w:rsidRPr="00324CA3">
        <w:rPr>
          <w:b/>
          <w:sz w:val="22"/>
          <w:szCs w:val="22"/>
        </w:rPr>
        <w:t>1.</w:t>
      </w:r>
      <w:r w:rsidRPr="00324CA3">
        <w:rPr>
          <w:b/>
          <w:sz w:val="22"/>
          <w:szCs w:val="22"/>
        </w:rPr>
        <w:tab/>
      </w:r>
      <w:r w:rsidRPr="00324CA3">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324CA3" w:rsidRDefault="00C70644" w:rsidP="004D3BA4">
      <w:pPr>
        <w:spacing w:after="0"/>
        <w:ind w:firstLine="567"/>
        <w:rPr>
          <w:sz w:val="22"/>
          <w:szCs w:val="22"/>
        </w:rPr>
      </w:pPr>
      <w:r w:rsidRPr="00324CA3">
        <w:rPr>
          <w:b/>
          <w:sz w:val="22"/>
          <w:szCs w:val="22"/>
        </w:rPr>
        <w:t>2.</w:t>
      </w:r>
      <w:r w:rsidRPr="00324CA3">
        <w:rPr>
          <w:sz w:val="22"/>
          <w:szCs w:val="22"/>
        </w:rPr>
        <w:tab/>
        <w:t xml:space="preserve">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w:t>
      </w:r>
      <w:proofErr w:type="spellStart"/>
      <w:r w:rsidRPr="00324CA3">
        <w:rPr>
          <w:sz w:val="22"/>
          <w:szCs w:val="22"/>
        </w:rPr>
        <w:t>dpi</w:t>
      </w:r>
      <w:proofErr w:type="spellEnd"/>
      <w:r w:rsidRPr="00324CA3">
        <w:rPr>
          <w:sz w:val="22"/>
          <w:szCs w:val="22"/>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324CA3" w:rsidRDefault="00C70644" w:rsidP="004D3BA4">
      <w:pPr>
        <w:spacing w:after="0"/>
        <w:ind w:firstLine="567"/>
        <w:rPr>
          <w:sz w:val="22"/>
          <w:szCs w:val="22"/>
        </w:rPr>
      </w:pPr>
      <w:r w:rsidRPr="00324CA3">
        <w:rPr>
          <w:b/>
          <w:sz w:val="22"/>
          <w:szCs w:val="22"/>
        </w:rPr>
        <w:t>3.</w:t>
      </w:r>
      <w:r w:rsidRPr="00324CA3">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324CA3" w:rsidRDefault="00C70644" w:rsidP="004D3BA4">
      <w:pPr>
        <w:spacing w:after="0"/>
        <w:ind w:firstLine="567"/>
        <w:rPr>
          <w:sz w:val="22"/>
          <w:szCs w:val="22"/>
        </w:rPr>
      </w:pPr>
      <w:r w:rsidRPr="00324CA3">
        <w:rPr>
          <w:b/>
          <w:sz w:val="22"/>
          <w:szCs w:val="22"/>
        </w:rPr>
        <w:t>4.</w:t>
      </w:r>
      <w:r w:rsidRPr="00324CA3">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324CA3" w:rsidRDefault="00C70644" w:rsidP="004D3BA4">
      <w:pPr>
        <w:spacing w:after="0"/>
        <w:ind w:firstLine="567"/>
        <w:rPr>
          <w:sz w:val="22"/>
          <w:szCs w:val="22"/>
        </w:rPr>
      </w:pPr>
      <w:r w:rsidRPr="00324CA3">
        <w:rPr>
          <w:b/>
          <w:sz w:val="22"/>
          <w:szCs w:val="22"/>
        </w:rPr>
        <w:t>5.</w:t>
      </w:r>
      <w:r w:rsidRPr="00324CA3">
        <w:rPr>
          <w:sz w:val="22"/>
          <w:szCs w:val="22"/>
        </w:rPr>
        <w:tab/>
        <w:t>Участник должен подготовить Заявку, включающую в себя:</w:t>
      </w:r>
    </w:p>
    <w:p w:rsidR="00024BF9" w:rsidRPr="00324CA3" w:rsidRDefault="00876B9E" w:rsidP="004D3BA4">
      <w:pPr>
        <w:spacing w:after="0"/>
        <w:ind w:firstLine="567"/>
        <w:rPr>
          <w:sz w:val="22"/>
          <w:szCs w:val="22"/>
        </w:rPr>
      </w:pPr>
      <w:r w:rsidRPr="00324CA3">
        <w:rPr>
          <w:sz w:val="22"/>
          <w:szCs w:val="22"/>
        </w:rPr>
        <w:t xml:space="preserve">5.1. </w:t>
      </w:r>
      <w:r w:rsidR="00024BF9" w:rsidRPr="00324CA3">
        <w:rPr>
          <w:sz w:val="22"/>
          <w:szCs w:val="22"/>
        </w:rPr>
        <w:t>Опись документов (раздел III, форма 1);</w:t>
      </w:r>
    </w:p>
    <w:p w:rsidR="00C70644" w:rsidRPr="00324CA3" w:rsidRDefault="00876B9E" w:rsidP="004D3BA4">
      <w:pPr>
        <w:spacing w:after="0"/>
        <w:ind w:firstLine="567"/>
        <w:rPr>
          <w:sz w:val="22"/>
          <w:szCs w:val="22"/>
        </w:rPr>
      </w:pPr>
      <w:r w:rsidRPr="00324CA3">
        <w:rPr>
          <w:sz w:val="22"/>
          <w:szCs w:val="22"/>
        </w:rPr>
        <w:t xml:space="preserve">5.2. </w:t>
      </w:r>
      <w:r w:rsidR="00C70644" w:rsidRPr="00324CA3">
        <w:rPr>
          <w:sz w:val="22"/>
          <w:szCs w:val="22"/>
        </w:rPr>
        <w:t xml:space="preserve">Письмо о подаче оферты по форме и в соответствии с инструкциями, приведенными в настоящей Документации по запросу предложений </w:t>
      </w:r>
      <w:r w:rsidR="00C70644" w:rsidRPr="00324CA3">
        <w:rPr>
          <w:sz w:val="22"/>
          <w:szCs w:val="22"/>
          <w:highlight w:val="yellow"/>
        </w:rPr>
        <w:t>(раздел III, форма 2);</w:t>
      </w:r>
    </w:p>
    <w:p w:rsidR="00C70644" w:rsidRPr="00324CA3" w:rsidRDefault="00876B9E" w:rsidP="004D3BA4">
      <w:pPr>
        <w:spacing w:after="0"/>
        <w:ind w:firstLine="567"/>
        <w:rPr>
          <w:sz w:val="22"/>
          <w:szCs w:val="22"/>
        </w:rPr>
      </w:pPr>
      <w:r w:rsidRPr="00324CA3">
        <w:rPr>
          <w:sz w:val="22"/>
          <w:szCs w:val="22"/>
        </w:rPr>
        <w:t>5.3.</w:t>
      </w:r>
      <w:r w:rsidR="00881338" w:rsidRPr="00324CA3">
        <w:rPr>
          <w:sz w:val="22"/>
          <w:szCs w:val="22"/>
        </w:rPr>
        <w:t xml:space="preserve"> </w:t>
      </w:r>
      <w:r w:rsidR="00C70644" w:rsidRPr="00324CA3">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324CA3">
        <w:rPr>
          <w:sz w:val="22"/>
          <w:szCs w:val="22"/>
        </w:rPr>
        <w:t>4</w:t>
      </w:r>
      <w:r w:rsidR="00C70644" w:rsidRPr="00324CA3">
        <w:rPr>
          <w:sz w:val="22"/>
          <w:szCs w:val="22"/>
        </w:rPr>
        <w:t>) и карточка согласования требований;</w:t>
      </w:r>
    </w:p>
    <w:p w:rsidR="00C70644" w:rsidRPr="00324CA3" w:rsidRDefault="00876B9E" w:rsidP="004D3BA4">
      <w:pPr>
        <w:spacing w:after="0"/>
        <w:ind w:firstLine="567"/>
        <w:rPr>
          <w:sz w:val="22"/>
          <w:szCs w:val="22"/>
        </w:rPr>
      </w:pPr>
      <w:r w:rsidRPr="00324CA3">
        <w:rPr>
          <w:sz w:val="22"/>
          <w:szCs w:val="22"/>
        </w:rPr>
        <w:t>5.</w:t>
      </w:r>
      <w:r w:rsidR="004D6E7B" w:rsidRPr="00324CA3">
        <w:rPr>
          <w:sz w:val="22"/>
          <w:szCs w:val="22"/>
        </w:rPr>
        <w:t>4</w:t>
      </w:r>
      <w:r w:rsidRPr="00324CA3">
        <w:rPr>
          <w:sz w:val="22"/>
          <w:szCs w:val="22"/>
        </w:rPr>
        <w:t xml:space="preserve">. </w:t>
      </w:r>
      <w:r w:rsidR="00C70644" w:rsidRPr="00324CA3">
        <w:rPr>
          <w:sz w:val="22"/>
          <w:szCs w:val="22"/>
        </w:rPr>
        <w:t xml:space="preserve">Анкету Участника закупки </w:t>
      </w:r>
      <w:r w:rsidR="000A7281" w:rsidRPr="00324CA3">
        <w:rPr>
          <w:sz w:val="22"/>
          <w:szCs w:val="22"/>
        </w:rPr>
        <w:t>(раздел III, форма 3</w:t>
      </w:r>
      <w:r w:rsidR="00C70644" w:rsidRPr="00324CA3">
        <w:rPr>
          <w:sz w:val="22"/>
          <w:szCs w:val="22"/>
        </w:rPr>
        <w:t>);</w:t>
      </w:r>
    </w:p>
    <w:p w:rsidR="00C70644" w:rsidRPr="00324CA3" w:rsidRDefault="00876B9E" w:rsidP="004D3BA4">
      <w:pPr>
        <w:spacing w:after="0"/>
        <w:ind w:firstLine="567"/>
        <w:rPr>
          <w:sz w:val="22"/>
          <w:szCs w:val="22"/>
        </w:rPr>
      </w:pPr>
      <w:r w:rsidRPr="00324CA3">
        <w:rPr>
          <w:sz w:val="22"/>
          <w:szCs w:val="22"/>
        </w:rPr>
        <w:t>5.</w:t>
      </w:r>
      <w:r w:rsidR="004D6E7B" w:rsidRPr="00324CA3">
        <w:rPr>
          <w:sz w:val="22"/>
          <w:szCs w:val="22"/>
        </w:rPr>
        <w:t>5</w:t>
      </w:r>
      <w:r w:rsidRPr="00324CA3">
        <w:rPr>
          <w:sz w:val="22"/>
          <w:szCs w:val="22"/>
        </w:rPr>
        <w:t xml:space="preserve">. </w:t>
      </w:r>
      <w:r w:rsidR="00C70644" w:rsidRPr="00324CA3">
        <w:rPr>
          <w:sz w:val="22"/>
          <w:szCs w:val="22"/>
        </w:rPr>
        <w:t>Информацию о собственниках участника закупки (включая конечных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324CA3">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324CA3">
        <w:rPr>
          <w:sz w:val="22"/>
          <w:szCs w:val="22"/>
        </w:rPr>
        <w:t xml:space="preserve"> </w:t>
      </w:r>
      <w:r w:rsidR="00D44938" w:rsidRPr="00324CA3">
        <w:rPr>
          <w:sz w:val="22"/>
          <w:szCs w:val="22"/>
        </w:rPr>
        <w:t>(раздел III, форма 8</w:t>
      </w:r>
      <w:r w:rsidR="00C70644" w:rsidRPr="00324CA3">
        <w:rPr>
          <w:sz w:val="22"/>
          <w:szCs w:val="22"/>
        </w:rPr>
        <w:t>);</w:t>
      </w:r>
    </w:p>
    <w:p w:rsidR="00C70644" w:rsidRPr="00324CA3" w:rsidRDefault="00876B9E" w:rsidP="004D3BA4">
      <w:pPr>
        <w:spacing w:after="0"/>
        <w:ind w:firstLine="567"/>
        <w:rPr>
          <w:sz w:val="22"/>
          <w:szCs w:val="22"/>
        </w:rPr>
      </w:pPr>
      <w:r w:rsidRPr="00324CA3">
        <w:rPr>
          <w:sz w:val="22"/>
          <w:szCs w:val="22"/>
        </w:rPr>
        <w:t>5.</w:t>
      </w:r>
      <w:r w:rsidR="004D6E7B" w:rsidRPr="00324CA3">
        <w:rPr>
          <w:sz w:val="22"/>
          <w:szCs w:val="22"/>
        </w:rPr>
        <w:t>6</w:t>
      </w:r>
      <w:r w:rsidRPr="00324CA3">
        <w:rPr>
          <w:sz w:val="22"/>
          <w:szCs w:val="22"/>
        </w:rPr>
        <w:t>.</w:t>
      </w:r>
      <w:r w:rsidR="00FF285B" w:rsidRPr="00324CA3">
        <w:rPr>
          <w:sz w:val="22"/>
          <w:szCs w:val="22"/>
        </w:rPr>
        <w:t xml:space="preserve"> </w:t>
      </w:r>
      <w:r w:rsidR="00C70644" w:rsidRPr="00324CA3">
        <w:rPr>
          <w:sz w:val="22"/>
          <w:szCs w:val="22"/>
        </w:rPr>
        <w:t>Согласие на обработку персональных данных (раздел II</w:t>
      </w:r>
      <w:r w:rsidR="00AF0EA2" w:rsidRPr="00324CA3">
        <w:rPr>
          <w:sz w:val="22"/>
          <w:szCs w:val="22"/>
        </w:rPr>
        <w:t>I Форма 9</w:t>
      </w:r>
      <w:r w:rsidR="00C70644" w:rsidRPr="00324CA3">
        <w:rPr>
          <w:sz w:val="22"/>
          <w:szCs w:val="22"/>
        </w:rPr>
        <w:t>);</w:t>
      </w:r>
    </w:p>
    <w:p w:rsidR="00C70644" w:rsidRPr="00324CA3" w:rsidRDefault="00876B9E" w:rsidP="004D3BA4">
      <w:pPr>
        <w:spacing w:after="0"/>
        <w:ind w:firstLine="567"/>
        <w:rPr>
          <w:sz w:val="22"/>
          <w:szCs w:val="22"/>
        </w:rPr>
      </w:pPr>
      <w:r w:rsidRPr="00324CA3">
        <w:rPr>
          <w:sz w:val="22"/>
          <w:szCs w:val="22"/>
        </w:rPr>
        <w:t>5.</w:t>
      </w:r>
      <w:r w:rsidR="004D6E7B" w:rsidRPr="00324CA3">
        <w:rPr>
          <w:sz w:val="22"/>
          <w:szCs w:val="22"/>
        </w:rPr>
        <w:t>7</w:t>
      </w:r>
      <w:r w:rsidRPr="00324CA3">
        <w:rPr>
          <w:sz w:val="22"/>
          <w:szCs w:val="22"/>
        </w:rPr>
        <w:t xml:space="preserve">. </w:t>
      </w:r>
      <w:r w:rsidR="00C70644" w:rsidRPr="00324CA3">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94C85" w:rsidRPr="00324CA3">
        <w:rPr>
          <w:sz w:val="22"/>
          <w:szCs w:val="22"/>
        </w:rPr>
        <w:t>Заказ</w:t>
      </w:r>
      <w:r w:rsidR="00472AE0" w:rsidRPr="00324CA3">
        <w:rPr>
          <w:sz w:val="22"/>
          <w:szCs w:val="22"/>
        </w:rPr>
        <w:t>чик</w:t>
      </w:r>
      <w:r w:rsidR="00C70644" w:rsidRPr="00324CA3">
        <w:rPr>
          <w:sz w:val="22"/>
          <w:szCs w:val="22"/>
        </w:rPr>
        <w:t>а или Организатора закупки и/или конфликта</w:t>
      </w:r>
      <w:r w:rsidR="000A7281" w:rsidRPr="00324CA3">
        <w:rPr>
          <w:sz w:val="22"/>
          <w:szCs w:val="22"/>
        </w:rPr>
        <w:t xml:space="preserve"> интересов (раздел III, </w:t>
      </w:r>
      <w:r w:rsidR="00FC1B4E" w:rsidRPr="00324CA3">
        <w:rPr>
          <w:sz w:val="22"/>
          <w:szCs w:val="22"/>
        </w:rPr>
        <w:t>форма 11</w:t>
      </w:r>
      <w:r w:rsidR="00C70644" w:rsidRPr="00324CA3">
        <w:rPr>
          <w:sz w:val="22"/>
          <w:szCs w:val="22"/>
        </w:rPr>
        <w:t>).</w:t>
      </w:r>
    </w:p>
    <w:p w:rsidR="00C70644" w:rsidRPr="00324CA3" w:rsidRDefault="00876B9E" w:rsidP="004D3BA4">
      <w:pPr>
        <w:spacing w:after="0"/>
        <w:ind w:firstLine="567"/>
        <w:rPr>
          <w:sz w:val="22"/>
          <w:szCs w:val="22"/>
        </w:rPr>
      </w:pPr>
      <w:r w:rsidRPr="00324CA3">
        <w:rPr>
          <w:sz w:val="22"/>
          <w:szCs w:val="22"/>
        </w:rPr>
        <w:t>5.</w:t>
      </w:r>
      <w:r w:rsidR="004D6E7B" w:rsidRPr="00324CA3">
        <w:rPr>
          <w:sz w:val="22"/>
          <w:szCs w:val="22"/>
        </w:rPr>
        <w:t>8</w:t>
      </w:r>
      <w:r w:rsidRPr="00324CA3">
        <w:rPr>
          <w:sz w:val="22"/>
          <w:szCs w:val="22"/>
        </w:rPr>
        <w:t xml:space="preserve">. </w:t>
      </w:r>
      <w:r w:rsidR="00C70644" w:rsidRPr="00324CA3">
        <w:rPr>
          <w:sz w:val="22"/>
          <w:szCs w:val="22"/>
        </w:rPr>
        <w:t>Протокол разногласий к проекту Договора по форме и в соответствии с инструкциями, приведенными в настоящей До</w:t>
      </w:r>
      <w:r w:rsidR="00FC1B4E" w:rsidRPr="00324CA3">
        <w:rPr>
          <w:sz w:val="22"/>
          <w:szCs w:val="22"/>
        </w:rPr>
        <w:t>кументации (раздел III, форма 13</w:t>
      </w:r>
      <w:r w:rsidR="00C70644" w:rsidRPr="00324CA3">
        <w:rPr>
          <w:sz w:val="22"/>
          <w:szCs w:val="22"/>
        </w:rPr>
        <w:t>);</w:t>
      </w:r>
    </w:p>
    <w:p w:rsidR="00C70644" w:rsidRPr="00324CA3" w:rsidRDefault="00876B9E" w:rsidP="004D3BA4">
      <w:pPr>
        <w:spacing w:after="0"/>
        <w:ind w:firstLine="567"/>
        <w:rPr>
          <w:sz w:val="22"/>
          <w:szCs w:val="22"/>
        </w:rPr>
      </w:pPr>
      <w:r w:rsidRPr="00324CA3">
        <w:rPr>
          <w:sz w:val="22"/>
          <w:szCs w:val="22"/>
        </w:rPr>
        <w:t>5.</w:t>
      </w:r>
      <w:r w:rsidR="004D6E7B" w:rsidRPr="00324CA3">
        <w:rPr>
          <w:sz w:val="22"/>
          <w:szCs w:val="22"/>
        </w:rPr>
        <w:t>9</w:t>
      </w:r>
      <w:r w:rsidRPr="00324CA3">
        <w:rPr>
          <w:sz w:val="22"/>
          <w:szCs w:val="22"/>
        </w:rPr>
        <w:t xml:space="preserve">. </w:t>
      </w:r>
      <w:r w:rsidR="00C70644" w:rsidRPr="00324CA3">
        <w:rPr>
          <w:sz w:val="22"/>
          <w:szCs w:val="22"/>
        </w:rPr>
        <w:t>План распределения объёмов выполняемых работ между генеральным исполнителем и соисполнител</w:t>
      </w:r>
      <w:r w:rsidR="00FC1B4E" w:rsidRPr="00324CA3">
        <w:rPr>
          <w:sz w:val="22"/>
          <w:szCs w:val="22"/>
        </w:rPr>
        <w:t>ями (раздел III, форма 12</w:t>
      </w:r>
      <w:r w:rsidR="00C70644" w:rsidRPr="00324CA3">
        <w:rPr>
          <w:sz w:val="22"/>
          <w:szCs w:val="22"/>
        </w:rPr>
        <w:t>) При отсутствии соисполнителя справка заполняется как выполнение объемов 100% собственными силами.</w:t>
      </w:r>
    </w:p>
    <w:p w:rsidR="00944C76" w:rsidRPr="00324CA3" w:rsidRDefault="000E3DEB" w:rsidP="004D3BA4">
      <w:pPr>
        <w:spacing w:after="0"/>
        <w:ind w:firstLine="567"/>
        <w:rPr>
          <w:bCs/>
          <w:sz w:val="22"/>
          <w:szCs w:val="22"/>
        </w:rPr>
      </w:pPr>
      <w:r w:rsidRPr="00324CA3">
        <w:rPr>
          <w:sz w:val="22"/>
          <w:szCs w:val="22"/>
        </w:rPr>
        <w:t>5.1</w:t>
      </w:r>
      <w:r w:rsidR="004D6E7B" w:rsidRPr="00324CA3">
        <w:rPr>
          <w:sz w:val="22"/>
          <w:szCs w:val="22"/>
        </w:rPr>
        <w:t>0</w:t>
      </w:r>
      <w:r w:rsidRPr="00324CA3">
        <w:rPr>
          <w:sz w:val="22"/>
          <w:szCs w:val="22"/>
        </w:rPr>
        <w:t xml:space="preserve">. </w:t>
      </w:r>
      <w:r w:rsidR="00944C76" w:rsidRPr="00324CA3">
        <w:rPr>
          <w:bCs/>
          <w:sz w:val="22"/>
          <w:szCs w:val="22"/>
        </w:rPr>
        <w:t xml:space="preserve">Приложение №3 к договору </w:t>
      </w:r>
      <w:r w:rsidR="00994C85" w:rsidRPr="00324CA3">
        <w:rPr>
          <w:bCs/>
          <w:sz w:val="22"/>
          <w:szCs w:val="22"/>
        </w:rPr>
        <w:t>Подряд</w:t>
      </w:r>
      <w:r w:rsidR="00944C76" w:rsidRPr="00324CA3">
        <w:rPr>
          <w:bCs/>
          <w:sz w:val="22"/>
          <w:szCs w:val="22"/>
        </w:rPr>
        <w:t xml:space="preserve">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w:t>
      </w:r>
      <w:r w:rsidR="00994C85" w:rsidRPr="00324CA3">
        <w:rPr>
          <w:bCs/>
          <w:sz w:val="22"/>
          <w:szCs w:val="22"/>
        </w:rPr>
        <w:t>Подряд</w:t>
      </w:r>
      <w:r w:rsidR="00944C76" w:rsidRPr="00324CA3">
        <w:rPr>
          <w:bCs/>
          <w:sz w:val="22"/>
          <w:szCs w:val="22"/>
        </w:rPr>
        <w:t>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324CA3" w:rsidRDefault="000E3DEB" w:rsidP="004D3BA4">
      <w:pPr>
        <w:spacing w:after="0"/>
        <w:ind w:firstLine="567"/>
        <w:rPr>
          <w:sz w:val="22"/>
          <w:szCs w:val="22"/>
        </w:rPr>
      </w:pPr>
      <w:r w:rsidRPr="00324CA3">
        <w:rPr>
          <w:sz w:val="22"/>
          <w:szCs w:val="22"/>
        </w:rPr>
        <w:t>5.1</w:t>
      </w:r>
      <w:r w:rsidR="004D6E7B" w:rsidRPr="00324CA3">
        <w:rPr>
          <w:sz w:val="22"/>
          <w:szCs w:val="22"/>
        </w:rPr>
        <w:t>1</w:t>
      </w:r>
      <w:r w:rsidR="00876B9E" w:rsidRPr="00324CA3">
        <w:rPr>
          <w:sz w:val="22"/>
          <w:szCs w:val="22"/>
        </w:rPr>
        <w:t xml:space="preserve">. </w:t>
      </w:r>
      <w:r w:rsidR="00C70644" w:rsidRPr="00324CA3">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4D3BA4" w:rsidRPr="00324CA3" w:rsidRDefault="009938AD" w:rsidP="004D3BA4">
      <w:pPr>
        <w:spacing w:after="0"/>
        <w:ind w:firstLine="567"/>
        <w:rPr>
          <w:sz w:val="22"/>
          <w:szCs w:val="22"/>
        </w:rPr>
      </w:pPr>
      <w:r w:rsidRPr="00324CA3">
        <w:rPr>
          <w:b/>
          <w:sz w:val="22"/>
          <w:szCs w:val="22"/>
        </w:rPr>
        <w:t>6.</w:t>
      </w:r>
      <w:r w:rsidRPr="00324CA3">
        <w:rPr>
          <w:sz w:val="22"/>
          <w:szCs w:val="22"/>
        </w:rPr>
        <w:t xml:space="preserve"> </w:t>
      </w:r>
      <w:r w:rsidR="00C70644" w:rsidRPr="00324CA3">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C70644" w:rsidRPr="00324CA3" w:rsidRDefault="00C70644" w:rsidP="004D3BA4">
      <w:pPr>
        <w:spacing w:after="0"/>
        <w:ind w:firstLine="567"/>
        <w:rPr>
          <w:sz w:val="22"/>
          <w:szCs w:val="22"/>
        </w:rPr>
      </w:pPr>
      <w:r w:rsidRPr="00324CA3">
        <w:rPr>
          <w:sz w:val="22"/>
          <w:szCs w:val="22"/>
        </w:rPr>
        <w:t>Для юридических, лиц/ индивидуальных предпринимателей, если в каждом из пунктов не установлено иное:</w:t>
      </w:r>
    </w:p>
    <w:p w:rsidR="00C70644" w:rsidRPr="00324CA3" w:rsidRDefault="00806075" w:rsidP="004D3BA4">
      <w:pPr>
        <w:spacing w:after="0"/>
        <w:ind w:firstLine="567"/>
        <w:rPr>
          <w:sz w:val="22"/>
          <w:szCs w:val="22"/>
        </w:rPr>
      </w:pPr>
      <w:r w:rsidRPr="00324CA3">
        <w:rPr>
          <w:sz w:val="22"/>
          <w:szCs w:val="22"/>
        </w:rPr>
        <w:t>6.1</w:t>
      </w:r>
      <w:r w:rsidR="00C70644" w:rsidRPr="00324CA3">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w:t>
      </w:r>
      <w:r w:rsidR="00C70644" w:rsidRPr="00324CA3">
        <w:rPr>
          <w:sz w:val="22"/>
          <w:szCs w:val="22"/>
        </w:rPr>
        <w:lastRenderedPageBreak/>
        <w:t xml:space="preserve">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324CA3" w:rsidRDefault="00C70644" w:rsidP="004D3BA4">
      <w:pPr>
        <w:spacing w:after="0"/>
        <w:ind w:firstLine="567"/>
        <w:rPr>
          <w:sz w:val="22"/>
          <w:szCs w:val="22"/>
        </w:rPr>
      </w:pPr>
      <w:r w:rsidRPr="00324CA3">
        <w:rPr>
          <w:sz w:val="22"/>
          <w:szCs w:val="22"/>
        </w:rPr>
        <w:t xml:space="preserve">Если участник – физическое лицо: </w:t>
      </w:r>
    </w:p>
    <w:p w:rsidR="00C70644" w:rsidRPr="00324CA3" w:rsidRDefault="00C70644" w:rsidP="004D3BA4">
      <w:pPr>
        <w:spacing w:after="0"/>
        <w:ind w:firstLine="567"/>
        <w:rPr>
          <w:sz w:val="22"/>
          <w:szCs w:val="22"/>
        </w:rPr>
      </w:pPr>
      <w:r w:rsidRPr="00324CA3">
        <w:rPr>
          <w:sz w:val="22"/>
          <w:szCs w:val="22"/>
        </w:rPr>
        <w:t>•</w:t>
      </w:r>
      <w:r w:rsidRPr="00324CA3">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w:t>
      </w:r>
      <w:proofErr w:type="gramStart"/>
      <w:r w:rsidRPr="00324CA3">
        <w:rPr>
          <w:sz w:val="22"/>
          <w:szCs w:val="22"/>
        </w:rPr>
        <w:t>В</w:t>
      </w:r>
      <w:proofErr w:type="gramEnd"/>
      <w:r w:rsidRPr="00324CA3">
        <w:rPr>
          <w:sz w:val="22"/>
          <w:szCs w:val="22"/>
        </w:rPr>
        <w:t xml:space="preserve">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324CA3" w:rsidRDefault="00C70644" w:rsidP="004D3BA4">
      <w:pPr>
        <w:spacing w:after="0"/>
        <w:ind w:firstLine="567"/>
        <w:rPr>
          <w:sz w:val="22"/>
          <w:szCs w:val="22"/>
        </w:rPr>
      </w:pPr>
      <w:r w:rsidRPr="00324CA3">
        <w:rPr>
          <w:sz w:val="22"/>
          <w:szCs w:val="22"/>
        </w:rPr>
        <w:t>•</w:t>
      </w:r>
      <w:r w:rsidRPr="00324CA3">
        <w:rPr>
          <w:sz w:val="22"/>
          <w:szCs w:val="22"/>
        </w:rPr>
        <w:tab/>
        <w:t>Копию свидетельства о присвоении идентификационного номера налогоплательщика (ИНН);</w:t>
      </w:r>
    </w:p>
    <w:p w:rsidR="00C70644" w:rsidRPr="00324CA3" w:rsidRDefault="00C70644" w:rsidP="004D3BA4">
      <w:pPr>
        <w:spacing w:after="0"/>
        <w:ind w:firstLine="567"/>
        <w:rPr>
          <w:sz w:val="22"/>
          <w:szCs w:val="22"/>
        </w:rPr>
      </w:pPr>
      <w:r w:rsidRPr="00324CA3">
        <w:rPr>
          <w:sz w:val="22"/>
          <w:szCs w:val="22"/>
        </w:rPr>
        <w:t>•</w:t>
      </w:r>
      <w:r w:rsidRPr="00324CA3">
        <w:rPr>
          <w:sz w:val="22"/>
          <w:szCs w:val="22"/>
        </w:rPr>
        <w:tab/>
        <w:t xml:space="preserve">заверенная Участником копия страхового свидетельства государственного пенсионного страхования. </w:t>
      </w:r>
    </w:p>
    <w:p w:rsidR="00C70644" w:rsidRPr="00324CA3" w:rsidRDefault="00806075" w:rsidP="004D3BA4">
      <w:pPr>
        <w:spacing w:after="0"/>
        <w:ind w:firstLine="567"/>
        <w:rPr>
          <w:sz w:val="22"/>
          <w:szCs w:val="22"/>
        </w:rPr>
      </w:pPr>
      <w:r w:rsidRPr="00324CA3">
        <w:rPr>
          <w:sz w:val="22"/>
          <w:szCs w:val="22"/>
        </w:rPr>
        <w:t>6.2.</w:t>
      </w:r>
      <w:r w:rsidR="00C70644" w:rsidRPr="00324CA3">
        <w:rPr>
          <w:sz w:val="22"/>
          <w:szCs w:val="22"/>
        </w:rPr>
        <w:tab/>
        <w:t>Копию Устава в действующей редакции (для юридических лиц);</w:t>
      </w:r>
    </w:p>
    <w:p w:rsidR="00C70644" w:rsidRPr="00324CA3" w:rsidRDefault="00806075" w:rsidP="004D3BA4">
      <w:pPr>
        <w:spacing w:after="0"/>
        <w:ind w:firstLine="567"/>
        <w:rPr>
          <w:sz w:val="22"/>
          <w:szCs w:val="22"/>
        </w:rPr>
      </w:pPr>
      <w:r w:rsidRPr="00324CA3">
        <w:rPr>
          <w:sz w:val="22"/>
          <w:szCs w:val="22"/>
        </w:rPr>
        <w:t>6.3.</w:t>
      </w:r>
      <w:r w:rsidR="00C70644" w:rsidRPr="00324CA3">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324CA3" w:rsidRDefault="00806075" w:rsidP="004D3BA4">
      <w:pPr>
        <w:spacing w:after="0"/>
        <w:ind w:firstLine="567"/>
        <w:rPr>
          <w:sz w:val="22"/>
          <w:szCs w:val="22"/>
        </w:rPr>
      </w:pPr>
      <w:r w:rsidRPr="00324CA3">
        <w:rPr>
          <w:sz w:val="22"/>
          <w:szCs w:val="22"/>
        </w:rPr>
        <w:t>6.4.</w:t>
      </w:r>
      <w:r w:rsidR="00C70644" w:rsidRPr="00324CA3">
        <w:rPr>
          <w:sz w:val="22"/>
          <w:szCs w:val="22"/>
        </w:rPr>
        <w:tab/>
        <w:t>Если Заявка подписывается по доверенности, предоставляется копия доверенности.</w:t>
      </w:r>
    </w:p>
    <w:p w:rsidR="00C70644" w:rsidRPr="00324CA3" w:rsidRDefault="00806075" w:rsidP="004D3BA4">
      <w:pPr>
        <w:spacing w:after="0"/>
        <w:ind w:firstLine="567"/>
        <w:rPr>
          <w:sz w:val="22"/>
          <w:szCs w:val="22"/>
        </w:rPr>
      </w:pPr>
      <w:r w:rsidRPr="00324CA3">
        <w:rPr>
          <w:sz w:val="22"/>
          <w:szCs w:val="22"/>
        </w:rPr>
        <w:t>6.5.</w:t>
      </w:r>
      <w:r w:rsidR="00C70644" w:rsidRPr="00324CA3">
        <w:rPr>
          <w:sz w:val="22"/>
          <w:szCs w:val="22"/>
        </w:rPr>
        <w:tab/>
        <w:t>Документы, подтверждающие квалификацию Участника запроса предложений:</w:t>
      </w:r>
    </w:p>
    <w:p w:rsidR="009938AD" w:rsidRPr="00324CA3" w:rsidRDefault="00C70644" w:rsidP="004D3BA4">
      <w:pPr>
        <w:pStyle w:val="afffff4"/>
        <w:numPr>
          <w:ilvl w:val="0"/>
          <w:numId w:val="31"/>
        </w:numPr>
        <w:ind w:left="0" w:firstLine="567"/>
        <w:jc w:val="both"/>
        <w:rPr>
          <w:sz w:val="22"/>
          <w:szCs w:val="22"/>
        </w:rPr>
      </w:pPr>
      <w:r w:rsidRPr="00324CA3">
        <w:rPr>
          <w:sz w:val="22"/>
          <w:szCs w:val="22"/>
        </w:rPr>
        <w:t>Справку об опыте выполнения аналогичных по характеру и объему работ по договорам за последн</w:t>
      </w:r>
      <w:r w:rsidR="003D5880" w:rsidRPr="00324CA3">
        <w:rPr>
          <w:sz w:val="22"/>
          <w:szCs w:val="22"/>
        </w:rPr>
        <w:t>ие 2 года (раздел III, форма 5</w:t>
      </w:r>
      <w:r w:rsidR="009938AD" w:rsidRPr="00324CA3">
        <w:rPr>
          <w:sz w:val="22"/>
          <w:szCs w:val="22"/>
        </w:rPr>
        <w:t>);</w:t>
      </w:r>
    </w:p>
    <w:p w:rsidR="009938AD" w:rsidRPr="00324CA3" w:rsidRDefault="00C70644" w:rsidP="004D3BA4">
      <w:pPr>
        <w:pStyle w:val="afffff4"/>
        <w:numPr>
          <w:ilvl w:val="0"/>
          <w:numId w:val="31"/>
        </w:numPr>
        <w:ind w:left="0" w:firstLine="567"/>
        <w:jc w:val="both"/>
        <w:rPr>
          <w:sz w:val="22"/>
          <w:szCs w:val="22"/>
        </w:rPr>
      </w:pPr>
      <w:r w:rsidRPr="00324CA3">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sidRPr="00324CA3">
        <w:rPr>
          <w:sz w:val="22"/>
          <w:szCs w:val="22"/>
        </w:rPr>
        <w:t xml:space="preserve"> Договора (раздел III, форма 6</w:t>
      </w:r>
      <w:r w:rsidR="009938AD" w:rsidRPr="00324CA3">
        <w:rPr>
          <w:sz w:val="22"/>
          <w:szCs w:val="22"/>
        </w:rPr>
        <w:t>);</w:t>
      </w:r>
    </w:p>
    <w:p w:rsidR="009938AD" w:rsidRPr="00324CA3" w:rsidRDefault="00C70644" w:rsidP="004D3BA4">
      <w:pPr>
        <w:pStyle w:val="afffff4"/>
        <w:numPr>
          <w:ilvl w:val="0"/>
          <w:numId w:val="31"/>
        </w:numPr>
        <w:ind w:left="0" w:firstLine="567"/>
        <w:jc w:val="both"/>
        <w:rPr>
          <w:sz w:val="22"/>
          <w:szCs w:val="22"/>
        </w:rPr>
      </w:pPr>
      <w:r w:rsidRPr="00324CA3">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sidRPr="00324CA3">
        <w:rPr>
          <w:sz w:val="22"/>
          <w:szCs w:val="22"/>
        </w:rPr>
        <w:t xml:space="preserve"> Договора (раздел III, форма 7</w:t>
      </w:r>
      <w:r w:rsidR="009938AD" w:rsidRPr="00324CA3">
        <w:rPr>
          <w:sz w:val="22"/>
          <w:szCs w:val="22"/>
        </w:rPr>
        <w:t>);</w:t>
      </w:r>
    </w:p>
    <w:p w:rsidR="00C70644" w:rsidRPr="00324CA3" w:rsidRDefault="009938AD" w:rsidP="004D3BA4">
      <w:pPr>
        <w:pStyle w:val="afffff4"/>
        <w:numPr>
          <w:ilvl w:val="0"/>
          <w:numId w:val="31"/>
        </w:numPr>
        <w:ind w:left="0" w:firstLine="567"/>
        <w:jc w:val="both"/>
        <w:rPr>
          <w:sz w:val="22"/>
          <w:szCs w:val="22"/>
        </w:rPr>
      </w:pPr>
      <w:r w:rsidRPr="00324CA3">
        <w:rPr>
          <w:sz w:val="22"/>
          <w:szCs w:val="22"/>
        </w:rPr>
        <w:t>Д</w:t>
      </w:r>
      <w:r w:rsidR="00C70644" w:rsidRPr="00324CA3">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324CA3" w:rsidRDefault="00BE4A34" w:rsidP="004D3BA4">
      <w:pPr>
        <w:pStyle w:val="afffff4"/>
        <w:numPr>
          <w:ilvl w:val="0"/>
          <w:numId w:val="31"/>
        </w:numPr>
        <w:ind w:left="0" w:firstLine="567"/>
        <w:rPr>
          <w:bCs/>
          <w:sz w:val="22"/>
          <w:szCs w:val="22"/>
        </w:rPr>
      </w:pPr>
      <w:r w:rsidRPr="00324CA3">
        <w:rPr>
          <w:sz w:val="22"/>
          <w:szCs w:val="22"/>
        </w:rPr>
        <w:t xml:space="preserve">  </w:t>
      </w:r>
      <w:r w:rsidRPr="00324CA3">
        <w:rPr>
          <w:bCs/>
          <w:sz w:val="22"/>
          <w:szCs w:val="22"/>
        </w:rPr>
        <w:t xml:space="preserve">Документы, позволяющие </w:t>
      </w:r>
      <w:r w:rsidR="007118C8" w:rsidRPr="00324CA3">
        <w:rPr>
          <w:bCs/>
          <w:sz w:val="22"/>
          <w:szCs w:val="22"/>
        </w:rPr>
        <w:t>определить,</w:t>
      </w:r>
      <w:r w:rsidRPr="00324CA3">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324CA3" w:rsidRDefault="00BE4A34" w:rsidP="004D3BA4">
      <w:pPr>
        <w:pStyle w:val="afffff4"/>
        <w:numPr>
          <w:ilvl w:val="0"/>
          <w:numId w:val="31"/>
        </w:numPr>
        <w:ind w:left="0" w:firstLine="567"/>
        <w:jc w:val="both"/>
        <w:rPr>
          <w:bCs/>
          <w:sz w:val="22"/>
          <w:szCs w:val="22"/>
        </w:rPr>
      </w:pPr>
      <w:r w:rsidRPr="00324CA3">
        <w:rPr>
          <w:sz w:val="22"/>
          <w:szCs w:val="22"/>
        </w:rPr>
        <w:t>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w:t>
      </w:r>
      <w:r w:rsidR="00324CA3">
        <w:rPr>
          <w:sz w:val="22"/>
          <w:szCs w:val="22"/>
        </w:rPr>
        <w:t xml:space="preserve"> </w:t>
      </w:r>
      <w:r w:rsidRPr="00324CA3">
        <w:rPr>
          <w:sz w:val="22"/>
          <w:szCs w:val="22"/>
        </w:rPr>
        <w:t xml:space="preserve">"О развитии малого и среднего предпринимательства в Российской Федерации" </w:t>
      </w:r>
      <w:hyperlink r:id="rId10" w:history="1">
        <w:r w:rsidRPr="00324CA3">
          <w:rPr>
            <w:rStyle w:val="aff7"/>
            <w:b/>
            <w:bCs/>
            <w:sz w:val="22"/>
            <w:szCs w:val="22"/>
          </w:rPr>
          <w:t>https://rmsp.nalog.ru/</w:t>
        </w:r>
      </w:hyperlink>
      <w:r w:rsidR="00324CA3">
        <w:rPr>
          <w:rStyle w:val="aff7"/>
          <w:b/>
          <w:bCs/>
          <w:sz w:val="22"/>
          <w:szCs w:val="22"/>
        </w:rPr>
        <w:t>.</w:t>
      </w:r>
    </w:p>
    <w:p w:rsidR="00754E67" w:rsidRPr="00324CA3" w:rsidRDefault="00806075" w:rsidP="004D3BA4">
      <w:pPr>
        <w:spacing w:after="0"/>
        <w:ind w:firstLine="567"/>
        <w:rPr>
          <w:sz w:val="22"/>
          <w:szCs w:val="22"/>
        </w:rPr>
      </w:pPr>
      <w:r w:rsidRPr="00324CA3">
        <w:rPr>
          <w:sz w:val="22"/>
          <w:szCs w:val="22"/>
        </w:rPr>
        <w:t>6.6.</w:t>
      </w:r>
      <w:r w:rsidR="00C70644" w:rsidRPr="00324CA3">
        <w:rPr>
          <w:sz w:val="22"/>
          <w:szCs w:val="22"/>
        </w:rPr>
        <w:tab/>
      </w:r>
      <w:r w:rsidR="00754E67" w:rsidRPr="00324CA3">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4D3BA4">
      <w:pPr>
        <w:snapToGrid w:val="0"/>
        <w:spacing w:after="0"/>
        <w:ind w:firstLine="567"/>
        <w:rPr>
          <w:sz w:val="22"/>
          <w:szCs w:val="22"/>
        </w:rPr>
      </w:pPr>
      <w:r w:rsidRPr="00C4641E">
        <w:rPr>
          <w:sz w:val="22"/>
          <w:szCs w:val="22"/>
          <w:highlight w:val="yellow"/>
        </w:rPr>
        <w:t>•</w:t>
      </w:r>
      <w:r w:rsidRPr="00C4641E">
        <w:rPr>
          <w:sz w:val="22"/>
          <w:szCs w:val="22"/>
          <w:highlight w:val="yellow"/>
        </w:rPr>
        <w:tab/>
      </w:r>
      <w:r w:rsidR="001225DB" w:rsidRPr="00C4641E">
        <w:rPr>
          <w:sz w:val="22"/>
          <w:szCs w:val="22"/>
          <w:highlight w:val="yellow"/>
        </w:rPr>
        <w:t xml:space="preserve">Участник должен являться членом саморегулируемой организации в области строительства, реконструкции, капитального 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w:t>
      </w:r>
      <w:proofErr w:type="spellStart"/>
      <w:r w:rsidR="001225DB" w:rsidRPr="00C4641E">
        <w:rPr>
          <w:sz w:val="22"/>
          <w:szCs w:val="22"/>
          <w:highlight w:val="yellow"/>
        </w:rPr>
        <w:t>Ростехнадзора</w:t>
      </w:r>
      <w:proofErr w:type="spellEnd"/>
      <w:r w:rsidR="001225DB" w:rsidRPr="00C4641E">
        <w:rPr>
          <w:sz w:val="22"/>
          <w:szCs w:val="22"/>
          <w:highlight w:val="yellow"/>
        </w:rPr>
        <w:t xml:space="preserve"> №86 от 04.03.2019 г.), при этом совокупный размер обязательств участника закупки по договорам </w:t>
      </w:r>
      <w:r w:rsidR="00994C85" w:rsidRPr="00C4641E">
        <w:rPr>
          <w:sz w:val="22"/>
          <w:szCs w:val="22"/>
          <w:highlight w:val="yellow"/>
        </w:rPr>
        <w:t>Подряд</w:t>
      </w:r>
      <w:r w:rsidR="001225DB" w:rsidRPr="00C4641E">
        <w:rPr>
          <w:sz w:val="22"/>
          <w:szCs w:val="22"/>
          <w:highlight w:val="yellow"/>
        </w:rPr>
        <w:t xml:space="preserve">а на выполнение инженерных изысканий, подготовку проектной документации, по договорам строительного </w:t>
      </w:r>
      <w:r w:rsidR="00994C85" w:rsidRPr="00C4641E">
        <w:rPr>
          <w:sz w:val="22"/>
          <w:szCs w:val="22"/>
          <w:highlight w:val="yellow"/>
        </w:rPr>
        <w:t>Подряд</w:t>
      </w:r>
      <w:r w:rsidR="001225DB" w:rsidRPr="00C4641E">
        <w:rPr>
          <w:sz w:val="22"/>
          <w:szCs w:val="22"/>
          <w:highlight w:val="yellow"/>
        </w:rPr>
        <w:t xml:space="preserve">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C4641E">
          <w:rPr>
            <w:rStyle w:val="aff7"/>
            <w:sz w:val="22"/>
            <w:szCs w:val="22"/>
            <w:highlight w:val="yellow"/>
          </w:rPr>
          <w:t>не должен превышать</w:t>
        </w:r>
      </w:hyperlink>
      <w:r w:rsidR="001225DB" w:rsidRPr="00C4641E">
        <w:rPr>
          <w:sz w:val="22"/>
          <w:szCs w:val="22"/>
          <w:highlight w:val="yellow"/>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w:t>
      </w:r>
      <w:r w:rsidR="00994C85">
        <w:rPr>
          <w:sz w:val="22"/>
          <w:szCs w:val="22"/>
        </w:rPr>
        <w:t>подряд</w:t>
      </w:r>
      <w:r w:rsidR="00C70644" w:rsidRPr="008C6427">
        <w:rPr>
          <w:sz w:val="22"/>
          <w:szCs w:val="22"/>
        </w:rPr>
        <w:t>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w:t>
      </w:r>
      <w:r w:rsidR="00994C85">
        <w:rPr>
          <w:sz w:val="22"/>
          <w:szCs w:val="22"/>
        </w:rPr>
        <w:t>подряд</w:t>
      </w:r>
      <w:r w:rsidRPr="008C6427">
        <w:rPr>
          <w:sz w:val="22"/>
          <w:szCs w:val="22"/>
        </w:rPr>
        <w:t>чиком, с указанием перечня, объема, стоимости и сроков выполнения, возлагаемых на суб</w:t>
      </w:r>
      <w:r w:rsidR="00994C85">
        <w:rPr>
          <w:sz w:val="22"/>
          <w:szCs w:val="22"/>
        </w:rPr>
        <w:t>подряд</w:t>
      </w:r>
      <w:r w:rsidRPr="008C6427">
        <w:rPr>
          <w:sz w:val="22"/>
          <w:szCs w:val="22"/>
        </w:rPr>
        <w:t>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аявка должна включать сведения, подтверждающие соответствие каждого суб</w:t>
      </w:r>
      <w:r w:rsidR="00994C85">
        <w:rPr>
          <w:sz w:val="22"/>
          <w:szCs w:val="22"/>
        </w:rPr>
        <w:t>подряд</w:t>
      </w:r>
      <w:r w:rsidR="00C70644" w:rsidRPr="008C6427">
        <w:rPr>
          <w:sz w:val="22"/>
          <w:szCs w:val="22"/>
        </w:rPr>
        <w:t xml:space="preserve">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lastRenderedPageBreak/>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w:t>
      </w:r>
      <w:r w:rsidR="00324CA3">
        <w:rPr>
          <w:sz w:val="22"/>
          <w:szCs w:val="22"/>
        </w:rPr>
        <w:t>льства Российской Федерации. (</w:t>
      </w:r>
      <w:proofErr w:type="gramStart"/>
      <w:r w:rsidR="00324CA3">
        <w:rPr>
          <w:sz w:val="22"/>
          <w:szCs w:val="22"/>
        </w:rPr>
        <w:t>В</w:t>
      </w:r>
      <w:proofErr w:type="gramEnd"/>
      <w:r w:rsidR="00324CA3">
        <w:rPr>
          <w:sz w:val="22"/>
          <w:szCs w:val="22"/>
        </w:rPr>
        <w:t xml:space="preserve"> </w:t>
      </w:r>
      <w:r w:rsidRPr="008C6427">
        <w:rPr>
          <w:sz w:val="22"/>
          <w:szCs w:val="22"/>
        </w:rPr>
        <w:t>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43" w:name="_РАЗДЕЛ_I_4_ОБРАЗЦЫ_ФОРМ_И_ДОКУМЕНТО"/>
      <w:bookmarkStart w:id="144" w:name="_Ref119427310"/>
      <w:bookmarkStart w:id="145" w:name="_Toc166101215"/>
      <w:bookmarkStart w:id="146" w:name="_Ref166101288"/>
      <w:bookmarkStart w:id="147" w:name="_Ref166101291"/>
      <w:bookmarkStart w:id="148" w:name="_Ref166158276"/>
      <w:bookmarkStart w:id="149" w:name="_Ref166158279"/>
      <w:bookmarkStart w:id="150" w:name="_Ref166329210"/>
      <w:bookmarkStart w:id="151" w:name="_Ref166329212"/>
      <w:bookmarkStart w:id="152" w:name="_Ref166329217"/>
      <w:bookmarkStart w:id="153" w:name="_Toc61602007"/>
      <w:bookmarkEnd w:id="143"/>
      <w:r w:rsidRPr="008C6427">
        <w:rPr>
          <w:rStyle w:val="15"/>
          <w:b/>
          <w:bCs/>
          <w:sz w:val="22"/>
          <w:szCs w:val="22"/>
        </w:rPr>
        <w:lastRenderedPageBreak/>
        <w:t>ОБРАЗЦЫ ФОРМ ДЛЯ ЗАПОЛНЕНИЯ УЧАСТНИКАМИ ЗАКУПКИ</w:t>
      </w:r>
      <w:bookmarkEnd w:id="144"/>
      <w:bookmarkEnd w:id="145"/>
      <w:bookmarkEnd w:id="146"/>
      <w:bookmarkEnd w:id="147"/>
      <w:bookmarkEnd w:id="148"/>
      <w:bookmarkEnd w:id="149"/>
      <w:bookmarkEnd w:id="150"/>
      <w:bookmarkEnd w:id="151"/>
      <w:bookmarkEnd w:id="152"/>
      <w:bookmarkEnd w:id="153"/>
    </w:p>
    <w:p w:rsidR="007B2A89" w:rsidRPr="008C6427" w:rsidRDefault="007B2A89" w:rsidP="007B2A89">
      <w:pPr>
        <w:rPr>
          <w:sz w:val="22"/>
          <w:szCs w:val="22"/>
        </w:rPr>
      </w:pPr>
    </w:p>
    <w:p w:rsidR="007633E7" w:rsidRPr="008C6427" w:rsidRDefault="007B2A89" w:rsidP="00EF6612">
      <w:pPr>
        <w:pStyle w:val="21"/>
        <w:rPr>
          <w:sz w:val="22"/>
          <w:szCs w:val="22"/>
        </w:rPr>
      </w:pPr>
      <w:bookmarkStart w:id="154" w:name="_Toc127334282"/>
      <w:bookmarkStart w:id="155" w:name="_Ref166329160"/>
      <w:bookmarkStart w:id="156" w:name="_Ref166329169"/>
      <w:bookmarkStart w:id="157" w:name="_Ref166487238"/>
      <w:bookmarkStart w:id="158" w:name="_Ref166487244"/>
      <w:bookmarkStart w:id="159" w:name="_Ref166487316"/>
      <w:bookmarkStart w:id="160" w:name="_Toc61602008"/>
      <w:r w:rsidRPr="008C6427">
        <w:rPr>
          <w:sz w:val="22"/>
          <w:szCs w:val="22"/>
        </w:rPr>
        <w:t xml:space="preserve">ФОРМА 1. </w:t>
      </w:r>
      <w:r w:rsidR="007633E7" w:rsidRPr="008C6427">
        <w:rPr>
          <w:sz w:val="22"/>
          <w:szCs w:val="22"/>
        </w:rPr>
        <w:t>ОПИСЬ ДОКУМЕНТОВ</w:t>
      </w:r>
      <w:bookmarkEnd w:id="154"/>
      <w:bookmarkEnd w:id="155"/>
      <w:bookmarkEnd w:id="156"/>
      <w:bookmarkEnd w:id="157"/>
      <w:bookmarkEnd w:id="158"/>
      <w:bookmarkEnd w:id="159"/>
      <w:bookmarkEnd w:id="160"/>
    </w:p>
    <w:p w:rsidR="007633E7" w:rsidRPr="008C6427" w:rsidRDefault="007633E7" w:rsidP="00FA1AA1">
      <w:pPr>
        <w:spacing w:after="0"/>
        <w:ind w:firstLine="567"/>
        <w:jc w:val="center"/>
        <w:rPr>
          <w:b/>
          <w:bCs/>
          <w:sz w:val="22"/>
          <w:szCs w:val="22"/>
        </w:rPr>
      </w:pPr>
      <w:bookmarkStart w:id="161"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61"/>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4D3BA4">
      <w:pPr>
        <w:spacing w:after="0"/>
        <w:ind w:firstLine="567"/>
        <w:rPr>
          <w:sz w:val="22"/>
          <w:szCs w:val="22"/>
        </w:rPr>
      </w:pPr>
      <w:r w:rsidRPr="008C6427">
        <w:rPr>
          <w:sz w:val="22"/>
          <w:szCs w:val="22"/>
        </w:rPr>
        <w:t>Настоящим ____________________________________________ подтверждает, что для участия</w:t>
      </w:r>
      <w:r w:rsidR="004D3BA4">
        <w:rPr>
          <w:sz w:val="22"/>
          <w:szCs w:val="22"/>
        </w:rPr>
        <w:t xml:space="preserve"> </w:t>
      </w:r>
      <w:r w:rsidRPr="008C6427">
        <w:rPr>
          <w:sz w:val="22"/>
          <w:szCs w:val="22"/>
        </w:rPr>
        <w:t xml:space="preserve"> </w:t>
      </w:r>
    </w:p>
    <w:p w:rsidR="004D3BA4" w:rsidRDefault="007633E7" w:rsidP="004D3BA4">
      <w:pPr>
        <w:spacing w:after="0"/>
        <w:ind w:firstLine="567"/>
        <w:rPr>
          <w:i/>
          <w:iCs/>
          <w:sz w:val="22"/>
          <w:szCs w:val="22"/>
        </w:rPr>
      </w:pPr>
      <w:r w:rsidRPr="008C6427">
        <w:rPr>
          <w:i/>
          <w:iCs/>
          <w:sz w:val="22"/>
          <w:szCs w:val="22"/>
        </w:rPr>
        <w:t xml:space="preserve">                          (</w:t>
      </w:r>
      <w:r w:rsidR="004D3BA4">
        <w:rPr>
          <w:i/>
          <w:iCs/>
          <w:sz w:val="22"/>
          <w:szCs w:val="22"/>
        </w:rPr>
        <w:t>наименование участника закупки)</w:t>
      </w:r>
    </w:p>
    <w:p w:rsidR="007633E7" w:rsidRPr="004D3BA4" w:rsidRDefault="00367D85" w:rsidP="004D3BA4">
      <w:pPr>
        <w:spacing w:after="0"/>
        <w:rPr>
          <w:i/>
          <w:iCs/>
          <w:sz w:val="22"/>
          <w:szCs w:val="22"/>
        </w:rPr>
      </w:pPr>
      <w:r w:rsidRPr="008C6427">
        <w:rPr>
          <w:sz w:val="22"/>
          <w:szCs w:val="22"/>
        </w:rPr>
        <w:t xml:space="preserve">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307"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588"/>
        <w:gridCol w:w="1701"/>
      </w:tblGrid>
      <w:tr w:rsidR="00C70643" w:rsidRPr="008C6427" w:rsidTr="004D3BA4">
        <w:trPr>
          <w:trHeight w:val="686"/>
          <w:tblHeader/>
        </w:trPr>
        <w:tc>
          <w:tcPr>
            <w:tcW w:w="900" w:type="dxa"/>
            <w:shd w:val="clear" w:color="000000" w:fill="auto"/>
          </w:tcPr>
          <w:p w:rsidR="00E74E7C" w:rsidRPr="008C6427" w:rsidRDefault="00E74E7C" w:rsidP="004D3BA4">
            <w:pPr>
              <w:spacing w:after="0"/>
              <w:jc w:val="center"/>
              <w:rPr>
                <w:b/>
                <w:bCs/>
                <w:sz w:val="22"/>
                <w:szCs w:val="22"/>
              </w:rPr>
            </w:pPr>
            <w:r w:rsidRPr="008C6427">
              <w:rPr>
                <w:b/>
                <w:bCs/>
                <w:sz w:val="22"/>
                <w:szCs w:val="22"/>
              </w:rPr>
              <w:t>№№ п\п</w:t>
            </w:r>
          </w:p>
        </w:tc>
        <w:tc>
          <w:tcPr>
            <w:tcW w:w="6118" w:type="dxa"/>
            <w:shd w:val="clear" w:color="000000" w:fill="auto"/>
          </w:tcPr>
          <w:p w:rsidR="00E74E7C" w:rsidRPr="008C6427" w:rsidRDefault="00E74E7C" w:rsidP="004D3BA4">
            <w:pPr>
              <w:spacing w:after="0"/>
              <w:jc w:val="center"/>
              <w:rPr>
                <w:b/>
                <w:bCs/>
                <w:sz w:val="22"/>
                <w:szCs w:val="22"/>
              </w:rPr>
            </w:pPr>
            <w:r w:rsidRPr="008C6427">
              <w:rPr>
                <w:b/>
                <w:bCs/>
                <w:sz w:val="22"/>
                <w:szCs w:val="22"/>
              </w:rPr>
              <w:t>Наименование документов</w:t>
            </w:r>
          </w:p>
        </w:tc>
        <w:tc>
          <w:tcPr>
            <w:tcW w:w="1588"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004D3BA4">
              <w:rPr>
                <w:b/>
                <w:bCs/>
                <w:sz w:val="22"/>
                <w:szCs w:val="22"/>
              </w:rPr>
              <w:t xml:space="preserve">               </w:t>
            </w:r>
            <w:r w:rsidRPr="008C6427">
              <w:rPr>
                <w:b/>
                <w:bCs/>
                <w:sz w:val="22"/>
                <w:szCs w:val="22"/>
              </w:rPr>
              <w:t xml:space="preserve">с </w:t>
            </w:r>
            <w:r w:rsidR="004D3BA4">
              <w:rPr>
                <w:b/>
                <w:bCs/>
                <w:sz w:val="22"/>
                <w:szCs w:val="22"/>
              </w:rPr>
              <w:t>___</w:t>
            </w:r>
            <w:r w:rsidRPr="008C6427">
              <w:rPr>
                <w:b/>
                <w:bCs/>
                <w:sz w:val="22"/>
                <w:szCs w:val="22"/>
              </w:rPr>
              <w:t>по __</w:t>
            </w:r>
          </w:p>
        </w:tc>
        <w:tc>
          <w:tcPr>
            <w:tcW w:w="1701" w:type="dxa"/>
            <w:shd w:val="clear" w:color="000000" w:fill="auto"/>
          </w:tcPr>
          <w:p w:rsidR="00E74E7C" w:rsidRPr="008C6427" w:rsidRDefault="00E74E7C" w:rsidP="004D3BA4">
            <w:pPr>
              <w:spacing w:after="0"/>
              <w:jc w:val="center"/>
              <w:rPr>
                <w:b/>
                <w:bCs/>
                <w:sz w:val="22"/>
                <w:szCs w:val="22"/>
              </w:rPr>
            </w:pPr>
            <w:r w:rsidRPr="008C6427">
              <w:rPr>
                <w:b/>
                <w:bCs/>
                <w:sz w:val="22"/>
                <w:szCs w:val="22"/>
              </w:rPr>
              <w:t>Количество страниц</w:t>
            </w: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588" w:type="dxa"/>
          </w:tcPr>
          <w:p w:rsidR="0033624F" w:rsidRPr="008C6427" w:rsidRDefault="0033624F" w:rsidP="00FA1AA1">
            <w:pPr>
              <w:spacing w:after="0"/>
              <w:rPr>
                <w:sz w:val="22"/>
                <w:szCs w:val="22"/>
              </w:rPr>
            </w:pPr>
          </w:p>
        </w:tc>
        <w:tc>
          <w:tcPr>
            <w:tcW w:w="1701" w:type="dxa"/>
          </w:tcPr>
          <w:p w:rsidR="0033624F" w:rsidRPr="008C6427" w:rsidRDefault="0033624F"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r w:rsidR="00C70643" w:rsidRPr="008C6427" w:rsidTr="004D3BA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588" w:type="dxa"/>
          </w:tcPr>
          <w:p w:rsidR="007633E7" w:rsidRPr="008C6427" w:rsidRDefault="007633E7" w:rsidP="00FA1AA1">
            <w:pPr>
              <w:spacing w:after="0"/>
              <w:rPr>
                <w:sz w:val="22"/>
                <w:szCs w:val="22"/>
              </w:rPr>
            </w:pPr>
          </w:p>
        </w:tc>
        <w:tc>
          <w:tcPr>
            <w:tcW w:w="1701"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62" w:name="_Ref166329536"/>
      <w:bookmarkStart w:id="163" w:name="_Toc61602009"/>
      <w:bookmarkStart w:id="164" w:name="_Toc121292706"/>
      <w:bookmarkStart w:id="165" w:name="_Toc127334286"/>
      <w:r w:rsidRPr="008C6427">
        <w:rPr>
          <w:sz w:val="22"/>
          <w:szCs w:val="22"/>
        </w:rPr>
        <w:lastRenderedPageBreak/>
        <w:t xml:space="preserve">ФОРМА 2. </w:t>
      </w:r>
      <w:r w:rsidR="004E41D6" w:rsidRPr="008C6427">
        <w:rPr>
          <w:sz w:val="22"/>
          <w:szCs w:val="22"/>
        </w:rPr>
        <w:t>ПИСЬМО О ПОДАЧЕ ОФЕРТЫ</w:t>
      </w:r>
      <w:bookmarkEnd w:id="162"/>
      <w:bookmarkEnd w:id="163"/>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4D3BA4">
        <w:trPr>
          <w:trHeight w:val="908"/>
        </w:trPr>
        <w:tc>
          <w:tcPr>
            <w:tcW w:w="2210" w:type="pct"/>
          </w:tcPr>
          <w:p w:rsidR="0007258B" w:rsidRPr="008C6427" w:rsidRDefault="0007258B" w:rsidP="004D3BA4">
            <w:pPr>
              <w:widowControl w:val="0"/>
              <w:tabs>
                <w:tab w:val="left" w:pos="7938"/>
              </w:tabs>
              <w:spacing w:before="120" w:after="0"/>
              <w:jc w:val="left"/>
              <w:rPr>
                <w:b/>
                <w:sz w:val="22"/>
                <w:szCs w:val="22"/>
              </w:rPr>
            </w:pPr>
            <w:r w:rsidRPr="008C6427">
              <w:rPr>
                <w:b/>
                <w:sz w:val="22"/>
                <w:szCs w:val="22"/>
              </w:rPr>
              <w:t>Фирменный бланк Участника закупки</w:t>
            </w:r>
          </w:p>
          <w:p w:rsidR="0007258B" w:rsidRPr="008C6427" w:rsidRDefault="0007258B" w:rsidP="004D3BA4">
            <w:pPr>
              <w:widowControl w:val="0"/>
              <w:tabs>
                <w:tab w:val="left" w:pos="7938"/>
              </w:tabs>
              <w:spacing w:before="120" w:after="0"/>
              <w:rPr>
                <w:b/>
                <w:sz w:val="22"/>
                <w:szCs w:val="22"/>
              </w:rPr>
            </w:pPr>
            <w:r w:rsidRPr="008C6427">
              <w:rPr>
                <w:sz w:val="22"/>
                <w:szCs w:val="22"/>
              </w:rPr>
              <w:t>«_____»__________года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4D3BA4">
            <w:pPr>
              <w:widowControl w:val="0"/>
              <w:tabs>
                <w:tab w:val="left" w:pos="7938"/>
              </w:tabs>
              <w:spacing w:before="120" w:after="0"/>
              <w:ind w:left="72"/>
              <w:jc w:val="right"/>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w:t>
      </w:r>
      <w:r w:rsidR="004D3BA4">
        <w:rPr>
          <w:sz w:val="22"/>
          <w:szCs w:val="22"/>
        </w:rPr>
        <w:t>___________________</w:t>
      </w:r>
      <w:r w:rsidRPr="008C6427">
        <w:rPr>
          <w:sz w:val="22"/>
          <w:szCs w:val="22"/>
        </w:rPr>
        <w:t xml:space="preserve">, </w:t>
      </w:r>
    </w:p>
    <w:p w:rsidR="0007258B" w:rsidRPr="008C6427" w:rsidRDefault="0007258B" w:rsidP="004D3BA4">
      <w:pPr>
        <w:tabs>
          <w:tab w:val="left" w:pos="1080"/>
        </w:tabs>
        <w:spacing w:after="0"/>
        <w:ind w:firstLine="567"/>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зарегистрированное по адресу</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________________________________________________________________________,</w:t>
      </w:r>
    </w:p>
    <w:p w:rsidR="0007258B" w:rsidRPr="008C6427" w:rsidRDefault="0007258B" w:rsidP="004D3BA4">
      <w:pPr>
        <w:tabs>
          <w:tab w:val="left" w:pos="1080"/>
        </w:tabs>
        <w:spacing w:after="0"/>
        <w:ind w:firstLine="567"/>
        <w:rPr>
          <w:i/>
          <w:sz w:val="22"/>
          <w:szCs w:val="22"/>
        </w:rPr>
      </w:pPr>
      <w:r w:rsidRPr="008C6427">
        <w:rPr>
          <w:i/>
          <w:sz w:val="22"/>
          <w:szCs w:val="22"/>
        </w:rPr>
        <w:t>(место нахождение Участника закупки)</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предлагает заключить Договор на:</w:t>
      </w:r>
    </w:p>
    <w:p w:rsidR="0007258B" w:rsidRPr="008C6427" w:rsidRDefault="0007258B"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________________________________________________________________________</w:t>
      </w:r>
      <w:r w:rsidR="004D3BA4">
        <w:rPr>
          <w:sz w:val="22"/>
          <w:szCs w:val="22"/>
        </w:rPr>
        <w:t>_______________</w:t>
      </w:r>
    </w:p>
    <w:p w:rsidR="0007258B" w:rsidRPr="008C6427" w:rsidRDefault="0007258B" w:rsidP="004D3BA4">
      <w:pPr>
        <w:tabs>
          <w:tab w:val="left" w:pos="1080"/>
        </w:tabs>
        <w:spacing w:after="0"/>
        <w:ind w:firstLine="567"/>
        <w:rPr>
          <w:i/>
          <w:sz w:val="22"/>
          <w:szCs w:val="22"/>
        </w:rPr>
      </w:pPr>
      <w:r w:rsidRPr="008C6427">
        <w:rPr>
          <w:i/>
          <w:sz w:val="22"/>
          <w:szCs w:val="22"/>
        </w:rPr>
        <w:t>(наименование закупки, предмет закупки)</w:t>
      </w:r>
    </w:p>
    <w:p w:rsidR="0007258B" w:rsidRPr="008C6427" w:rsidRDefault="0007258B" w:rsidP="004D3BA4">
      <w:pPr>
        <w:tabs>
          <w:tab w:val="left" w:pos="1080"/>
        </w:tabs>
        <w:spacing w:after="0"/>
        <w:ind w:firstLine="567"/>
        <w:rPr>
          <w:i/>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 xml:space="preserve">Срок выполнения поставок (работ, услуг): </w:t>
      </w:r>
    </w:p>
    <w:p w:rsidR="0007258B" w:rsidRPr="008C6427" w:rsidRDefault="004D3BA4" w:rsidP="004D3BA4">
      <w:pPr>
        <w:tabs>
          <w:tab w:val="left" w:pos="1080"/>
        </w:tabs>
        <w:spacing w:after="0"/>
        <w:ind w:firstLine="567"/>
        <w:rPr>
          <w:sz w:val="22"/>
          <w:szCs w:val="22"/>
        </w:rPr>
      </w:pPr>
      <w:r>
        <w:rPr>
          <w:sz w:val="22"/>
          <w:szCs w:val="22"/>
        </w:rPr>
        <w:t xml:space="preserve">Начало </w:t>
      </w:r>
      <w:r w:rsidR="0007258B" w:rsidRPr="008C6427">
        <w:rPr>
          <w:sz w:val="22"/>
          <w:szCs w:val="22"/>
        </w:rPr>
        <w:t>выполнения __________________________________</w:t>
      </w:r>
      <w:r>
        <w:rPr>
          <w:sz w:val="22"/>
          <w:szCs w:val="22"/>
        </w:rPr>
        <w:t>_______________________________</w:t>
      </w:r>
      <w:r w:rsidR="0007258B" w:rsidRPr="008C6427">
        <w:rPr>
          <w:sz w:val="22"/>
          <w:szCs w:val="22"/>
        </w:rPr>
        <w:t>.</w:t>
      </w:r>
    </w:p>
    <w:p w:rsidR="004D3BA4" w:rsidRDefault="0007258B" w:rsidP="004D3BA4">
      <w:pPr>
        <w:tabs>
          <w:tab w:val="left" w:pos="1080"/>
        </w:tabs>
        <w:spacing w:after="0"/>
        <w:ind w:firstLine="567"/>
        <w:rPr>
          <w:sz w:val="22"/>
          <w:szCs w:val="22"/>
        </w:rPr>
      </w:pPr>
      <w:r w:rsidRPr="008C6427">
        <w:rPr>
          <w:sz w:val="22"/>
          <w:szCs w:val="22"/>
        </w:rPr>
        <w:t xml:space="preserve">Окончание </w:t>
      </w:r>
      <w:r w:rsidR="004D3BA4">
        <w:rPr>
          <w:sz w:val="22"/>
          <w:szCs w:val="22"/>
        </w:rPr>
        <w:t>__</w:t>
      </w:r>
      <w:r w:rsidR="004D3BA4" w:rsidRPr="008C6427">
        <w:rPr>
          <w:sz w:val="22"/>
          <w:szCs w:val="22"/>
        </w:rPr>
        <w:t>__________________________________</w:t>
      </w:r>
      <w:r w:rsidR="004D3BA4">
        <w:rPr>
          <w:sz w:val="22"/>
          <w:szCs w:val="22"/>
        </w:rPr>
        <w:t>_______________________________</w:t>
      </w:r>
      <w:r w:rsidR="004D3BA4" w:rsidRPr="008C6427">
        <w:rPr>
          <w:sz w:val="22"/>
          <w:szCs w:val="22"/>
        </w:rPr>
        <w:t>.</w:t>
      </w:r>
    </w:p>
    <w:p w:rsidR="004D3BA4" w:rsidRPr="008C6427" w:rsidRDefault="004D3BA4" w:rsidP="004D3BA4">
      <w:pPr>
        <w:tabs>
          <w:tab w:val="left" w:pos="1080"/>
        </w:tabs>
        <w:spacing w:after="0"/>
        <w:ind w:firstLine="567"/>
        <w:rPr>
          <w:sz w:val="22"/>
          <w:szCs w:val="22"/>
        </w:rPr>
      </w:pPr>
    </w:p>
    <w:p w:rsidR="0007258B" w:rsidRPr="008C6427" w:rsidRDefault="0007258B" w:rsidP="004D3BA4">
      <w:pPr>
        <w:tabs>
          <w:tab w:val="left" w:pos="1080"/>
        </w:tabs>
        <w:spacing w:after="0"/>
        <w:ind w:firstLine="567"/>
        <w:rPr>
          <w:sz w:val="22"/>
          <w:szCs w:val="22"/>
        </w:rPr>
      </w:pPr>
      <w:r w:rsidRPr="008C6427">
        <w:rPr>
          <w:sz w:val="22"/>
          <w:szCs w:val="22"/>
        </w:rPr>
        <w:t>Данная Заявка подается с пониманием того, что:</w:t>
      </w:r>
    </w:p>
    <w:p w:rsidR="0007258B" w:rsidRPr="008C6427" w:rsidRDefault="0007258B" w:rsidP="004D3BA4">
      <w:pPr>
        <w:tabs>
          <w:tab w:val="left" w:pos="1080"/>
        </w:tabs>
        <w:spacing w:after="0"/>
        <w:ind w:firstLine="567"/>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4D3BA4">
      <w:pPr>
        <w:tabs>
          <w:tab w:val="left" w:pos="1080"/>
        </w:tabs>
        <w:spacing w:after="0"/>
        <w:ind w:firstLine="567"/>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не изменять (не вносить изменения) и/или не отзывать свою Заявку в течение срока ее действия </w:t>
      </w:r>
      <w:r w:rsidRPr="008C6427">
        <w:rPr>
          <w:sz w:val="22"/>
          <w:szCs w:val="22"/>
        </w:rPr>
        <w:lastRenderedPageBreak/>
        <w:t>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4D3BA4">
      <w:pPr>
        <w:tabs>
          <w:tab w:val="left" w:pos="1080"/>
        </w:tabs>
        <w:spacing w:after="0"/>
        <w:ind w:firstLine="567"/>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является полностью правоспособным;</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4D3BA4" w:rsidRDefault="0007258B" w:rsidP="004D3BA4">
      <w:pPr>
        <w:widowControl w:val="0"/>
        <w:numPr>
          <w:ilvl w:val="0"/>
          <w:numId w:val="32"/>
        </w:numPr>
        <w:tabs>
          <w:tab w:val="num" w:pos="1080"/>
          <w:tab w:val="num" w:pos="1620"/>
        </w:tabs>
        <w:suppressAutoHyphens/>
        <w:autoSpaceDE w:val="0"/>
        <w:autoSpaceDN w:val="0"/>
        <w:adjustRightInd w:val="0"/>
        <w:spacing w:after="0"/>
        <w:ind w:left="0" w:firstLine="567"/>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4D3BA4">
      <w:pPr>
        <w:tabs>
          <w:tab w:val="left" w:pos="1080"/>
        </w:tabs>
        <w:spacing w:after="0"/>
        <w:ind w:firstLine="567"/>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4D3BA4">
      <w:pPr>
        <w:tabs>
          <w:tab w:val="left" w:pos="1080"/>
        </w:tabs>
        <w:spacing w:after="0"/>
        <w:ind w:firstLine="567"/>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4D3BA4">
        <w:trPr>
          <w:trHeight w:val="732"/>
          <w:tblHeader/>
        </w:trPr>
        <w:tc>
          <w:tcPr>
            <w:tcW w:w="465" w:type="pct"/>
            <w:vAlign w:val="center"/>
          </w:tcPr>
          <w:p w:rsidR="0007258B" w:rsidRPr="008C6427" w:rsidRDefault="0007258B" w:rsidP="004D3BA4">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4D3BA4">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4D3BA4">
            <w:pPr>
              <w:tabs>
                <w:tab w:val="left" w:pos="1080"/>
              </w:tabs>
              <w:spacing w:after="0"/>
              <w:jc w:val="center"/>
              <w:rPr>
                <w:sz w:val="22"/>
                <w:szCs w:val="22"/>
              </w:rPr>
            </w:pPr>
            <w:r w:rsidRPr="008C6427">
              <w:rPr>
                <w:sz w:val="22"/>
                <w:szCs w:val="22"/>
              </w:rPr>
              <w:t>№</w:t>
            </w:r>
          </w:p>
          <w:p w:rsidR="0007258B" w:rsidRPr="008C6427" w:rsidRDefault="0007258B" w:rsidP="004D3BA4">
            <w:pPr>
              <w:tabs>
                <w:tab w:val="left" w:pos="1080"/>
              </w:tabs>
              <w:spacing w:after="0"/>
              <w:jc w:val="center"/>
              <w:rPr>
                <w:sz w:val="22"/>
                <w:szCs w:val="22"/>
              </w:rPr>
            </w:pPr>
            <w:r w:rsidRPr="008C6427">
              <w:rPr>
                <w:sz w:val="22"/>
                <w:szCs w:val="22"/>
              </w:rPr>
              <w:t>страницы</w:t>
            </w:r>
          </w:p>
        </w:tc>
        <w:tc>
          <w:tcPr>
            <w:tcW w:w="523" w:type="pct"/>
            <w:vAlign w:val="center"/>
          </w:tcPr>
          <w:p w:rsidR="0007258B" w:rsidRPr="008C6427" w:rsidRDefault="0007258B" w:rsidP="004D3BA4">
            <w:pPr>
              <w:tabs>
                <w:tab w:val="left" w:pos="1080"/>
              </w:tabs>
              <w:spacing w:after="0"/>
              <w:jc w:val="center"/>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lastRenderedPageBreak/>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w:t>
      </w:r>
      <w:proofErr w:type="gramStart"/>
      <w:r w:rsidRPr="008C6427">
        <w:rPr>
          <w:sz w:val="22"/>
          <w:szCs w:val="22"/>
        </w:rPr>
        <w:t>ХХХ,ХХ</w:t>
      </w:r>
      <w:proofErr w:type="gramEnd"/>
      <w:r w:rsidRPr="008C6427">
        <w:rPr>
          <w:sz w:val="22"/>
          <w:szCs w:val="22"/>
        </w:rPr>
        <w:t xml:space="preserve">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4D3BA4">
      <w:pPr>
        <w:numPr>
          <w:ilvl w:val="0"/>
          <w:numId w:val="35"/>
        </w:numPr>
        <w:tabs>
          <w:tab w:val="clear" w:pos="720"/>
          <w:tab w:val="num" w:pos="0"/>
          <w:tab w:val="num" w:pos="1080"/>
        </w:tabs>
        <w:suppressAutoHyphens/>
        <w:spacing w:after="0"/>
        <w:ind w:left="0" w:firstLine="567"/>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4D3BA4">
      <w:pPr>
        <w:spacing w:after="0"/>
        <w:ind w:firstLine="567"/>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66" w:name="_Ref166330580"/>
      <w:r w:rsidRPr="008C6427">
        <w:rPr>
          <w:sz w:val="22"/>
          <w:szCs w:val="22"/>
        </w:rPr>
        <w:lastRenderedPageBreak/>
        <w:tab/>
      </w:r>
      <w:bookmarkStart w:id="167" w:name="_Toc61602010"/>
      <w:r w:rsidR="00EF6612" w:rsidRPr="008C6427">
        <w:rPr>
          <w:sz w:val="22"/>
          <w:szCs w:val="22"/>
        </w:rPr>
        <w:t xml:space="preserve">ФОРМА </w:t>
      </w:r>
      <w:r w:rsidR="002162C5" w:rsidRPr="008C6427">
        <w:rPr>
          <w:sz w:val="22"/>
          <w:szCs w:val="22"/>
        </w:rPr>
        <w:t xml:space="preserve">3. </w:t>
      </w:r>
      <w:bookmarkEnd w:id="164"/>
      <w:bookmarkEnd w:id="165"/>
      <w:bookmarkEnd w:id="166"/>
      <w:r w:rsidR="00EF6612" w:rsidRPr="008C6427">
        <w:rPr>
          <w:sz w:val="22"/>
          <w:szCs w:val="22"/>
        </w:rPr>
        <w:t xml:space="preserve"> </w:t>
      </w:r>
      <w:r w:rsidR="004E41D6" w:rsidRPr="008C6427">
        <w:rPr>
          <w:sz w:val="22"/>
          <w:szCs w:val="22"/>
        </w:rPr>
        <w:t>АНКЕТА УЧАСТНИКА ЗАКУПКИ</w:t>
      </w:r>
      <w:bookmarkEnd w:id="167"/>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68" w:name="_Toc298234715"/>
      <w:bookmarkStart w:id="169" w:name="_Toc255987077"/>
      <w:bookmarkStart w:id="170" w:name="_Toc307936269"/>
      <w:r w:rsidRPr="008C6427">
        <w:rPr>
          <w:sz w:val="22"/>
          <w:szCs w:val="22"/>
        </w:rPr>
        <w:t>Анкета Участника закупки</w:t>
      </w:r>
      <w:bookmarkEnd w:id="168"/>
      <w:bookmarkEnd w:id="169"/>
      <w:bookmarkEnd w:id="170"/>
    </w:p>
    <w:p w:rsidR="00C56564" w:rsidRPr="008C6427" w:rsidRDefault="00C56564" w:rsidP="00C56564">
      <w:pPr>
        <w:tabs>
          <w:tab w:val="left" w:pos="1080"/>
        </w:tabs>
        <w:spacing w:after="0"/>
        <w:ind w:firstLine="540"/>
        <w:rPr>
          <w:b/>
          <w:sz w:val="22"/>
          <w:szCs w:val="22"/>
        </w:rPr>
      </w:pPr>
      <w:bookmarkStart w:id="171"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71"/>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r w:rsidR="004D3BA4">
              <w:rPr>
                <w:sz w:val="22"/>
                <w:szCs w:val="22"/>
              </w:rPr>
              <w:t xml:space="preserve"> п/п</w:t>
            </w:r>
          </w:p>
        </w:tc>
        <w:tc>
          <w:tcPr>
            <w:tcW w:w="2771" w:type="pct"/>
            <w:vAlign w:val="center"/>
          </w:tcPr>
          <w:p w:rsidR="00C56564" w:rsidRPr="008C6427" w:rsidRDefault="00C56564" w:rsidP="004D3BA4">
            <w:pPr>
              <w:tabs>
                <w:tab w:val="left" w:pos="1080"/>
              </w:tabs>
              <w:spacing w:after="0"/>
              <w:ind w:firstLine="33"/>
              <w:jc w:val="center"/>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Телефоны Участника </w:t>
            </w:r>
            <w:proofErr w:type="spellStart"/>
            <w:r w:rsidRPr="008C6427">
              <w:rPr>
                <w:sz w:val="22"/>
                <w:szCs w:val="22"/>
              </w:rPr>
              <w:t>закупкиа</w:t>
            </w:r>
            <w:proofErr w:type="spellEnd"/>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lastRenderedPageBreak/>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4D3BA4">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4D3BA4">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4D3BA4">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4D3BA4">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4D3BA4">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w:t>
      </w:r>
      <w:proofErr w:type="spellStart"/>
      <w:r w:rsidRPr="008C6427">
        <w:rPr>
          <w:sz w:val="22"/>
          <w:szCs w:val="22"/>
        </w:rPr>
        <w:t>Вольфсбергской</w:t>
      </w:r>
      <w:proofErr w:type="spellEnd"/>
      <w:r w:rsidRPr="008C6427">
        <w:rPr>
          <w:sz w:val="22"/>
          <w:szCs w:val="22"/>
        </w:rPr>
        <w:t xml:space="preserve">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w:t>
      </w:r>
      <w:r w:rsidR="004D3BA4">
        <w:rPr>
          <w:sz w:val="22"/>
          <w:szCs w:val="22"/>
        </w:rPr>
        <w:t>.</w:t>
      </w:r>
      <w:r w:rsidRPr="008C6427">
        <w:rPr>
          <w:sz w:val="22"/>
          <w:szCs w:val="22"/>
        </w:rPr>
        <w:t xml:space="preserve">  </w:t>
      </w:r>
    </w:p>
    <w:p w:rsidR="00F72CFB" w:rsidRPr="008C6427" w:rsidRDefault="00F72CFB" w:rsidP="004D3BA4">
      <w:pPr>
        <w:spacing w:after="0"/>
        <w:ind w:firstLine="567"/>
        <w:rPr>
          <w:sz w:val="22"/>
          <w:szCs w:val="22"/>
        </w:rPr>
      </w:pPr>
      <w:r w:rsidRPr="008C6427">
        <w:rPr>
          <w:b/>
          <w:sz w:val="22"/>
          <w:szCs w:val="22"/>
        </w:rPr>
        <w:lastRenderedPageBreak/>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4D3BA4">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4D3BA4">
      <w:pPr>
        <w:autoSpaceDE w:val="0"/>
        <w:autoSpaceDN w:val="0"/>
        <w:adjustRightInd w:val="0"/>
        <w:spacing w:after="0"/>
        <w:ind w:firstLine="567"/>
        <w:rPr>
          <w:sz w:val="22"/>
          <w:szCs w:val="22"/>
        </w:rPr>
      </w:pPr>
      <w:r w:rsidRPr="008C6427">
        <w:rPr>
          <w:sz w:val="22"/>
          <w:szCs w:val="22"/>
        </w:rPr>
        <w:t xml:space="preserve"> </w:t>
      </w:r>
      <w:bookmarkStart w:id="172" w:name="Par54"/>
      <w:bookmarkEnd w:id="172"/>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4D3BA4">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w:t>
      </w:r>
      <w:proofErr w:type="spellStart"/>
      <w:r w:rsidRPr="008C6427">
        <w:rPr>
          <w:sz w:val="22"/>
          <w:szCs w:val="22"/>
        </w:rPr>
        <w:t>неполнородный</w:t>
      </w:r>
      <w:proofErr w:type="spellEnd"/>
      <w:r w:rsidRPr="008C6427">
        <w:rPr>
          <w:sz w:val="22"/>
          <w:szCs w:val="22"/>
        </w:rPr>
        <w:t xml:space="preserve">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4D3BA4">
      <w:pPr>
        <w:spacing w:after="0"/>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73" w:name="_Toc127334290"/>
      <w:r w:rsidR="00AC1FF1">
        <w:rPr>
          <w:sz w:val="22"/>
          <w:szCs w:val="22"/>
        </w:rPr>
        <w:t xml:space="preserve">я организация или АСЕАН, и </w:t>
      </w:r>
      <w:proofErr w:type="gramStart"/>
      <w:r w:rsidR="00AC1FF1">
        <w:rPr>
          <w:sz w:val="22"/>
          <w:szCs w:val="22"/>
        </w:rPr>
        <w:t>т</w:t>
      </w:r>
      <w:r w:rsidR="00324CA3">
        <w:rPr>
          <w:sz w:val="22"/>
          <w:szCs w:val="22"/>
        </w:rPr>
        <w:t>.д..</w:t>
      </w:r>
      <w:proofErr w:type="gramEnd"/>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74" w:name="_Toc61602011"/>
      <w:r w:rsidRPr="008C6427">
        <w:rPr>
          <w:sz w:val="22"/>
          <w:szCs w:val="22"/>
        </w:rPr>
        <w:lastRenderedPageBreak/>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74"/>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75"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75"/>
    </w:p>
    <w:p w:rsidR="00C56564" w:rsidRPr="008C6427" w:rsidRDefault="00C56564" w:rsidP="00C56564">
      <w:pPr>
        <w:widowControl w:val="0"/>
        <w:tabs>
          <w:tab w:val="left" w:pos="1080"/>
        </w:tabs>
        <w:spacing w:after="0"/>
        <w:rPr>
          <w:b/>
          <w:sz w:val="22"/>
          <w:szCs w:val="22"/>
        </w:rPr>
      </w:pPr>
      <w:bookmarkStart w:id="176"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76"/>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4D3BA4">
      <w:pPr>
        <w:widowControl w:val="0"/>
        <w:numPr>
          <w:ilvl w:val="0"/>
          <w:numId w:val="41"/>
        </w:numPr>
        <w:suppressAutoHyphens/>
        <w:spacing w:after="0" w:line="360" w:lineRule="auto"/>
        <w:ind w:left="0" w:firstLine="567"/>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77" w:name="_Toc119343918"/>
      <w:bookmarkEnd w:id="173"/>
      <w:r w:rsidR="00B86D2A" w:rsidRPr="008C6427">
        <w:rPr>
          <w:sz w:val="22"/>
          <w:szCs w:val="22"/>
        </w:rPr>
        <w:br w:type="page"/>
      </w:r>
    </w:p>
    <w:p w:rsidR="008817AD" w:rsidRPr="008C6427" w:rsidRDefault="00EF6612" w:rsidP="00B86D2A">
      <w:pPr>
        <w:pStyle w:val="21"/>
        <w:rPr>
          <w:sz w:val="22"/>
          <w:szCs w:val="22"/>
        </w:rPr>
      </w:pPr>
      <w:bookmarkStart w:id="178" w:name="_Toc507418006"/>
      <w:bookmarkStart w:id="179" w:name="_Toc475438334"/>
      <w:bookmarkStart w:id="180" w:name="_Toc436140128"/>
      <w:bookmarkStart w:id="181" w:name="_Toc307936261"/>
      <w:bookmarkStart w:id="182" w:name="_Toc61602012"/>
      <w:bookmarkEnd w:id="177"/>
      <w:r w:rsidRPr="008C6427">
        <w:rPr>
          <w:sz w:val="22"/>
          <w:szCs w:val="22"/>
        </w:rPr>
        <w:lastRenderedPageBreak/>
        <w:t xml:space="preserve">ФОРМА </w:t>
      </w:r>
      <w:r w:rsidR="00AC1FF1">
        <w:rPr>
          <w:sz w:val="22"/>
          <w:szCs w:val="22"/>
        </w:rPr>
        <w:t>5</w:t>
      </w:r>
      <w:r w:rsidRPr="008C6427">
        <w:rPr>
          <w:sz w:val="22"/>
          <w:szCs w:val="22"/>
        </w:rPr>
        <w:t>.</w:t>
      </w:r>
      <w:bookmarkEnd w:id="178"/>
      <w:bookmarkEnd w:id="179"/>
      <w:bookmarkEnd w:id="180"/>
      <w:bookmarkEnd w:id="181"/>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182"/>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4D3BA4" w:rsidRPr="008C6427" w:rsidTr="00AD2E45">
        <w:trPr>
          <w:cantSplit/>
          <w:trHeight w:val="423"/>
          <w:tblHeader/>
        </w:trPr>
        <w:tc>
          <w:tcPr>
            <w:tcW w:w="527" w:type="dxa"/>
            <w:vMerge w:val="restart"/>
          </w:tcPr>
          <w:p w:rsidR="004D3BA4" w:rsidRPr="008C6427" w:rsidRDefault="004D3BA4" w:rsidP="00BA296D">
            <w:pPr>
              <w:widowControl w:val="0"/>
              <w:spacing w:after="0"/>
              <w:rPr>
                <w:sz w:val="22"/>
                <w:szCs w:val="22"/>
              </w:rPr>
            </w:pPr>
            <w:r w:rsidRPr="008C6427">
              <w:rPr>
                <w:sz w:val="22"/>
                <w:szCs w:val="22"/>
              </w:rPr>
              <w:t>№п/п</w:t>
            </w:r>
          </w:p>
        </w:tc>
        <w:tc>
          <w:tcPr>
            <w:tcW w:w="2133" w:type="dxa"/>
            <w:vMerge w:val="restart"/>
          </w:tcPr>
          <w:p w:rsidR="004D3BA4" w:rsidRPr="008C6427" w:rsidRDefault="004D3BA4" w:rsidP="004D3BA4">
            <w:pPr>
              <w:widowControl w:val="0"/>
              <w:spacing w:after="0"/>
              <w:jc w:val="center"/>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4D3BA4" w:rsidRPr="008C6427" w:rsidRDefault="004D3BA4" w:rsidP="004D3BA4">
            <w:pPr>
              <w:widowControl w:val="0"/>
              <w:spacing w:after="0"/>
              <w:jc w:val="center"/>
              <w:rPr>
                <w:sz w:val="22"/>
                <w:szCs w:val="22"/>
              </w:rPr>
            </w:pPr>
            <w:r>
              <w:rPr>
                <w:sz w:val="22"/>
                <w:szCs w:val="22"/>
              </w:rPr>
              <w:t>Заказчик</w:t>
            </w:r>
            <w:r w:rsidRPr="008C6427">
              <w:rPr>
                <w:sz w:val="22"/>
                <w:szCs w:val="22"/>
              </w:rPr>
              <w:t xml:space="preserve"> (наименование, адрес, контактное лицо, контактные телефоны)</w:t>
            </w:r>
          </w:p>
        </w:tc>
        <w:tc>
          <w:tcPr>
            <w:tcW w:w="1275" w:type="dxa"/>
            <w:vMerge w:val="restart"/>
          </w:tcPr>
          <w:p w:rsidR="004D3BA4" w:rsidRPr="008C6427" w:rsidRDefault="004D3BA4" w:rsidP="004D3BA4">
            <w:pPr>
              <w:widowControl w:val="0"/>
              <w:spacing w:after="0"/>
              <w:jc w:val="center"/>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4D3BA4" w:rsidRPr="008C6427" w:rsidRDefault="004D3BA4" w:rsidP="00BA296D">
            <w:pPr>
              <w:widowControl w:val="0"/>
              <w:spacing w:after="0"/>
              <w:jc w:val="center"/>
              <w:rPr>
                <w:sz w:val="22"/>
                <w:szCs w:val="22"/>
              </w:rPr>
            </w:pPr>
            <w:r w:rsidRPr="008C6427">
              <w:rPr>
                <w:sz w:val="22"/>
                <w:szCs w:val="22"/>
              </w:rPr>
              <w:t>Сумма по договору, рублей</w:t>
            </w:r>
          </w:p>
        </w:tc>
        <w:tc>
          <w:tcPr>
            <w:tcW w:w="1276" w:type="dxa"/>
            <w:vMerge w:val="restart"/>
            <w:shd w:val="clear" w:color="auto" w:fill="auto"/>
          </w:tcPr>
          <w:p w:rsidR="004D3BA4" w:rsidRPr="008C6427" w:rsidRDefault="004D3BA4" w:rsidP="004D3BA4">
            <w:pPr>
              <w:widowControl w:val="0"/>
              <w:spacing w:after="0"/>
              <w:jc w:val="center"/>
              <w:rPr>
                <w:sz w:val="22"/>
                <w:szCs w:val="22"/>
              </w:rPr>
            </w:pPr>
            <w:r w:rsidRPr="008C6427">
              <w:rPr>
                <w:sz w:val="22"/>
                <w:szCs w:val="22"/>
              </w:rPr>
              <w:t>Примечания</w:t>
            </w:r>
          </w:p>
        </w:tc>
      </w:tr>
      <w:tr w:rsidR="004D3BA4" w:rsidRPr="008C6427" w:rsidTr="00AD2E45">
        <w:trPr>
          <w:cantSplit/>
          <w:trHeight w:val="1603"/>
          <w:tblHeader/>
        </w:trPr>
        <w:tc>
          <w:tcPr>
            <w:tcW w:w="527" w:type="dxa"/>
            <w:vMerge/>
          </w:tcPr>
          <w:p w:rsidR="004D3BA4" w:rsidRPr="008C6427" w:rsidRDefault="004D3BA4" w:rsidP="00BA296D">
            <w:pPr>
              <w:widowControl w:val="0"/>
              <w:spacing w:after="0"/>
              <w:rPr>
                <w:sz w:val="22"/>
                <w:szCs w:val="22"/>
              </w:rPr>
            </w:pPr>
          </w:p>
        </w:tc>
        <w:tc>
          <w:tcPr>
            <w:tcW w:w="2133" w:type="dxa"/>
            <w:vMerge/>
          </w:tcPr>
          <w:p w:rsidR="004D3BA4" w:rsidRPr="008C6427" w:rsidRDefault="004D3BA4" w:rsidP="00BA296D">
            <w:pPr>
              <w:widowControl w:val="0"/>
              <w:spacing w:after="0"/>
              <w:rPr>
                <w:sz w:val="22"/>
                <w:szCs w:val="22"/>
              </w:rPr>
            </w:pPr>
          </w:p>
        </w:tc>
        <w:tc>
          <w:tcPr>
            <w:tcW w:w="1276" w:type="dxa"/>
            <w:vMerge/>
          </w:tcPr>
          <w:p w:rsidR="004D3BA4" w:rsidRPr="008C6427" w:rsidRDefault="004D3BA4" w:rsidP="00BA296D">
            <w:pPr>
              <w:widowControl w:val="0"/>
              <w:spacing w:after="0"/>
              <w:rPr>
                <w:sz w:val="22"/>
                <w:szCs w:val="22"/>
              </w:rPr>
            </w:pPr>
          </w:p>
        </w:tc>
        <w:tc>
          <w:tcPr>
            <w:tcW w:w="1275" w:type="dxa"/>
            <w:vMerge/>
          </w:tcPr>
          <w:p w:rsidR="004D3BA4" w:rsidRPr="008C6427" w:rsidRDefault="004D3BA4" w:rsidP="00BA296D">
            <w:pPr>
              <w:widowControl w:val="0"/>
              <w:spacing w:after="0"/>
              <w:rPr>
                <w:sz w:val="22"/>
                <w:szCs w:val="22"/>
              </w:rPr>
            </w:pPr>
          </w:p>
        </w:tc>
        <w:tc>
          <w:tcPr>
            <w:tcW w:w="1276" w:type="dxa"/>
          </w:tcPr>
          <w:p w:rsidR="004D3BA4" w:rsidRPr="008C6427" w:rsidRDefault="004D3BA4" w:rsidP="004D3BA4">
            <w:pPr>
              <w:widowControl w:val="0"/>
              <w:spacing w:after="0"/>
              <w:jc w:val="center"/>
              <w:rPr>
                <w:sz w:val="22"/>
                <w:szCs w:val="22"/>
              </w:rPr>
            </w:pPr>
            <w:r w:rsidRPr="008C6427">
              <w:rPr>
                <w:sz w:val="22"/>
                <w:szCs w:val="22"/>
              </w:rPr>
              <w:t>Общая сумма по договору</w:t>
            </w:r>
          </w:p>
        </w:tc>
        <w:tc>
          <w:tcPr>
            <w:tcW w:w="1701" w:type="dxa"/>
          </w:tcPr>
          <w:p w:rsidR="004D3BA4" w:rsidRPr="008C6427" w:rsidRDefault="004D3BA4" w:rsidP="004D3BA4">
            <w:pPr>
              <w:widowControl w:val="0"/>
              <w:spacing w:after="0"/>
              <w:jc w:val="center"/>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4D3BA4" w:rsidRPr="008C6427" w:rsidRDefault="004D3BA4" w:rsidP="004D3BA4">
            <w:pPr>
              <w:widowControl w:val="0"/>
              <w:spacing w:after="0"/>
              <w:jc w:val="center"/>
              <w:rPr>
                <w:sz w:val="22"/>
                <w:szCs w:val="22"/>
              </w:rPr>
            </w:pPr>
            <w:r w:rsidRPr="008C6427">
              <w:rPr>
                <w:sz w:val="22"/>
                <w:szCs w:val="22"/>
              </w:rPr>
              <w:t>Сумма работ</w:t>
            </w:r>
          </w:p>
        </w:tc>
        <w:tc>
          <w:tcPr>
            <w:tcW w:w="1276" w:type="dxa"/>
            <w:vMerge/>
          </w:tcPr>
          <w:p w:rsidR="004D3BA4" w:rsidRPr="008C6427" w:rsidRDefault="004D3BA4"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C4641E">
              <w:rPr>
                <w:b/>
                <w:i/>
                <w:color w:val="FF0000"/>
                <w:sz w:val="22"/>
                <w:szCs w:val="22"/>
              </w:rPr>
              <w:t>3</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w:t>
            </w:r>
            <w:r w:rsidR="00C4641E">
              <w:rPr>
                <w:b/>
                <w:i/>
                <w:color w:val="FF0000"/>
                <w:sz w:val="22"/>
                <w:szCs w:val="22"/>
              </w:rPr>
              <w:t>4</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Default="00BA296D" w:rsidP="00BA296D">
      <w:pPr>
        <w:widowControl w:val="0"/>
        <w:tabs>
          <w:tab w:val="left" w:pos="1080"/>
        </w:tabs>
        <w:spacing w:after="0"/>
        <w:rPr>
          <w:b/>
          <w:sz w:val="22"/>
          <w:szCs w:val="22"/>
        </w:rPr>
      </w:pPr>
      <w:r w:rsidRPr="008C6427">
        <w:rPr>
          <w:b/>
          <w:sz w:val="22"/>
          <w:szCs w:val="22"/>
        </w:rPr>
        <w:t>М.П.</w:t>
      </w:r>
    </w:p>
    <w:p w:rsidR="004D3BA4" w:rsidRDefault="004D3BA4" w:rsidP="00BA296D">
      <w:pPr>
        <w:widowControl w:val="0"/>
        <w:tabs>
          <w:tab w:val="left" w:pos="1080"/>
        </w:tabs>
        <w:spacing w:after="0"/>
        <w:rPr>
          <w:b/>
          <w:sz w:val="22"/>
          <w:szCs w:val="22"/>
        </w:rPr>
      </w:pPr>
    </w:p>
    <w:p w:rsidR="004D3BA4" w:rsidRPr="008C6427" w:rsidRDefault="004D3BA4" w:rsidP="00BA296D">
      <w:pPr>
        <w:widowControl w:val="0"/>
        <w:tabs>
          <w:tab w:val="left" w:pos="1080"/>
        </w:tabs>
        <w:spacing w:after="0"/>
        <w:rPr>
          <w:b/>
          <w:sz w:val="22"/>
          <w:szCs w:val="22"/>
        </w:rPr>
      </w:pP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4D3BA4">
        <w:rPr>
          <w:sz w:val="22"/>
          <w:szCs w:val="22"/>
        </w:rPr>
        <w:t xml:space="preserve">                 </w:t>
      </w:r>
      <w:proofErr w:type="gramStart"/>
      <w:r w:rsidR="004D3BA4">
        <w:rPr>
          <w:sz w:val="22"/>
          <w:szCs w:val="22"/>
        </w:rPr>
        <w:t xml:space="preserve">   </w:t>
      </w:r>
      <w:r w:rsidRPr="008C6427">
        <w:rPr>
          <w:sz w:val="22"/>
          <w:szCs w:val="22"/>
        </w:rPr>
        <w:t>(</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4D3BA4" w:rsidRDefault="00BA296D" w:rsidP="004D3BA4">
      <w:pPr>
        <w:widowControl w:val="0"/>
        <w:numPr>
          <w:ilvl w:val="0"/>
          <w:numId w:val="42"/>
        </w:numPr>
        <w:suppressAutoHyphens/>
        <w:spacing w:after="0" w:line="360" w:lineRule="auto"/>
        <w:ind w:left="0"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4D3BA4" w:rsidRDefault="00BA296D" w:rsidP="004D3BA4">
      <w:pPr>
        <w:widowControl w:val="0"/>
        <w:numPr>
          <w:ilvl w:val="0"/>
          <w:numId w:val="42"/>
        </w:numPr>
        <w:suppressAutoHyphens/>
        <w:spacing w:after="0" w:line="360" w:lineRule="auto"/>
        <w:ind w:left="0" w:firstLine="567"/>
        <w:rPr>
          <w:sz w:val="22"/>
          <w:szCs w:val="22"/>
        </w:rPr>
      </w:pPr>
      <w:r w:rsidRPr="004D3BA4">
        <w:rPr>
          <w:sz w:val="22"/>
          <w:szCs w:val="22"/>
        </w:rPr>
        <w:t xml:space="preserve">Участник может включать и незавершенные договоры, обязательно отмечая данный факт </w:t>
      </w:r>
      <w:r w:rsidR="004D3BA4" w:rsidRPr="004D3BA4">
        <w:rPr>
          <w:sz w:val="22"/>
          <w:szCs w:val="22"/>
        </w:rPr>
        <w:t xml:space="preserve">                 </w:t>
      </w:r>
      <w:r w:rsidRPr="004D3BA4">
        <w:rPr>
          <w:sz w:val="22"/>
          <w:szCs w:val="22"/>
        </w:rPr>
        <w:t>и указав процент выполнения.</w:t>
      </w:r>
      <w:r w:rsidR="00B86D2A" w:rsidRPr="004D3BA4">
        <w:rPr>
          <w:sz w:val="22"/>
          <w:szCs w:val="22"/>
        </w:rPr>
        <w:br w:type="page"/>
      </w:r>
    </w:p>
    <w:p w:rsidR="00BA296D" w:rsidRPr="008C6427" w:rsidRDefault="00AC1FF1" w:rsidP="00B86D2A">
      <w:pPr>
        <w:pStyle w:val="21"/>
        <w:rPr>
          <w:sz w:val="22"/>
          <w:szCs w:val="22"/>
        </w:rPr>
      </w:pPr>
      <w:bookmarkStart w:id="183" w:name="_Toc61602013"/>
      <w:r>
        <w:rPr>
          <w:sz w:val="22"/>
          <w:szCs w:val="22"/>
        </w:rPr>
        <w:lastRenderedPageBreak/>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183"/>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1856"/>
        <w:gridCol w:w="1590"/>
        <w:gridCol w:w="1590"/>
        <w:gridCol w:w="1590"/>
        <w:gridCol w:w="1567"/>
        <w:gridCol w:w="1613"/>
      </w:tblGrid>
      <w:tr w:rsidR="00220392" w:rsidRPr="008C6427" w:rsidTr="006C1E5E">
        <w:trPr>
          <w:cantSplit/>
          <w:trHeight w:val="530"/>
        </w:trPr>
        <w:tc>
          <w:tcPr>
            <w:tcW w:w="454" w:type="dxa"/>
          </w:tcPr>
          <w:p w:rsidR="00220392" w:rsidRPr="008C6427" w:rsidRDefault="00220392" w:rsidP="006C1E5E">
            <w:pPr>
              <w:widowControl w:val="0"/>
              <w:spacing w:before="40" w:after="40"/>
              <w:ind w:right="57"/>
              <w:jc w:val="center"/>
              <w:rPr>
                <w:sz w:val="22"/>
                <w:szCs w:val="22"/>
              </w:rPr>
            </w:pPr>
            <w:r w:rsidRPr="008C6427">
              <w:rPr>
                <w:sz w:val="22"/>
                <w:szCs w:val="22"/>
              </w:rPr>
              <w:t>№</w:t>
            </w:r>
          </w:p>
          <w:p w:rsidR="00220392" w:rsidRPr="008C6427" w:rsidRDefault="00220392" w:rsidP="006C1E5E">
            <w:pPr>
              <w:widowControl w:val="0"/>
              <w:spacing w:before="40" w:after="40"/>
              <w:ind w:right="57"/>
              <w:jc w:val="center"/>
              <w:rPr>
                <w:sz w:val="22"/>
                <w:szCs w:val="22"/>
              </w:rPr>
            </w:pPr>
            <w:r w:rsidRPr="008C6427">
              <w:rPr>
                <w:sz w:val="22"/>
                <w:szCs w:val="22"/>
              </w:rPr>
              <w:t>п/п</w:t>
            </w:r>
          </w:p>
        </w:tc>
        <w:tc>
          <w:tcPr>
            <w:tcW w:w="1856" w:type="dxa"/>
          </w:tcPr>
          <w:p w:rsidR="00220392" w:rsidRPr="008C6427" w:rsidRDefault="00220392" w:rsidP="006C1E5E">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6C1E5E">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6C1E5E">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6C1E5E">
            <w:pPr>
              <w:widowControl w:val="0"/>
              <w:spacing w:before="40" w:after="40"/>
              <w:ind w:right="57"/>
              <w:jc w:val="center"/>
              <w:rPr>
                <w:sz w:val="22"/>
                <w:szCs w:val="22"/>
              </w:rPr>
            </w:pPr>
            <w:r w:rsidRPr="008C6427">
              <w:rPr>
                <w:sz w:val="22"/>
                <w:szCs w:val="22"/>
              </w:rPr>
              <w:t>Примечания</w:t>
            </w: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9C787E">
            <w:pPr>
              <w:widowControl w:val="0"/>
              <w:numPr>
                <w:ilvl w:val="0"/>
                <w:numId w:val="43"/>
              </w:numPr>
              <w:suppressAutoHyphens/>
              <w:spacing w:after="0" w:line="360" w:lineRule="auto"/>
              <w:rPr>
                <w:sz w:val="22"/>
                <w:szCs w:val="22"/>
              </w:rPr>
            </w:pP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6C1E5E">
        <w:trPr>
          <w:cantSplit/>
        </w:trPr>
        <w:tc>
          <w:tcPr>
            <w:tcW w:w="454"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856"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w:t>
      </w:r>
      <w:r w:rsidR="006C1E5E">
        <w:rPr>
          <w:sz w:val="22"/>
          <w:szCs w:val="22"/>
        </w:rPr>
        <w:t xml:space="preserve">                                                   </w:t>
      </w:r>
      <w:proofErr w:type="gramStart"/>
      <w:r w:rsidR="006C1E5E">
        <w:rPr>
          <w:sz w:val="22"/>
          <w:szCs w:val="22"/>
        </w:rPr>
        <w:t xml:space="preserve">  </w:t>
      </w:r>
      <w:r w:rsidRPr="008C6427">
        <w:rPr>
          <w:sz w:val="22"/>
          <w:szCs w:val="22"/>
        </w:rPr>
        <w:t xml:space="preserve"> (</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6C1E5E">
      <w:pPr>
        <w:widowControl w:val="0"/>
        <w:numPr>
          <w:ilvl w:val="0"/>
          <w:numId w:val="44"/>
        </w:numPr>
        <w:suppressAutoHyphens/>
        <w:spacing w:after="0" w:line="360" w:lineRule="auto"/>
        <w:ind w:left="0"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184" w:name="_Toc61602014"/>
      <w:r w:rsidRPr="008C6427">
        <w:rPr>
          <w:sz w:val="22"/>
          <w:szCs w:val="22"/>
        </w:rPr>
        <w:lastRenderedPageBreak/>
        <w:t xml:space="preserve">ФОРМА </w:t>
      </w:r>
      <w:r w:rsidR="00AC1FF1">
        <w:rPr>
          <w:sz w:val="22"/>
          <w:szCs w:val="22"/>
        </w:rPr>
        <w:t>7</w:t>
      </w:r>
      <w:r w:rsidR="002C47EC" w:rsidRPr="008C6427">
        <w:rPr>
          <w:sz w:val="22"/>
          <w:szCs w:val="22"/>
        </w:rPr>
        <w:t>. СПРАВКА О КАДРОВЫХ РЕСУРСАХ</w:t>
      </w:r>
      <w:bookmarkEnd w:id="184"/>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6C1E5E">
      <w:pPr>
        <w:widowControl w:val="0"/>
        <w:spacing w:after="0"/>
        <w:jc w:val="right"/>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84"/>
        <w:gridCol w:w="2710"/>
        <w:gridCol w:w="1914"/>
        <w:gridCol w:w="2545"/>
      </w:tblGrid>
      <w:tr w:rsidR="002C47EC" w:rsidRPr="008C6427" w:rsidTr="006C1E5E">
        <w:tc>
          <w:tcPr>
            <w:tcW w:w="648" w:type="dxa"/>
            <w:vAlign w:val="center"/>
          </w:tcPr>
          <w:p w:rsidR="002C47EC" w:rsidRPr="008C6427" w:rsidRDefault="002C47EC" w:rsidP="002C47EC">
            <w:pPr>
              <w:widowControl w:val="0"/>
              <w:spacing w:after="0"/>
              <w:rPr>
                <w:sz w:val="22"/>
                <w:szCs w:val="22"/>
              </w:rPr>
            </w:pPr>
            <w:r w:rsidRPr="008C6427">
              <w:rPr>
                <w:sz w:val="22"/>
                <w:szCs w:val="22"/>
              </w:rPr>
              <w:t>№</w:t>
            </w:r>
            <w:r w:rsidR="006C1E5E">
              <w:rPr>
                <w:sz w:val="22"/>
                <w:szCs w:val="22"/>
              </w:rPr>
              <w:t xml:space="preserve"> </w:t>
            </w: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54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6C1E5E">
        <w:tc>
          <w:tcPr>
            <w:tcW w:w="1020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1020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c>
          <w:tcPr>
            <w:tcW w:w="1020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6C1E5E">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r w:rsidR="002C47EC" w:rsidRPr="008C6427" w:rsidTr="006C1E5E">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54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6C1E5E">
      <w:pPr>
        <w:widowControl w:val="0"/>
        <w:spacing w:after="0"/>
        <w:jc w:val="right"/>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173"/>
      </w:tblGrid>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17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173" w:type="dxa"/>
          </w:tcPr>
          <w:p w:rsidR="002C47EC" w:rsidRPr="008C6427" w:rsidRDefault="002C47EC" w:rsidP="002C47EC">
            <w:pPr>
              <w:widowControl w:val="0"/>
              <w:spacing w:after="0"/>
              <w:jc w:val="center"/>
              <w:rPr>
                <w:color w:val="000000"/>
                <w:sz w:val="22"/>
                <w:szCs w:val="22"/>
              </w:rPr>
            </w:pP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173" w:type="dxa"/>
          </w:tcPr>
          <w:p w:rsidR="002C47EC" w:rsidRPr="008C6427" w:rsidRDefault="002C47EC" w:rsidP="002C47EC">
            <w:pPr>
              <w:widowControl w:val="0"/>
              <w:spacing w:after="0"/>
              <w:jc w:val="center"/>
              <w:rPr>
                <w:color w:val="000000"/>
                <w:sz w:val="22"/>
                <w:szCs w:val="22"/>
              </w:rPr>
            </w:pPr>
          </w:p>
        </w:tc>
      </w:tr>
      <w:tr w:rsidR="002C47EC" w:rsidRPr="008C6427" w:rsidTr="006C1E5E">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17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Default="002C47EC" w:rsidP="002C47EC">
      <w:pPr>
        <w:widowControl w:val="0"/>
        <w:tabs>
          <w:tab w:val="left" w:pos="1080"/>
        </w:tabs>
        <w:spacing w:after="0"/>
        <w:rPr>
          <w:b/>
          <w:sz w:val="22"/>
          <w:szCs w:val="22"/>
        </w:rPr>
      </w:pPr>
      <w:r w:rsidRPr="008C6427">
        <w:rPr>
          <w:b/>
          <w:sz w:val="22"/>
          <w:szCs w:val="22"/>
        </w:rPr>
        <w:t>М.П.</w:t>
      </w:r>
    </w:p>
    <w:p w:rsidR="006C1E5E" w:rsidRDefault="006C1E5E" w:rsidP="002C47EC">
      <w:pPr>
        <w:widowControl w:val="0"/>
        <w:tabs>
          <w:tab w:val="left" w:pos="1080"/>
        </w:tabs>
        <w:spacing w:after="0"/>
        <w:rPr>
          <w:b/>
          <w:sz w:val="22"/>
          <w:szCs w:val="22"/>
        </w:rPr>
      </w:pPr>
    </w:p>
    <w:p w:rsidR="006C1E5E" w:rsidRPr="008C6427" w:rsidRDefault="006C1E5E" w:rsidP="002C47EC">
      <w:pPr>
        <w:widowControl w:val="0"/>
        <w:tabs>
          <w:tab w:val="left" w:pos="1080"/>
        </w:tabs>
        <w:spacing w:after="0"/>
        <w:rPr>
          <w:b/>
          <w:sz w:val="22"/>
          <w:szCs w:val="22"/>
        </w:rPr>
      </w:pP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6C1E5E">
        <w:rPr>
          <w:sz w:val="22"/>
          <w:szCs w:val="22"/>
        </w:rPr>
        <w:t xml:space="preserve">                  </w:t>
      </w:r>
      <w:proofErr w:type="gramStart"/>
      <w:r w:rsidR="006C1E5E">
        <w:rPr>
          <w:sz w:val="22"/>
          <w:szCs w:val="22"/>
        </w:rPr>
        <w:t xml:space="preserve">   </w:t>
      </w:r>
      <w:r w:rsidRPr="008C6427">
        <w:rPr>
          <w:sz w:val="22"/>
          <w:szCs w:val="22"/>
        </w:rPr>
        <w:t>(</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6C1E5E">
      <w:pPr>
        <w:widowControl w:val="0"/>
        <w:numPr>
          <w:ilvl w:val="0"/>
          <w:numId w:val="45"/>
        </w:numPr>
        <w:suppressAutoHyphens/>
        <w:spacing w:after="0" w:line="360" w:lineRule="auto"/>
        <w:ind w:left="0"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6C1E5E">
      <w:pPr>
        <w:widowControl w:val="0"/>
        <w:numPr>
          <w:ilvl w:val="0"/>
          <w:numId w:val="45"/>
        </w:numPr>
        <w:suppressAutoHyphens/>
        <w:spacing w:after="0" w:line="360" w:lineRule="auto"/>
        <w:ind w:left="0" w:firstLine="567"/>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185" w:name="_Toc61602015"/>
      <w:r>
        <w:rPr>
          <w:sz w:val="22"/>
          <w:szCs w:val="22"/>
        </w:rPr>
        <w:lastRenderedPageBreak/>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185"/>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 xml:space="preserve">Справка о цепочке собственников, включая бенефициаров (в том числе </w:t>
      </w:r>
      <w:proofErr w:type="gramStart"/>
      <w:r w:rsidRPr="00F0194E">
        <w:rPr>
          <w:b/>
        </w:rPr>
        <w:t>конечных)*</w:t>
      </w:r>
      <w:proofErr w:type="gramEnd"/>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10093" w:type="dxa"/>
        <w:tblInd w:w="108" w:type="dxa"/>
        <w:tblLayout w:type="fixed"/>
        <w:tblLook w:val="04A0" w:firstRow="1" w:lastRow="0" w:firstColumn="1" w:lastColumn="0" w:noHBand="0" w:noVBand="1"/>
      </w:tblPr>
      <w:tblGrid>
        <w:gridCol w:w="423"/>
        <w:gridCol w:w="315"/>
        <w:gridCol w:w="425"/>
        <w:gridCol w:w="425"/>
        <w:gridCol w:w="384"/>
        <w:gridCol w:w="567"/>
        <w:gridCol w:w="819"/>
        <w:gridCol w:w="1207"/>
        <w:gridCol w:w="425"/>
        <w:gridCol w:w="426"/>
        <w:gridCol w:w="567"/>
        <w:gridCol w:w="567"/>
        <w:gridCol w:w="850"/>
        <w:gridCol w:w="567"/>
        <w:gridCol w:w="992"/>
        <w:gridCol w:w="1134"/>
      </w:tblGrid>
      <w:tr w:rsidR="004679A0" w:rsidRPr="00F0194E" w:rsidTr="00275EC8">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536"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34"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275EC8">
        <w:trPr>
          <w:trHeight w:val="315"/>
        </w:trPr>
        <w:tc>
          <w:tcPr>
            <w:tcW w:w="42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536"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34"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275EC8">
        <w:trPr>
          <w:trHeight w:val="348"/>
        </w:trPr>
        <w:tc>
          <w:tcPr>
            <w:tcW w:w="42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293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1207"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28"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275EC8">
        <w:trPr>
          <w:trHeight w:val="2617"/>
        </w:trPr>
        <w:tc>
          <w:tcPr>
            <w:tcW w:w="42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42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1207"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425"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26"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99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34"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Информация о подтверждающих документах (наименование, реквизиты и т.д.)***</w:t>
            </w:r>
          </w:p>
        </w:tc>
      </w:tr>
      <w:tr w:rsidR="004679A0" w:rsidRPr="00F0194E" w:rsidTr="00275EC8">
        <w:trPr>
          <w:trHeight w:val="236"/>
        </w:trPr>
        <w:tc>
          <w:tcPr>
            <w:tcW w:w="42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1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42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425"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1207"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425"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26"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567"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992"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34"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42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42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42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275EC8">
        <w:trPr>
          <w:trHeight w:val="236"/>
        </w:trPr>
        <w:tc>
          <w:tcPr>
            <w:tcW w:w="42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1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120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26"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992"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34"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275EC8" w:rsidRDefault="004679A0" w:rsidP="00275EC8">
      <w:pPr>
        <w:widowControl w:val="0"/>
        <w:tabs>
          <w:tab w:val="left" w:pos="708"/>
          <w:tab w:val="left" w:pos="1134"/>
        </w:tabs>
        <w:autoSpaceDE w:val="0"/>
        <w:autoSpaceDN w:val="0"/>
        <w:spacing w:after="0"/>
        <w:jc w:val="left"/>
        <w:rPr>
          <w:rFonts w:eastAsia="Calibri"/>
          <w:bCs/>
          <w:sz w:val="20"/>
          <w:szCs w:val="28"/>
          <w:lang w:eastAsia="ar-SA"/>
        </w:rPr>
      </w:pPr>
      <w:r w:rsidRPr="00F0194E">
        <w:rPr>
          <w:rFonts w:eastAsia="Calibri"/>
          <w:bCs/>
          <w:sz w:val="20"/>
          <w:szCs w:val="20"/>
          <w:lang w:eastAsia="ar-SA"/>
        </w:rPr>
        <w:t>_______________________________________</w:t>
      </w:r>
      <w:r w:rsidR="00275EC8">
        <w:rPr>
          <w:rFonts w:eastAsia="Calibri"/>
          <w:bCs/>
          <w:sz w:val="20"/>
          <w:szCs w:val="20"/>
          <w:lang w:eastAsia="ar-SA"/>
        </w:rPr>
        <w:t>_                                             _______________________________________</w:t>
      </w:r>
    </w:p>
    <w:p w:rsidR="004679A0" w:rsidRPr="00275EC8" w:rsidRDefault="004679A0" w:rsidP="00275EC8">
      <w:pPr>
        <w:widowControl w:val="0"/>
        <w:tabs>
          <w:tab w:val="left" w:pos="708"/>
          <w:tab w:val="left" w:pos="1134"/>
        </w:tabs>
        <w:autoSpaceDE w:val="0"/>
        <w:autoSpaceDN w:val="0"/>
        <w:spacing w:after="0"/>
        <w:jc w:val="left"/>
        <w:rPr>
          <w:rFonts w:eastAsia="Calibri"/>
          <w:bCs/>
          <w:sz w:val="20"/>
          <w:szCs w:val="28"/>
          <w:lang w:eastAsia="ar-SA"/>
        </w:rPr>
      </w:pPr>
      <w:r w:rsidRPr="00F0194E">
        <w:rPr>
          <w:rFonts w:eastAsia="Calibri"/>
          <w:bCs/>
          <w:snapToGrid w:val="0"/>
          <w:sz w:val="20"/>
          <w:szCs w:val="20"/>
          <w:lang w:eastAsia="ar-SA"/>
        </w:rPr>
        <w:t xml:space="preserve">(подпись уполномоченного </w:t>
      </w:r>
      <w:proofErr w:type="gramStart"/>
      <w:r w:rsidRPr="00F0194E">
        <w:rPr>
          <w:rFonts w:eastAsia="Calibri"/>
          <w:bCs/>
          <w:snapToGrid w:val="0"/>
          <w:sz w:val="20"/>
          <w:szCs w:val="20"/>
          <w:lang w:eastAsia="ar-SA"/>
        </w:rPr>
        <w:t xml:space="preserve">представителя)   </w:t>
      </w:r>
      <w:proofErr w:type="gramEnd"/>
      <w:r w:rsidRPr="00F0194E">
        <w:rPr>
          <w:rFonts w:eastAsia="Calibri"/>
          <w:bCs/>
          <w:snapToGrid w:val="0"/>
          <w:sz w:val="20"/>
          <w:szCs w:val="20"/>
          <w:lang w:eastAsia="ar-SA"/>
        </w:rPr>
        <w:t xml:space="preserve">              </w:t>
      </w:r>
      <w:r w:rsidR="00275EC8">
        <w:rPr>
          <w:rFonts w:eastAsia="Calibri"/>
          <w:bCs/>
          <w:snapToGrid w:val="0"/>
          <w:sz w:val="20"/>
          <w:szCs w:val="20"/>
          <w:lang w:eastAsia="ar-SA"/>
        </w:rPr>
        <w:t xml:space="preserve">                                   </w:t>
      </w:r>
      <w:r w:rsidRPr="00F0194E">
        <w:rPr>
          <w:rFonts w:eastAsia="Calibri"/>
          <w:bCs/>
          <w:snapToGrid w:val="0"/>
          <w:sz w:val="20"/>
          <w:szCs w:val="20"/>
          <w:lang w:eastAsia="ar-SA"/>
        </w:rPr>
        <w:t>(Ф.И.О.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r>
      <w:proofErr w:type="gramStart"/>
      <w:r w:rsidRPr="00F0194E">
        <w:rPr>
          <w:i/>
          <w:sz w:val="20"/>
          <w:szCs w:val="20"/>
        </w:rPr>
        <w:t>В</w:t>
      </w:r>
      <w:proofErr w:type="gramEnd"/>
      <w:r w:rsidRPr="00F0194E">
        <w:rPr>
          <w:i/>
          <w:sz w:val="20"/>
          <w:szCs w:val="20"/>
        </w:rPr>
        <w:t xml:space="preserve">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r>
      <w:proofErr w:type="gramStart"/>
      <w:r w:rsidRPr="00F0194E">
        <w:rPr>
          <w:i/>
          <w:sz w:val="20"/>
          <w:szCs w:val="20"/>
        </w:rPr>
        <w:t>В</w:t>
      </w:r>
      <w:proofErr w:type="gramEnd"/>
      <w:r w:rsidRPr="00F0194E">
        <w:rPr>
          <w:i/>
          <w:sz w:val="20"/>
          <w:szCs w:val="20"/>
        </w:rPr>
        <w:t xml:space="preserve"> качестве подтверждающего документа могут быть представлены, например, выписка из ЕГРЮЛ, ЕГРИП, </w:t>
      </w:r>
      <w:r w:rsidRPr="00F0194E">
        <w:rPr>
          <w:i/>
          <w:sz w:val="20"/>
          <w:szCs w:val="20"/>
        </w:rPr>
        <w:lastRenderedPageBreak/>
        <w:t>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 xml:space="preserve">Указывается ИНН контрагента (не допускается указание неполного </w:t>
      </w:r>
      <w:proofErr w:type="gramStart"/>
      <w:r w:rsidRPr="00F0194E">
        <w:t xml:space="preserve">ИНН, </w:t>
      </w:r>
      <w:r w:rsidR="00275EC8">
        <w:t xml:space="preserve">  </w:t>
      </w:r>
      <w:proofErr w:type="gramEnd"/>
      <w:r w:rsidR="00275EC8">
        <w:t xml:space="preserve">               </w:t>
      </w:r>
      <w:r w:rsidRPr="00F0194E">
        <w:t>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 xml:space="preserve">Указывается ОГРН контрагента (не допускается указание неполного </w:t>
      </w:r>
      <w:proofErr w:type="gramStart"/>
      <w:r w:rsidRPr="00F0194E">
        <w:t xml:space="preserve">ОГРН, </w:t>
      </w:r>
      <w:r w:rsidR="00275EC8">
        <w:t xml:space="preserve">  </w:t>
      </w:r>
      <w:proofErr w:type="gramEnd"/>
      <w:r w:rsidR="00275EC8">
        <w:t xml:space="preserve"> </w:t>
      </w:r>
      <w:r w:rsidRPr="00F0194E">
        <w:t>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 xml:space="preserve">Указывается краткое наименование контрагента юридического лица (например: ООО «НИПИ РЭС», ОАО «Ростелеком» и </w:t>
      </w:r>
      <w:proofErr w:type="spellStart"/>
      <w:r w:rsidRPr="00F0194E">
        <w:rPr>
          <w:lang w:val="x-none" w:eastAsia="x-none"/>
        </w:rPr>
        <w:t>т.д</w:t>
      </w:r>
      <w:proofErr w:type="spellEnd"/>
      <w:r w:rsidRPr="00F0194E">
        <w:rPr>
          <w:lang w:val="x-none" w:eastAsia="x-none"/>
        </w:rPr>
        <w:t>),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Графа №8</w:t>
      </w:r>
      <w:r w:rsidRPr="00F0194E">
        <w:tab/>
      </w:r>
      <w:proofErr w:type="gramStart"/>
      <w:r w:rsidRPr="00F0194E">
        <w:t>В</w:t>
      </w:r>
      <w:proofErr w:type="gramEnd"/>
      <w:r w:rsidRPr="00F0194E">
        <w:t xml:space="preserve">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w:t>
      </w:r>
      <w:proofErr w:type="gramStart"/>
      <w:r w:rsidRPr="00F0194E">
        <w:rPr>
          <w:rFonts w:eastAsia="Calibri"/>
          <w:lang w:eastAsia="en-US"/>
        </w:rPr>
        <w:t>например</w:t>
      </w:r>
      <w:proofErr w:type="gramEnd"/>
      <w:r w:rsidRPr="00F0194E">
        <w:rPr>
          <w:rFonts w:eastAsia="Calibri"/>
          <w:lang w:eastAsia="en-US"/>
        </w:rPr>
        <w:t>: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 xml:space="preserve">Указывается наименование собственника (сначала указывается сокращенно форма собственности (ООО, АО, ЗАО, ПАО и т.д.), далее в кавычках полное наименование, </w:t>
      </w:r>
      <w:proofErr w:type="gramStart"/>
      <w:r w:rsidRPr="00F0194E">
        <w:t>например</w:t>
      </w:r>
      <w:proofErr w:type="gramEnd"/>
      <w:r w:rsidRPr="00F0194E">
        <w:t>: ООО «Компания А» или Петров Петр Петрович.);</w:t>
      </w:r>
    </w:p>
    <w:p w:rsidR="004679A0" w:rsidRPr="00F0194E" w:rsidRDefault="004679A0" w:rsidP="004679A0">
      <w:pPr>
        <w:spacing w:after="0"/>
        <w:ind w:firstLine="709"/>
      </w:pPr>
      <w:r w:rsidRPr="00F0194E">
        <w:t>Графа №12</w:t>
      </w:r>
      <w:r w:rsidRPr="00F0194E">
        <w:tab/>
      </w:r>
      <w:proofErr w:type="gramStart"/>
      <w:r w:rsidRPr="00F0194E">
        <w:t>В</w:t>
      </w:r>
      <w:proofErr w:type="gramEnd"/>
      <w:r w:rsidRPr="00F0194E">
        <w:t xml:space="preserve">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proofErr w:type="spellStart"/>
      <w:r w:rsidRPr="00F0194E">
        <w:rPr>
          <w:lang w:val="x-none" w:eastAsia="x-none"/>
        </w:rPr>
        <w:t>кционерных</w:t>
      </w:r>
      <w:proofErr w:type="spellEnd"/>
      <w:r w:rsidRPr="00F0194E">
        <w:rPr>
          <w:lang w:val="x-none" w:eastAsia="x-none"/>
        </w:rPr>
        <w:t xml:space="preserve">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w:t>
      </w:r>
      <w:r w:rsidRPr="00F0194E">
        <w:lastRenderedPageBreak/>
        <w:t>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 xml:space="preserve">Указываются документы (данные), на основании которых была раскрыта информация о том или ином собственнике. </w:t>
      </w:r>
      <w:proofErr w:type="gramStart"/>
      <w:r w:rsidRPr="00F0194E">
        <w:t>Например</w:t>
      </w:r>
      <w:proofErr w:type="gramEnd"/>
      <w:r w:rsidRPr="00F0194E">
        <w:t>: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686300" cy="2322382"/>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3787" cy="2326092"/>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Информация о собственниках контрагента (включая конечных бенефициаров)</w:t>
            </w:r>
            <w:r w:rsidRPr="00F0194E">
              <w:rPr>
                <w:sz w:val="18"/>
                <w:szCs w:val="18"/>
                <w:vertAlign w:val="superscript"/>
              </w:rPr>
              <w:t>*</w:t>
            </w:r>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r w:rsidRPr="00F0194E">
              <w:rPr>
                <w:sz w:val="18"/>
                <w:szCs w:val="18"/>
              </w:rPr>
              <w:t>Наименование  контрагента</w:t>
            </w:r>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 п.п.</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 xml:space="preserve">(для </w:t>
            </w:r>
            <w:proofErr w:type="spellStart"/>
            <w:r w:rsidRPr="00F0194E">
              <w:rPr>
                <w:bCs/>
                <w:sz w:val="18"/>
                <w:szCs w:val="18"/>
              </w:rPr>
              <w:t>физ.лиц</w:t>
            </w:r>
            <w:proofErr w:type="spellEnd"/>
            <w:r w:rsidRPr="00F0194E">
              <w:rPr>
                <w:bCs/>
                <w:sz w:val="18"/>
                <w:szCs w:val="18"/>
              </w:rPr>
              <w:t>)</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ул.Круговая</w:t>
            </w:r>
            <w:proofErr w:type="spellEnd"/>
            <w:r w:rsidRPr="00F0194E">
              <w:rPr>
                <w:sz w:val="18"/>
                <w:szCs w:val="18"/>
              </w:rPr>
              <w:t>,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xml:space="preserve">410000, </w:t>
            </w:r>
            <w:proofErr w:type="spellStart"/>
            <w:r w:rsidRPr="00F0194E">
              <w:rPr>
                <w:sz w:val="18"/>
                <w:szCs w:val="18"/>
              </w:rPr>
              <w:t>г.Москва</w:t>
            </w:r>
            <w:proofErr w:type="spellEnd"/>
            <w:r w:rsidRPr="00F0194E">
              <w:rPr>
                <w:sz w:val="18"/>
                <w:szCs w:val="18"/>
              </w:rPr>
              <w:t xml:space="preserve">, </w:t>
            </w:r>
            <w:proofErr w:type="spellStart"/>
            <w:r w:rsidRPr="00F0194E">
              <w:rPr>
                <w:sz w:val="18"/>
                <w:szCs w:val="18"/>
              </w:rPr>
              <w:t>пр.Строителей</w:t>
            </w:r>
            <w:proofErr w:type="spellEnd"/>
            <w:r w:rsidRPr="00F0194E">
              <w:rPr>
                <w:sz w:val="18"/>
                <w:szCs w:val="18"/>
              </w:rPr>
              <w:t>,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420000, </w:t>
            </w:r>
            <w:proofErr w:type="spellStart"/>
            <w:r w:rsidRPr="00F0194E">
              <w:rPr>
                <w:sz w:val="18"/>
                <w:szCs w:val="18"/>
              </w:rPr>
              <w:t>г.Ульяновск</w:t>
            </w:r>
            <w:proofErr w:type="spellEnd"/>
            <w:r w:rsidRPr="00F0194E">
              <w:rPr>
                <w:sz w:val="18"/>
                <w:szCs w:val="18"/>
              </w:rPr>
              <w:t xml:space="preserve">, </w:t>
            </w:r>
            <w:proofErr w:type="spellStart"/>
            <w:r w:rsidRPr="00F0194E">
              <w:rPr>
                <w:sz w:val="18"/>
                <w:szCs w:val="18"/>
              </w:rPr>
              <w:t>ул.Светлая</w:t>
            </w:r>
            <w:proofErr w:type="spellEnd"/>
            <w:r w:rsidRPr="00F0194E">
              <w:rPr>
                <w:sz w:val="18"/>
                <w:szCs w:val="18"/>
              </w:rPr>
              <w:t>,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ул.Верхняя</w:t>
            </w:r>
            <w:proofErr w:type="spellEnd"/>
            <w:r w:rsidRPr="00F0194E">
              <w:rPr>
                <w:sz w:val="18"/>
                <w:szCs w:val="18"/>
              </w:rPr>
              <w:t>,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пл.Сталина</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ул.Курганская</w:t>
            </w:r>
            <w:proofErr w:type="spellEnd"/>
            <w:r w:rsidRPr="00F0194E">
              <w:rPr>
                <w:sz w:val="18"/>
                <w:szCs w:val="18"/>
              </w:rPr>
              <w:t>,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ул.Квадратная</w:t>
            </w:r>
            <w:proofErr w:type="spellEnd"/>
            <w:r w:rsidRPr="00F0194E">
              <w:rPr>
                <w:sz w:val="18"/>
                <w:szCs w:val="18"/>
              </w:rPr>
              <w:t>,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430000, </w:t>
            </w:r>
            <w:proofErr w:type="spellStart"/>
            <w:r w:rsidRPr="00F0194E">
              <w:rPr>
                <w:sz w:val="18"/>
                <w:szCs w:val="18"/>
              </w:rPr>
              <w:t>г.Волгоград</w:t>
            </w:r>
            <w:proofErr w:type="spellEnd"/>
            <w:r w:rsidRPr="00F0194E">
              <w:rPr>
                <w:sz w:val="18"/>
                <w:szCs w:val="18"/>
              </w:rPr>
              <w:t xml:space="preserve">, </w:t>
            </w:r>
            <w:proofErr w:type="spellStart"/>
            <w:r w:rsidRPr="00F0194E">
              <w:rPr>
                <w:sz w:val="18"/>
                <w:szCs w:val="18"/>
              </w:rPr>
              <w:t>ул.московская</w:t>
            </w:r>
            <w:proofErr w:type="spellEnd"/>
            <w:r w:rsidRPr="00F0194E">
              <w:rPr>
                <w:sz w:val="18"/>
                <w:szCs w:val="18"/>
              </w:rPr>
              <w:t>,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proofErr w:type="spellStart"/>
            <w:r w:rsidRPr="00F0194E">
              <w:rPr>
                <w:sz w:val="18"/>
                <w:szCs w:val="18"/>
                <w:lang w:val="en-US"/>
              </w:rPr>
              <w:t>flpha</w:t>
            </w:r>
            <w:proofErr w:type="spellEnd"/>
            <w:r w:rsidRPr="00F0194E">
              <w:rPr>
                <w:sz w:val="18"/>
                <w:szCs w:val="18"/>
              </w:rPr>
              <w:t>.</w:t>
            </w:r>
            <w:proofErr w:type="spellStart"/>
            <w:r w:rsidRPr="00F0194E">
              <w:rPr>
                <w:sz w:val="18"/>
                <w:szCs w:val="18"/>
                <w:lang w:val="en-US"/>
              </w:rPr>
              <w:t>ru</w:t>
            </w:r>
            <w:proofErr w:type="spellEnd"/>
            <w:r w:rsidRPr="00F0194E">
              <w:rPr>
                <w:sz w:val="18"/>
                <w:szCs w:val="18"/>
              </w:rPr>
              <w:t>/</w:t>
            </w:r>
            <w:proofErr w:type="spellStart"/>
            <w:r w:rsidRPr="00F0194E">
              <w:rPr>
                <w:sz w:val="18"/>
                <w:szCs w:val="18"/>
                <w:lang w:val="en-US"/>
              </w:rPr>
              <w:t>aktsioneri</w:t>
            </w:r>
            <w:proofErr w:type="spellEnd"/>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w:t>
            </w:r>
            <w:proofErr w:type="spellStart"/>
            <w:r w:rsidRPr="00F0194E">
              <w:rPr>
                <w:sz w:val="18"/>
                <w:szCs w:val="18"/>
              </w:rPr>
              <w:t>Primer</w:t>
            </w:r>
            <w:proofErr w:type="spellEnd"/>
            <w:r w:rsidRPr="00F0194E">
              <w:rPr>
                <w:sz w:val="18"/>
                <w:szCs w:val="18"/>
              </w:rPr>
              <w:t xml:space="preserve"> </w:t>
            </w:r>
            <w:proofErr w:type="spellStart"/>
            <w:r w:rsidRPr="00F0194E">
              <w:rPr>
                <w:sz w:val="18"/>
                <w:szCs w:val="18"/>
              </w:rPr>
              <w:t>Ltd</w:t>
            </w:r>
            <w:proofErr w:type="spellEnd"/>
            <w:r w:rsidRPr="00F0194E">
              <w:rPr>
                <w:sz w:val="18"/>
                <w:szCs w:val="18"/>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proofErr w:type="spellStart"/>
            <w:r w:rsidRPr="00F0194E">
              <w:rPr>
                <w:sz w:val="18"/>
                <w:szCs w:val="18"/>
              </w:rPr>
              <w:t>Martin</w:t>
            </w:r>
            <w:proofErr w:type="spellEnd"/>
            <w:r w:rsidRPr="00F0194E">
              <w:rPr>
                <w:sz w:val="18"/>
                <w:szCs w:val="18"/>
              </w:rPr>
              <w:t xml:space="preserve"> </w:t>
            </w:r>
            <w:proofErr w:type="spellStart"/>
            <w:r w:rsidRPr="00F0194E">
              <w:rPr>
                <w:sz w:val="18"/>
                <w:szCs w:val="18"/>
              </w:rPr>
              <w:t>Fred</w:t>
            </w:r>
            <w:proofErr w:type="spellEnd"/>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 xml:space="preserve">Кипр, </w:t>
            </w:r>
            <w:proofErr w:type="spellStart"/>
            <w:r w:rsidRPr="00F0194E">
              <w:rPr>
                <w:sz w:val="18"/>
                <w:szCs w:val="18"/>
              </w:rPr>
              <w:t>Лимассол</w:t>
            </w:r>
            <w:proofErr w:type="spellEnd"/>
            <w:r w:rsidRPr="00F0194E">
              <w:rPr>
                <w:sz w:val="18"/>
                <w:szCs w:val="18"/>
              </w:rPr>
              <w:t>,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0030C5" w:rsidP="00D41097">
      <w:pPr>
        <w:jc w:val="center"/>
        <w:rPr>
          <w:b/>
          <w:sz w:val="22"/>
          <w:szCs w:val="22"/>
        </w:rPr>
      </w:pPr>
      <w:r w:rsidRPr="008C6427">
        <w:rPr>
          <w:b/>
          <w:sz w:val="22"/>
          <w:szCs w:val="22"/>
        </w:rPr>
        <w:br w:type="page"/>
      </w:r>
    </w:p>
    <w:p w:rsidR="00424A80" w:rsidRPr="008C6427" w:rsidRDefault="00AC1FF1" w:rsidP="000030C5">
      <w:pPr>
        <w:pStyle w:val="21"/>
        <w:rPr>
          <w:rFonts w:eastAsia="Calibri"/>
          <w:sz w:val="22"/>
          <w:szCs w:val="22"/>
        </w:rPr>
      </w:pPr>
      <w:bookmarkStart w:id="186" w:name="_Toc61602016"/>
      <w:r>
        <w:rPr>
          <w:sz w:val="22"/>
          <w:szCs w:val="22"/>
        </w:rPr>
        <w:lastRenderedPageBreak/>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186"/>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r w:rsidR="00A56A2E">
        <w:rPr>
          <w:rFonts w:eastAsia="Calibri"/>
          <w:sz w:val="22"/>
          <w:szCs w:val="22"/>
        </w:rPr>
        <w:t>___________________</w:t>
      </w:r>
      <w:r w:rsidRPr="008C6427">
        <w:rPr>
          <w:rFonts w:eastAsia="Calibri"/>
          <w:sz w:val="22"/>
          <w:szCs w:val="22"/>
        </w:rPr>
        <w:t>,</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r w:rsidR="00A56A2E">
        <w:rPr>
          <w:rFonts w:eastAsia="Calibri"/>
          <w:sz w:val="22"/>
          <w:szCs w:val="22"/>
        </w:rPr>
        <w:t>_____________</w:t>
      </w:r>
      <w:r w:rsidRPr="008C6427">
        <w:rPr>
          <w:rFonts w:eastAsia="Calibri"/>
          <w:sz w:val="22"/>
          <w:szCs w:val="22"/>
        </w:rPr>
        <w:t>,</w:t>
      </w:r>
    </w:p>
    <w:p w:rsidR="00424A80" w:rsidRPr="008C6427" w:rsidRDefault="00424A80" w:rsidP="00424A80">
      <w:pPr>
        <w:spacing w:after="0"/>
        <w:ind w:firstLine="709"/>
        <w:rPr>
          <w:rFonts w:eastAsia="Calibri"/>
          <w:sz w:val="22"/>
          <w:szCs w:val="22"/>
        </w:rPr>
      </w:pPr>
      <w:r w:rsidRPr="008C6427">
        <w:rPr>
          <w:rFonts w:eastAsia="Calibri"/>
          <w:sz w:val="22"/>
          <w:szCs w:val="22"/>
        </w:rPr>
        <w:t>Свидетельство о регистрации: ______________________________________________</w:t>
      </w:r>
      <w:r w:rsidR="00A56A2E">
        <w:rPr>
          <w:rFonts w:eastAsia="Calibri"/>
          <w:sz w:val="22"/>
          <w:szCs w:val="22"/>
        </w:rPr>
        <w:t>______________</w:t>
      </w:r>
      <w:r w:rsidRPr="008C6427">
        <w:rPr>
          <w:rFonts w:eastAsia="Calibri"/>
          <w:sz w:val="22"/>
          <w:szCs w:val="22"/>
        </w:rPr>
        <w:t xml:space="preserve">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w:t>
      </w:r>
      <w:r w:rsidR="00A56A2E">
        <w:rPr>
          <w:rFonts w:eastAsia="Calibri"/>
          <w:b/>
          <w:i/>
          <w:sz w:val="22"/>
          <w:szCs w:val="22"/>
        </w:rPr>
        <w:t>_______________________________________________________</w:t>
      </w:r>
      <w:r w:rsidRPr="008C6427">
        <w:rPr>
          <w:rFonts w:eastAsia="Calibri"/>
          <w:b/>
          <w:i/>
          <w:sz w:val="22"/>
          <w:szCs w:val="22"/>
        </w:rPr>
        <w:t>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w:t>
      </w:r>
      <w:r w:rsidR="00A56A2E">
        <w:rPr>
          <w:rFonts w:eastAsia="Calibri"/>
          <w:b/>
          <w:i/>
          <w:sz w:val="22"/>
          <w:szCs w:val="22"/>
        </w:rPr>
        <w:t>________________</w:t>
      </w:r>
      <w:r w:rsidRPr="008C6427">
        <w:rPr>
          <w:rFonts w:eastAsia="Calibri"/>
          <w:b/>
          <w:i/>
          <w:sz w:val="22"/>
          <w:szCs w:val="22"/>
        </w:rPr>
        <w:t>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00A56A2E">
        <w:rPr>
          <w:rFonts w:eastAsia="Calibri"/>
          <w:b/>
          <w:i/>
          <w:sz w:val="22"/>
          <w:szCs w:val="22"/>
        </w:rPr>
        <w:t>_______________________________________________________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w:t>
      </w:r>
      <w:r w:rsidR="00A56A2E">
        <w:rPr>
          <w:rFonts w:eastAsia="Calibri"/>
          <w:b/>
          <w:i/>
          <w:sz w:val="22"/>
          <w:szCs w:val="22"/>
        </w:rPr>
        <w:t>______________</w:t>
      </w:r>
      <w:r w:rsidRPr="008C6427">
        <w:rPr>
          <w:rFonts w:eastAsia="Calibri"/>
          <w:b/>
          <w:i/>
          <w:sz w:val="22"/>
          <w:szCs w:val="22"/>
        </w:rPr>
        <w:t>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w:t>
      </w:r>
      <w:r w:rsidR="00A56A2E">
        <w:rPr>
          <w:rFonts w:eastAsia="Calibri"/>
          <w:b/>
          <w:i/>
          <w:sz w:val="22"/>
          <w:szCs w:val="22"/>
        </w:rPr>
        <w:t>______________</w:t>
      </w:r>
      <w:r w:rsidRPr="008C6427">
        <w:rPr>
          <w:rFonts w:eastAsia="Calibri"/>
          <w:b/>
          <w:i/>
          <w:sz w:val="22"/>
          <w:szCs w:val="22"/>
        </w:rPr>
        <w:t>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514BD9" w:rsidRPr="00310DE7" w:rsidRDefault="00514BD9" w:rsidP="00514BD9">
      <w:pPr>
        <w:widowControl w:val="0"/>
        <w:ind w:firstLine="709"/>
        <w:rPr>
          <w:rFonts w:eastAsia="Calibri"/>
          <w:color w:val="000000"/>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310DE7">
        <w:rPr>
          <w:rFonts w:eastAsia="Calibri"/>
          <w:sz w:val="22"/>
          <w:szCs w:val="22"/>
        </w:rPr>
        <w:t xml:space="preserve">дает свое согласие </w:t>
      </w:r>
      <w:r w:rsidRPr="00310DE7">
        <w:rPr>
          <w:b/>
          <w:sz w:val="22"/>
          <w:szCs w:val="22"/>
        </w:rPr>
        <w:t>Акционерному обществу "Энергосервис Волги"</w:t>
      </w:r>
      <w:r w:rsidRPr="00310DE7">
        <w:rPr>
          <w:sz w:val="22"/>
          <w:szCs w:val="22"/>
        </w:rPr>
        <w:t>, зарегистрированному по адресу:</w:t>
      </w:r>
      <w:r w:rsidRPr="00310DE7">
        <w:rPr>
          <w:rFonts w:eastAsiaTheme="minorHAnsi"/>
          <w:sz w:val="22"/>
          <w:szCs w:val="22"/>
        </w:rPr>
        <w:t xml:space="preserve"> 410012, Российская Федерация, Саратовская область, город Саратов, Большая Казачья, дом 17/39 стр. 1, помещение 4</w:t>
      </w:r>
      <w:r w:rsidRPr="00310DE7">
        <w:rPr>
          <w:sz w:val="22"/>
          <w:szCs w:val="22"/>
        </w:rPr>
        <w:t>,</w:t>
      </w:r>
      <w:r w:rsidRPr="00310DE7">
        <w:rPr>
          <w:rFonts w:eastAsia="Calibri"/>
          <w:sz w:val="22"/>
          <w:szCs w:val="22"/>
        </w:rPr>
        <w:t xml:space="preserve"> </w:t>
      </w:r>
      <w:r w:rsidRPr="00310DE7">
        <w:rPr>
          <w:sz w:val="22"/>
          <w:szCs w:val="22"/>
        </w:rPr>
        <w:t xml:space="preserve">  </w:t>
      </w:r>
      <w:r w:rsidRPr="00310DE7">
        <w:rPr>
          <w:b/>
          <w:sz w:val="22"/>
          <w:szCs w:val="22"/>
        </w:rPr>
        <w:t>Публичному акционерному обществу</w:t>
      </w:r>
      <w:r w:rsidRPr="00310DE7">
        <w:rPr>
          <w:sz w:val="22"/>
          <w:szCs w:val="22"/>
        </w:rPr>
        <w:t xml:space="preserve"> </w:t>
      </w:r>
      <w:r w:rsidRPr="00310DE7">
        <w:rPr>
          <w:b/>
          <w:snapToGrid w:val="0"/>
          <w:sz w:val="22"/>
          <w:szCs w:val="22"/>
        </w:rPr>
        <w:t>«Россети Волга»</w:t>
      </w:r>
      <w:r w:rsidRPr="00310DE7">
        <w:rPr>
          <w:snapToGrid w:val="0"/>
          <w:sz w:val="22"/>
          <w:szCs w:val="22"/>
        </w:rPr>
        <w:t>,</w:t>
      </w:r>
      <w:r w:rsidRPr="00310DE7">
        <w:rPr>
          <w:sz w:val="22"/>
          <w:szCs w:val="22"/>
        </w:rPr>
        <w:t xml:space="preserve"> зарегистрированному по адресу: 410031, г. Саратов, </w:t>
      </w:r>
      <w:r>
        <w:rPr>
          <w:sz w:val="22"/>
          <w:szCs w:val="22"/>
        </w:rPr>
        <w:t xml:space="preserve">                                  </w:t>
      </w:r>
      <w:r w:rsidRPr="00310DE7">
        <w:rPr>
          <w:sz w:val="22"/>
          <w:szCs w:val="22"/>
        </w:rPr>
        <w:t xml:space="preserve">ул. Первомайская, д.42/44 и </w:t>
      </w:r>
      <w:r w:rsidRPr="00310DE7">
        <w:rPr>
          <w:b/>
          <w:sz w:val="22"/>
          <w:szCs w:val="22"/>
        </w:rPr>
        <w:t>Публичному акционерному обществу «Федеральная сетевая компания - Россети»,</w:t>
      </w:r>
      <w:r w:rsidRPr="00310DE7">
        <w:rPr>
          <w:sz w:val="22"/>
          <w:szCs w:val="22"/>
        </w:rPr>
        <w:t xml:space="preserve"> зарегистрированному по адресу: г. Москва, ул. Беловежская,4,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контрагента)/контрагента/планируемых к привлечению </w:t>
      </w:r>
      <w:proofErr w:type="spellStart"/>
      <w:r w:rsidRPr="00310DE7">
        <w:rPr>
          <w:sz w:val="22"/>
          <w:szCs w:val="22"/>
        </w:rPr>
        <w:t>субконтрагентов</w:t>
      </w:r>
      <w:proofErr w:type="spellEnd"/>
      <w:r w:rsidRPr="00310DE7">
        <w:rPr>
          <w:sz w:val="22"/>
          <w:szCs w:val="22"/>
        </w:rPr>
        <w:t>: фамилия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 на совершение действий</w:t>
      </w:r>
      <w:r>
        <w:rPr>
          <w:sz w:val="22"/>
          <w:szCs w:val="22"/>
        </w:rPr>
        <w:t xml:space="preserve">, предусмотренных п. 3 ст. 3 ФЗ </w:t>
      </w:r>
      <w:r w:rsidRPr="00310DE7">
        <w:rPr>
          <w:sz w:val="22"/>
          <w:szCs w:val="22"/>
        </w:rPr>
        <w:t xml:space="preserve">«О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w:t>
      </w:r>
      <w:proofErr w:type="spellStart"/>
      <w:r w:rsidRPr="00310DE7">
        <w:rPr>
          <w:sz w:val="22"/>
          <w:szCs w:val="22"/>
        </w:rPr>
        <w:t>Росфинмониторинг</w:t>
      </w:r>
      <w:proofErr w:type="spellEnd"/>
      <w:r w:rsidRPr="00310DE7">
        <w:rPr>
          <w:sz w:val="22"/>
          <w:szCs w:val="22"/>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r w:rsidRPr="008C6427">
        <w:rPr>
          <w:rFonts w:eastAsia="Calibri"/>
          <w:sz w:val="22"/>
          <w:szCs w:val="22"/>
        </w:rPr>
        <w:t>***</w:t>
      </w:r>
    </w:p>
    <w:p w:rsidR="00514BD9" w:rsidRPr="008C6427" w:rsidRDefault="00514BD9" w:rsidP="00514BD9">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w:t>
      </w:r>
      <w:r>
        <w:rPr>
          <w:rFonts w:eastAsia="Calibri"/>
          <w:snapToGrid w:val="0"/>
          <w:sz w:val="22"/>
          <w:szCs w:val="22"/>
        </w:rPr>
        <w:t xml:space="preserve">                                     </w:t>
      </w:r>
      <w:r w:rsidRPr="008C6427">
        <w:rPr>
          <w:rFonts w:eastAsia="Calibri"/>
          <w:snapToGrid w:val="0"/>
          <w:sz w:val="22"/>
          <w:szCs w:val="22"/>
        </w:rPr>
        <w:t xml:space="preserve">«О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514BD9" w:rsidRPr="008C6427" w:rsidRDefault="00514BD9" w:rsidP="00514BD9">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w:t>
      </w:r>
      <w:r w:rsidR="00874C21">
        <w:rPr>
          <w:rFonts w:eastAsia="Calibri"/>
          <w:sz w:val="22"/>
          <w:szCs w:val="22"/>
        </w:rPr>
        <w:t>________</w:t>
      </w:r>
      <w:r w:rsidRPr="008C6427">
        <w:rPr>
          <w:rFonts w:eastAsia="Calibri"/>
          <w:sz w:val="22"/>
          <w:szCs w:val="22"/>
        </w:rPr>
        <w:t xml:space="preserve">                </w:t>
      </w:r>
      <w:r w:rsidR="00874C21">
        <w:rPr>
          <w:rFonts w:eastAsia="Calibri"/>
          <w:sz w:val="22"/>
          <w:szCs w:val="22"/>
        </w:rPr>
        <w:t xml:space="preserve">             </w:t>
      </w:r>
      <w:r w:rsidRPr="008C6427">
        <w:rPr>
          <w:rFonts w:eastAsia="Calibri"/>
          <w:sz w:val="22"/>
          <w:szCs w:val="22"/>
        </w:rPr>
        <w:t>______</w:t>
      </w:r>
      <w:r w:rsidR="00874C21">
        <w:rPr>
          <w:rFonts w:eastAsia="Calibri"/>
          <w:sz w:val="22"/>
          <w:szCs w:val="22"/>
        </w:rPr>
        <w:t>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proofErr w:type="gramStart"/>
      <w:r w:rsidR="00E6246A" w:rsidRPr="008C6427">
        <w:rPr>
          <w:rFonts w:eastAsia="Calibri"/>
          <w:sz w:val="22"/>
          <w:szCs w:val="22"/>
        </w:rPr>
        <w:t xml:space="preserve">представителя)  </w:t>
      </w:r>
      <w:r w:rsidRPr="008C6427">
        <w:rPr>
          <w:rFonts w:eastAsia="Calibri"/>
          <w:sz w:val="22"/>
          <w:szCs w:val="22"/>
        </w:rPr>
        <w:t xml:space="preserve"> </w:t>
      </w:r>
      <w:proofErr w:type="gramEnd"/>
      <w:r w:rsidRPr="008C6427">
        <w:rPr>
          <w:rFonts w:eastAsia="Calibri"/>
          <w:sz w:val="22"/>
          <w:szCs w:val="22"/>
        </w:rPr>
        <w:t xml:space="preserve">                             (Ф.И.О. и должность подписавшего**)</w:t>
      </w:r>
    </w:p>
    <w:p w:rsidR="00514BD9" w:rsidRDefault="00514BD9" w:rsidP="00424A80">
      <w:pPr>
        <w:spacing w:after="0"/>
        <w:rPr>
          <w:rFonts w:eastAsia="Calibri"/>
          <w:b/>
          <w:bCs/>
          <w:sz w:val="22"/>
          <w:szCs w:val="22"/>
        </w:rPr>
      </w:pP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187" w:name="_Toc61602017"/>
      <w:r>
        <w:rPr>
          <w:sz w:val="22"/>
          <w:szCs w:val="22"/>
        </w:rPr>
        <w:lastRenderedPageBreak/>
        <w:t>ФОРМА 10</w:t>
      </w:r>
      <w:r w:rsidR="003746AD" w:rsidRPr="008C6427">
        <w:rPr>
          <w:sz w:val="22"/>
          <w:szCs w:val="22"/>
        </w:rPr>
        <w:t>.</w:t>
      </w:r>
      <w:r w:rsidR="002162C5" w:rsidRPr="008C6427">
        <w:rPr>
          <w:sz w:val="22"/>
          <w:szCs w:val="22"/>
        </w:rPr>
        <w:t xml:space="preserve">   АНТИКОРРУПЦИОННЫЕ ОБЯЗАТЕЛЬСТВА</w:t>
      </w:r>
      <w:bookmarkEnd w:id="187"/>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1C1018">
      <w:pPr>
        <w:suppressAutoHyphens/>
        <w:spacing w:after="0"/>
        <w:ind w:firstLine="567"/>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1C1018">
      <w:pPr>
        <w:numPr>
          <w:ilvl w:val="0"/>
          <w:numId w:val="36"/>
        </w:numPr>
        <w:tabs>
          <w:tab w:val="clear" w:pos="1428"/>
          <w:tab w:val="num" w:pos="0"/>
        </w:tabs>
        <w:suppressAutoHyphens/>
        <w:spacing w:after="0"/>
        <w:ind w:left="0" w:firstLine="567"/>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1C1018">
      <w:pPr>
        <w:widowControl w:val="0"/>
        <w:suppressAutoHyphens/>
        <w:spacing w:after="0"/>
        <w:ind w:firstLine="567"/>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1C1018">
      <w:pPr>
        <w:widowControl w:val="0"/>
        <w:numPr>
          <w:ilvl w:val="1"/>
          <w:numId w:val="40"/>
        </w:numPr>
        <w:suppressAutoHyphens/>
        <w:spacing w:after="0"/>
        <w:ind w:left="0" w:firstLine="567"/>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1C1018">
      <w:pPr>
        <w:numPr>
          <w:ilvl w:val="0"/>
          <w:numId w:val="36"/>
        </w:numPr>
        <w:tabs>
          <w:tab w:val="clear" w:pos="1428"/>
        </w:tabs>
        <w:suppressAutoHyphens/>
        <w:spacing w:after="0"/>
        <w:ind w:left="0" w:firstLine="567"/>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324CA3" w:rsidP="001C1018">
      <w:pPr>
        <w:suppressAutoHyphens/>
        <w:spacing w:after="0"/>
        <w:ind w:firstLine="567"/>
        <w:rPr>
          <w:bCs/>
          <w:color w:val="000000"/>
          <w:sz w:val="22"/>
          <w:szCs w:val="22"/>
          <w:lang w:eastAsia="ar-SA"/>
        </w:rPr>
      </w:pPr>
      <w:r>
        <w:rPr>
          <w:bCs/>
          <w:color w:val="000000"/>
          <w:sz w:val="22"/>
          <w:szCs w:val="22"/>
          <w:lang w:eastAsia="ar-SA"/>
        </w:rPr>
        <w:t>2.</w:t>
      </w:r>
      <w:r w:rsidR="002162C5" w:rsidRPr="008C6427">
        <w:rPr>
          <w:bCs/>
          <w:color w:val="000000"/>
          <w:sz w:val="22"/>
          <w:szCs w:val="22"/>
          <w:lang w:eastAsia="ar-SA"/>
        </w:rPr>
        <w:t>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1C1018">
      <w:pPr>
        <w:numPr>
          <w:ilvl w:val="0"/>
          <w:numId w:val="39"/>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1C1018">
      <w:pPr>
        <w:numPr>
          <w:ilvl w:val="0"/>
          <w:numId w:val="39"/>
        </w:numPr>
        <w:suppressAutoHyphens/>
        <w:spacing w:after="0"/>
        <w:ind w:left="0"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1C1018">
      <w:pPr>
        <w:numPr>
          <w:ilvl w:val="0"/>
          <w:numId w:val="37"/>
        </w:numPr>
        <w:suppressAutoHyphens/>
        <w:spacing w:after="0"/>
        <w:ind w:left="0"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1C1018">
      <w:pPr>
        <w:numPr>
          <w:ilvl w:val="1"/>
          <w:numId w:val="38"/>
        </w:numPr>
        <w:suppressAutoHyphens/>
        <w:spacing w:after="0"/>
        <w:ind w:left="0" w:firstLine="567"/>
        <w:rPr>
          <w:bCs/>
          <w:sz w:val="22"/>
          <w:szCs w:val="22"/>
          <w:lang w:eastAsia="ar-SA"/>
        </w:rPr>
      </w:pPr>
      <w:r w:rsidRPr="008C6427">
        <w:rPr>
          <w:bCs/>
          <w:sz w:val="22"/>
          <w:szCs w:val="22"/>
          <w:lang w:val="en-US" w:eastAsia="ar-SA"/>
        </w:rPr>
        <w:t>C</w:t>
      </w:r>
      <w:proofErr w:type="spellStart"/>
      <w:r w:rsidRPr="008C6427">
        <w:rPr>
          <w:bCs/>
          <w:sz w:val="22"/>
          <w:szCs w:val="22"/>
          <w:lang w:eastAsia="ar-SA"/>
        </w:rPr>
        <w:t>тимулирование</w:t>
      </w:r>
      <w:proofErr w:type="spellEnd"/>
      <w:r w:rsidRPr="008C6427">
        <w:rPr>
          <w:bCs/>
          <w:sz w:val="22"/>
          <w:szCs w:val="22"/>
          <w:lang w:eastAsia="ar-SA"/>
        </w:rPr>
        <w:t xml:space="preserve">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1C1018">
      <w:pPr>
        <w:numPr>
          <w:ilvl w:val="1"/>
          <w:numId w:val="38"/>
        </w:numPr>
        <w:suppressAutoHyphens/>
        <w:spacing w:after="0"/>
        <w:ind w:left="0" w:firstLine="567"/>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неоправданных преимуществ по сравнению с другими участниками закупочных процедур;</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lastRenderedPageBreak/>
        <w:t>ускорение существующих процедур;</w:t>
      </w:r>
    </w:p>
    <w:p w:rsidR="002162C5" w:rsidRPr="008C6427" w:rsidRDefault="002162C5" w:rsidP="001C1018">
      <w:pPr>
        <w:numPr>
          <w:ilvl w:val="0"/>
          <w:numId w:val="37"/>
        </w:numPr>
        <w:suppressAutoHyphens/>
        <w:spacing w:after="0"/>
        <w:ind w:left="0" w:firstLine="567"/>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w:t>
      </w:r>
      <w:r w:rsidR="001C1018">
        <w:rPr>
          <w:bCs/>
          <w:color w:val="000000"/>
          <w:sz w:val="22"/>
          <w:szCs w:val="22"/>
          <w:lang w:eastAsia="ar-SA"/>
        </w:rPr>
        <w:t xml:space="preserve">                     </w:t>
      </w:r>
      <w:r w:rsidRPr="008C6427">
        <w:rPr>
          <w:bCs/>
          <w:color w:val="000000"/>
          <w:sz w:val="22"/>
          <w:szCs w:val="22"/>
          <w:lang w:eastAsia="ar-SA"/>
        </w:rPr>
        <w:t xml:space="preserve">в разрез с принципами прозрачности и открытости взаимоотношений между Участником </w:t>
      </w:r>
      <w:r w:rsidR="001C1018">
        <w:rPr>
          <w:bCs/>
          <w:color w:val="000000"/>
          <w:sz w:val="22"/>
          <w:szCs w:val="22"/>
          <w:lang w:eastAsia="ar-SA"/>
        </w:rPr>
        <w:t xml:space="preserve">                                                                          </w:t>
      </w:r>
      <w:r w:rsidRPr="008C6427">
        <w:rPr>
          <w:bCs/>
          <w:color w:val="000000"/>
          <w:sz w:val="22"/>
          <w:szCs w:val="22"/>
          <w:lang w:eastAsia="ar-SA"/>
        </w:rPr>
        <w:t xml:space="preserve">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1C1018">
      <w:pPr>
        <w:numPr>
          <w:ilvl w:val="0"/>
          <w:numId w:val="38"/>
        </w:numPr>
        <w:suppressAutoHyphens/>
        <w:spacing w:after="0"/>
        <w:ind w:left="0" w:firstLine="56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1C1018">
      <w:pPr>
        <w:suppressAutoHyphens/>
        <w:spacing w:after="0"/>
        <w:ind w:firstLine="567"/>
        <w:rPr>
          <w:b/>
          <w:color w:val="000000"/>
          <w:sz w:val="22"/>
          <w:szCs w:val="22"/>
          <w:lang w:eastAsia="ar-SA"/>
        </w:rPr>
      </w:pPr>
    </w:p>
    <w:p w:rsidR="002162C5" w:rsidRPr="008C6427" w:rsidRDefault="002162C5" w:rsidP="001C1018">
      <w:pPr>
        <w:suppressAutoHyphens/>
        <w:spacing w:after="0"/>
        <w:ind w:firstLine="567"/>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1C1018">
      <w:pPr>
        <w:suppressAutoHyphens/>
        <w:spacing w:after="0"/>
        <w:ind w:firstLine="567"/>
        <w:rPr>
          <w:b/>
          <w:bCs/>
          <w:i/>
          <w:iCs/>
          <w:color w:val="000000"/>
          <w:sz w:val="22"/>
          <w:szCs w:val="22"/>
          <w:lang w:eastAsia="ar-SA"/>
        </w:rPr>
      </w:pPr>
    </w:p>
    <w:p w:rsidR="002162C5" w:rsidRPr="008C6427" w:rsidRDefault="002162C5" w:rsidP="001C1018">
      <w:pPr>
        <w:suppressAutoHyphens/>
        <w:spacing w:after="0"/>
        <w:ind w:firstLine="567"/>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1C1018">
      <w:pPr>
        <w:suppressAutoHyphens/>
        <w:spacing w:after="0"/>
        <w:ind w:firstLine="567"/>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188" w:name="_Toc61602018"/>
      <w:r>
        <w:rPr>
          <w:sz w:val="22"/>
          <w:szCs w:val="22"/>
        </w:rPr>
        <w:lastRenderedPageBreak/>
        <w:t>ФОРМА 11</w:t>
      </w:r>
      <w:r w:rsidR="00B24055" w:rsidRPr="008C6427">
        <w:rPr>
          <w:sz w:val="22"/>
          <w:szCs w:val="22"/>
        </w:rPr>
        <w:t xml:space="preserve">. СПРАВКА О НАЛИЧИИ У УЧАСТНИКА ЗАКУПКИ </w:t>
      </w:r>
      <w:proofErr w:type="gramStart"/>
      <w:r w:rsidR="00B24055" w:rsidRPr="008C6427">
        <w:rPr>
          <w:sz w:val="22"/>
          <w:szCs w:val="22"/>
        </w:rPr>
        <w:t xml:space="preserve">СВЯЗЕЙ, </w:t>
      </w:r>
      <w:r w:rsidR="001C1018">
        <w:rPr>
          <w:sz w:val="22"/>
          <w:szCs w:val="22"/>
        </w:rPr>
        <w:t xml:space="preserve">  </w:t>
      </w:r>
      <w:proofErr w:type="gramEnd"/>
      <w:r w:rsidR="001C1018">
        <w:rPr>
          <w:sz w:val="22"/>
          <w:szCs w:val="22"/>
        </w:rPr>
        <w:t xml:space="preserve">                                      </w:t>
      </w:r>
      <w:r w:rsidR="00B24055" w:rsidRPr="008C6427">
        <w:rPr>
          <w:sz w:val="22"/>
          <w:szCs w:val="22"/>
        </w:rPr>
        <w:t>НОСЯЩИХ ХАРАКТЕР АФФИЛИРОВАННОСТИ</w:t>
      </w:r>
      <w:bookmarkEnd w:id="188"/>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w:t>
      </w:r>
      <w:r w:rsidR="001C1018">
        <w:rPr>
          <w:b/>
          <w:bCs/>
          <w:snapToGrid w:val="0"/>
          <w:sz w:val="22"/>
          <w:szCs w:val="22"/>
          <w:lang w:eastAsia="ar-SA"/>
        </w:rPr>
        <w:t xml:space="preserve">                    </w:t>
      </w:r>
      <w:r w:rsidRPr="008C6427">
        <w:rPr>
          <w:b/>
          <w:bCs/>
          <w:snapToGrid w:val="0"/>
          <w:sz w:val="22"/>
          <w:szCs w:val="22"/>
          <w:lang w:eastAsia="ar-SA"/>
        </w:rPr>
        <w:t xml:space="preserve">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1C1018">
      <w:pPr>
        <w:suppressAutoHyphens/>
        <w:spacing w:after="0" w:line="360" w:lineRule="auto"/>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1C1018">
      <w:pPr>
        <w:suppressAutoHyphens/>
        <w:spacing w:after="0" w:line="360" w:lineRule="auto"/>
        <w:ind w:firstLine="567"/>
        <w:rPr>
          <w:b/>
          <w:bCs/>
          <w:i/>
          <w:snapToGrid w:val="0"/>
          <w:sz w:val="22"/>
          <w:szCs w:val="22"/>
          <w:lang w:eastAsia="ar-SA"/>
        </w:rPr>
      </w:pPr>
    </w:p>
    <w:p w:rsidR="00B24055" w:rsidRPr="008C6427" w:rsidRDefault="00B24055" w:rsidP="001C1018">
      <w:pPr>
        <w:tabs>
          <w:tab w:val="left" w:pos="1080"/>
        </w:tabs>
        <w:suppressAutoHyphens/>
        <w:spacing w:after="0" w:line="360" w:lineRule="auto"/>
        <w:ind w:firstLine="567"/>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w:t>
      </w:r>
      <w:proofErr w:type="gramStart"/>
      <w:r w:rsidRPr="008C6427">
        <w:rPr>
          <w:rFonts w:eastAsia="Calibri"/>
          <w:bCs/>
          <w:sz w:val="22"/>
          <w:szCs w:val="22"/>
          <w:lang w:eastAsia="en-US"/>
        </w:rPr>
        <w:t>с любыми лицам</w:t>
      </w:r>
      <w:proofErr w:type="gramEnd"/>
      <w:r w:rsidRPr="008C6427">
        <w:rPr>
          <w:rFonts w:eastAsia="Calibri"/>
          <w:bCs/>
          <w:sz w:val="22"/>
          <w:szCs w:val="22"/>
          <w:lang w:eastAsia="en-US"/>
        </w:rPr>
        <w:t xml:space="preserve">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1C1018">
      <w:pPr>
        <w:numPr>
          <w:ilvl w:val="0"/>
          <w:numId w:val="49"/>
        </w:numPr>
        <w:suppressAutoHyphens/>
        <w:spacing w:after="0" w:line="360" w:lineRule="auto"/>
        <w:ind w:left="0" w:firstLine="567"/>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189" w:name="_Toc61602019"/>
      <w:r w:rsidRPr="008C6427">
        <w:rPr>
          <w:sz w:val="22"/>
          <w:szCs w:val="22"/>
        </w:rPr>
        <w:lastRenderedPageBreak/>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189"/>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proofErr w:type="gramStart"/>
      <w:r w:rsidRPr="008C6427">
        <w:rPr>
          <w:sz w:val="22"/>
          <w:szCs w:val="22"/>
        </w:rPr>
        <w:t>Приложение  к</w:t>
      </w:r>
      <w:proofErr w:type="gramEnd"/>
      <w:r w:rsidRPr="008C6427">
        <w:rPr>
          <w:sz w:val="22"/>
          <w:szCs w:val="22"/>
        </w:rPr>
        <w:t xml:space="preserve">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 п/п</w:t>
            </w:r>
          </w:p>
        </w:tc>
        <w:tc>
          <w:tcPr>
            <w:tcW w:w="2657"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Наименование работ</w:t>
            </w:r>
          </w:p>
        </w:tc>
        <w:tc>
          <w:tcPr>
            <w:tcW w:w="1935"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E347F7">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E347F7">
            <w:pPr>
              <w:keepNext/>
              <w:keepLines/>
              <w:spacing w:before="40" w:after="40"/>
              <w:ind w:right="57"/>
              <w:jc w:val="center"/>
              <w:rPr>
                <w:sz w:val="22"/>
                <w:szCs w:val="22"/>
              </w:rPr>
            </w:pPr>
            <w:r w:rsidRPr="008C6427">
              <w:rPr>
                <w:sz w:val="22"/>
                <w:szCs w:val="22"/>
              </w:rPr>
              <w:t>Сроки выполнения (начало и окончание)</w:t>
            </w:r>
          </w:p>
        </w:tc>
      </w:tr>
      <w:tr w:rsidR="003746AD" w:rsidRPr="008C6427" w:rsidTr="00E347F7">
        <w:trPr>
          <w:cantSplit/>
          <w:trHeight w:val="907"/>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E347F7">
            <w:pPr>
              <w:keepNext/>
              <w:keepLines/>
              <w:spacing w:before="40" w:after="40"/>
              <w:ind w:right="57"/>
              <w:jc w:val="center"/>
              <w:rPr>
                <w:sz w:val="22"/>
                <w:szCs w:val="22"/>
              </w:rPr>
            </w:pPr>
            <w:r w:rsidRPr="008C6427">
              <w:rPr>
                <w:sz w:val="22"/>
                <w:szCs w:val="22"/>
              </w:rPr>
              <w:t>в денежном выражении, руб. (с НДС)</w:t>
            </w:r>
          </w:p>
        </w:tc>
        <w:tc>
          <w:tcPr>
            <w:tcW w:w="1535" w:type="dxa"/>
          </w:tcPr>
          <w:p w:rsidR="003746AD" w:rsidRPr="008C6427" w:rsidRDefault="003746AD" w:rsidP="00E347F7">
            <w:pPr>
              <w:keepNext/>
              <w:keepLines/>
              <w:spacing w:before="40" w:after="40"/>
              <w:ind w:right="57"/>
              <w:jc w:val="center"/>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E347F7">
        <w:tc>
          <w:tcPr>
            <w:tcW w:w="654" w:type="dxa"/>
          </w:tcPr>
          <w:p w:rsidR="003746AD" w:rsidRPr="008C6427" w:rsidRDefault="003746AD" w:rsidP="00E347F7">
            <w:pPr>
              <w:keepNext/>
              <w:keepLines/>
              <w:widowControl w:val="0"/>
              <w:numPr>
                <w:ilvl w:val="0"/>
                <w:numId w:val="46"/>
              </w:numPr>
              <w:suppressAutoHyphens/>
              <w:spacing w:after="0"/>
              <w:jc w:val="center"/>
              <w:rPr>
                <w:color w:val="000000"/>
                <w:sz w:val="22"/>
                <w:szCs w:val="22"/>
              </w:rPr>
            </w:pPr>
          </w:p>
        </w:tc>
        <w:tc>
          <w:tcPr>
            <w:tcW w:w="2657" w:type="dxa"/>
          </w:tcPr>
          <w:p w:rsidR="003746AD" w:rsidRPr="008C6427" w:rsidRDefault="003746AD" w:rsidP="00E347F7">
            <w:pPr>
              <w:keepNext/>
              <w:keepLines/>
              <w:spacing w:after="0"/>
              <w:jc w:val="left"/>
              <w:rPr>
                <w:sz w:val="22"/>
                <w:szCs w:val="22"/>
              </w:rPr>
            </w:pPr>
          </w:p>
        </w:tc>
        <w:tc>
          <w:tcPr>
            <w:tcW w:w="1935" w:type="dxa"/>
          </w:tcPr>
          <w:p w:rsidR="003746AD" w:rsidRPr="008C6427" w:rsidRDefault="003746AD" w:rsidP="00E347F7">
            <w:pPr>
              <w:keepNext/>
              <w:keepLines/>
              <w:spacing w:after="0"/>
              <w:jc w:val="left"/>
              <w:rPr>
                <w:sz w:val="22"/>
                <w:szCs w:val="22"/>
              </w:rPr>
            </w:pPr>
          </w:p>
        </w:tc>
        <w:tc>
          <w:tcPr>
            <w:tcW w:w="1672" w:type="dxa"/>
          </w:tcPr>
          <w:p w:rsidR="003746AD" w:rsidRPr="008C6427" w:rsidRDefault="003746AD" w:rsidP="00E347F7">
            <w:pPr>
              <w:keepNext/>
              <w:keepLines/>
              <w:spacing w:after="0"/>
              <w:jc w:val="left"/>
              <w:rPr>
                <w:sz w:val="22"/>
                <w:szCs w:val="22"/>
              </w:rPr>
            </w:pPr>
          </w:p>
        </w:tc>
        <w:tc>
          <w:tcPr>
            <w:tcW w:w="1535" w:type="dxa"/>
          </w:tcPr>
          <w:p w:rsidR="003746AD" w:rsidRPr="008C6427" w:rsidRDefault="003746AD" w:rsidP="00E347F7">
            <w:pPr>
              <w:keepNext/>
              <w:keepLines/>
              <w:spacing w:after="0"/>
              <w:jc w:val="left"/>
              <w:rPr>
                <w:sz w:val="22"/>
                <w:szCs w:val="22"/>
              </w:rPr>
            </w:pPr>
          </w:p>
        </w:tc>
        <w:tc>
          <w:tcPr>
            <w:tcW w:w="1578" w:type="dxa"/>
          </w:tcPr>
          <w:p w:rsidR="003746AD" w:rsidRPr="008C6427" w:rsidRDefault="003746AD" w:rsidP="00E347F7">
            <w:pPr>
              <w:keepNext/>
              <w:keepLines/>
              <w:spacing w:after="0"/>
              <w:jc w:val="left"/>
              <w:rPr>
                <w:sz w:val="22"/>
                <w:szCs w:val="22"/>
              </w:rPr>
            </w:pPr>
          </w:p>
        </w:tc>
      </w:tr>
      <w:tr w:rsidR="003746AD" w:rsidRPr="008C6427" w:rsidTr="00E347F7">
        <w:tc>
          <w:tcPr>
            <w:tcW w:w="654" w:type="dxa"/>
          </w:tcPr>
          <w:p w:rsidR="003746AD" w:rsidRPr="008C6427" w:rsidRDefault="003746AD" w:rsidP="00E347F7">
            <w:pPr>
              <w:keepNext/>
              <w:keepLines/>
              <w:spacing w:after="0"/>
              <w:jc w:val="center"/>
              <w:rPr>
                <w:color w:val="000000"/>
                <w:sz w:val="22"/>
                <w:szCs w:val="22"/>
              </w:rPr>
            </w:pPr>
            <w:r w:rsidRPr="008C6427">
              <w:rPr>
                <w:color w:val="000000"/>
                <w:sz w:val="22"/>
                <w:szCs w:val="22"/>
              </w:rPr>
              <w:t>…</w:t>
            </w:r>
          </w:p>
        </w:tc>
        <w:tc>
          <w:tcPr>
            <w:tcW w:w="2657" w:type="dxa"/>
          </w:tcPr>
          <w:p w:rsidR="003746AD" w:rsidRPr="008C6427" w:rsidRDefault="003746AD" w:rsidP="00E347F7">
            <w:pPr>
              <w:keepNext/>
              <w:keepLines/>
              <w:spacing w:after="0"/>
              <w:jc w:val="left"/>
              <w:rPr>
                <w:sz w:val="22"/>
                <w:szCs w:val="22"/>
              </w:rPr>
            </w:pPr>
          </w:p>
        </w:tc>
        <w:tc>
          <w:tcPr>
            <w:tcW w:w="1935" w:type="dxa"/>
          </w:tcPr>
          <w:p w:rsidR="003746AD" w:rsidRPr="008C6427" w:rsidRDefault="003746AD" w:rsidP="00E347F7">
            <w:pPr>
              <w:keepNext/>
              <w:keepLines/>
              <w:spacing w:after="0"/>
              <w:jc w:val="left"/>
              <w:rPr>
                <w:sz w:val="22"/>
                <w:szCs w:val="22"/>
              </w:rPr>
            </w:pPr>
          </w:p>
        </w:tc>
        <w:tc>
          <w:tcPr>
            <w:tcW w:w="1672" w:type="dxa"/>
          </w:tcPr>
          <w:p w:rsidR="003746AD" w:rsidRPr="008C6427" w:rsidRDefault="003746AD" w:rsidP="00E347F7">
            <w:pPr>
              <w:keepNext/>
              <w:keepLines/>
              <w:spacing w:after="0"/>
              <w:jc w:val="left"/>
              <w:rPr>
                <w:sz w:val="22"/>
                <w:szCs w:val="22"/>
              </w:rPr>
            </w:pPr>
          </w:p>
        </w:tc>
        <w:tc>
          <w:tcPr>
            <w:tcW w:w="1535" w:type="dxa"/>
          </w:tcPr>
          <w:p w:rsidR="003746AD" w:rsidRPr="008C6427" w:rsidRDefault="003746AD" w:rsidP="00E347F7">
            <w:pPr>
              <w:keepNext/>
              <w:keepLines/>
              <w:spacing w:after="0"/>
              <w:jc w:val="left"/>
              <w:rPr>
                <w:sz w:val="22"/>
                <w:szCs w:val="22"/>
              </w:rPr>
            </w:pPr>
          </w:p>
        </w:tc>
        <w:tc>
          <w:tcPr>
            <w:tcW w:w="1578" w:type="dxa"/>
          </w:tcPr>
          <w:p w:rsidR="003746AD" w:rsidRPr="008C6427" w:rsidRDefault="003746AD" w:rsidP="00E347F7">
            <w:pPr>
              <w:keepNext/>
              <w:keepLines/>
              <w:spacing w:after="0"/>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 xml:space="preserve">Участник, являющийся юридическим лицом, должен указать свое полное наименование </w:t>
      </w:r>
      <w:r w:rsidR="00E347F7">
        <w:rPr>
          <w:sz w:val="22"/>
          <w:szCs w:val="22"/>
        </w:rPr>
        <w:t xml:space="preserve">                     </w:t>
      </w:r>
      <w:proofErr w:type="gramStart"/>
      <w:r w:rsidR="00E347F7">
        <w:rPr>
          <w:sz w:val="22"/>
          <w:szCs w:val="22"/>
        </w:rPr>
        <w:t xml:space="preserve">   </w:t>
      </w:r>
      <w:r w:rsidRPr="008C6427">
        <w:rPr>
          <w:sz w:val="22"/>
          <w:szCs w:val="22"/>
        </w:rPr>
        <w:t>(</w:t>
      </w:r>
      <w:proofErr w:type="gramEnd"/>
      <w:r w:rsidRPr="008C6427">
        <w:rPr>
          <w:sz w:val="22"/>
          <w:szCs w:val="22"/>
        </w:rPr>
        <w:t>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E347F7">
      <w:pPr>
        <w:widowControl w:val="0"/>
        <w:numPr>
          <w:ilvl w:val="0"/>
          <w:numId w:val="47"/>
        </w:numPr>
        <w:suppressAutoHyphens/>
        <w:spacing w:after="0" w:line="360" w:lineRule="auto"/>
        <w:ind w:left="0"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E347F7">
      <w:pPr>
        <w:spacing w:after="0" w:line="360" w:lineRule="auto"/>
        <w:ind w:firstLine="567"/>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E347F7">
      <w:pPr>
        <w:spacing w:after="0" w:line="360" w:lineRule="auto"/>
        <w:ind w:firstLine="567"/>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E347F7">
      <w:pPr>
        <w:spacing w:after="0" w:line="360" w:lineRule="auto"/>
        <w:ind w:firstLine="567"/>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190" w:name="_Toc345033"/>
      <w:bookmarkStart w:id="191" w:name="_Toc61602020"/>
      <w:r w:rsidRPr="008C6427">
        <w:rPr>
          <w:sz w:val="22"/>
          <w:szCs w:val="22"/>
        </w:rPr>
        <w:lastRenderedPageBreak/>
        <w:t>ФОРМА 1</w:t>
      </w:r>
      <w:r w:rsidR="00AC1FF1">
        <w:rPr>
          <w:sz w:val="22"/>
          <w:szCs w:val="22"/>
        </w:rPr>
        <w:t>3</w:t>
      </w:r>
      <w:r w:rsidRPr="008C6427">
        <w:rPr>
          <w:sz w:val="22"/>
          <w:szCs w:val="22"/>
        </w:rPr>
        <w:t>. ПРОТОКОЛ РАЗНОГЛАСИЙ К ПРОЕКТУ ДОГОВОРА</w:t>
      </w:r>
      <w:bookmarkEnd w:id="190"/>
      <w:bookmarkEnd w:id="191"/>
    </w:p>
    <w:p w:rsidR="00576E5E" w:rsidRPr="008C6427" w:rsidRDefault="00576E5E" w:rsidP="00576E5E">
      <w:pPr>
        <w:tabs>
          <w:tab w:val="left" w:pos="1080"/>
        </w:tabs>
        <w:spacing w:after="0"/>
        <w:rPr>
          <w:sz w:val="22"/>
          <w:szCs w:val="22"/>
        </w:rPr>
      </w:pPr>
      <w:bookmarkStart w:id="192" w:name="_Протокол_разногласий_к"/>
      <w:bookmarkEnd w:id="192"/>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 п/п</w:t>
            </w:r>
          </w:p>
        </w:tc>
        <w:tc>
          <w:tcPr>
            <w:tcW w:w="1152"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 пункта проекта договора</w:t>
            </w:r>
          </w:p>
        </w:tc>
        <w:tc>
          <w:tcPr>
            <w:tcW w:w="1180"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Исходные формулировки</w:t>
            </w:r>
          </w:p>
        </w:tc>
        <w:tc>
          <w:tcPr>
            <w:tcW w:w="1176"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E347F7">
            <w:pPr>
              <w:tabs>
                <w:tab w:val="left" w:pos="1080"/>
              </w:tabs>
              <w:spacing w:after="0"/>
              <w:ind w:firstLine="33"/>
              <w:jc w:val="center"/>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193" w:name="_Toc247081584"/>
      <w:r w:rsidRPr="008C6427">
        <w:rPr>
          <w:b/>
          <w:sz w:val="22"/>
          <w:szCs w:val="22"/>
        </w:rPr>
        <w:t>М.П.</w:t>
      </w:r>
      <w:bookmarkEnd w:id="193"/>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194" w:name="_Toc247081585"/>
      <w:r w:rsidRPr="008C6427">
        <w:rPr>
          <w:b/>
          <w:sz w:val="22"/>
          <w:szCs w:val="22"/>
        </w:rPr>
        <w:t>Инструкции по заполнению</w:t>
      </w:r>
      <w:bookmarkEnd w:id="194"/>
      <w:r w:rsidRPr="008C6427">
        <w:rPr>
          <w:b/>
          <w:sz w:val="22"/>
          <w:szCs w:val="22"/>
        </w:rPr>
        <w:t xml:space="preserve"> </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E347F7">
      <w:pPr>
        <w:numPr>
          <w:ilvl w:val="0"/>
          <w:numId w:val="48"/>
        </w:numPr>
        <w:tabs>
          <w:tab w:val="left" w:pos="1080"/>
        </w:tabs>
        <w:suppressAutoHyphens/>
        <w:spacing w:after="0" w:line="360" w:lineRule="auto"/>
        <w:ind w:left="0" w:firstLine="567"/>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E347F7">
      <w:pPr>
        <w:numPr>
          <w:ilvl w:val="0"/>
          <w:numId w:val="48"/>
        </w:numPr>
        <w:tabs>
          <w:tab w:val="left" w:pos="1080"/>
        </w:tabs>
        <w:suppressAutoHyphens/>
        <w:spacing w:after="0" w:line="360" w:lineRule="auto"/>
        <w:ind w:left="0" w:firstLine="567"/>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195" w:name="_Toc61602021"/>
      <w:bookmarkStart w:id="196" w:name="_Toc166101237"/>
      <w:bookmarkStart w:id="197" w:name="_Ref166247657"/>
      <w:bookmarkStart w:id="198" w:name="_Ref166247661"/>
      <w:bookmarkStart w:id="199" w:name="_Ref166249240"/>
      <w:bookmarkStart w:id="200" w:name="_Ref166249243"/>
      <w:bookmarkStart w:id="201" w:name="_Ref166311450"/>
      <w:bookmarkStart w:id="202" w:name="_Ref166311452"/>
      <w:bookmarkStart w:id="203" w:name="_Ref166334805"/>
      <w:bookmarkStart w:id="204" w:name="_Ref166334809"/>
      <w:bookmarkStart w:id="205" w:name="_Toc291689566"/>
      <w:r w:rsidRPr="008C6427">
        <w:rPr>
          <w:rStyle w:val="15"/>
          <w:b/>
          <w:caps/>
          <w:sz w:val="22"/>
          <w:szCs w:val="22"/>
        </w:rPr>
        <w:lastRenderedPageBreak/>
        <w:t>ТЕХНИЧЕСКАЯ ЧАСТЬ</w:t>
      </w:r>
      <w:bookmarkEnd w:id="195"/>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347F7">
      <w:pPr>
        <w:jc w:val="cente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06" w:name="_Toc61602022"/>
      <w:r w:rsidRPr="008C6427">
        <w:rPr>
          <w:rStyle w:val="15"/>
          <w:b/>
          <w:caps/>
          <w:sz w:val="22"/>
          <w:szCs w:val="22"/>
        </w:rPr>
        <w:lastRenderedPageBreak/>
        <w:t>ПРОЕКТ ДОГОВОРА</w:t>
      </w:r>
      <w:bookmarkEnd w:id="196"/>
      <w:bookmarkEnd w:id="197"/>
      <w:bookmarkEnd w:id="198"/>
      <w:bookmarkEnd w:id="199"/>
      <w:bookmarkEnd w:id="200"/>
      <w:bookmarkEnd w:id="201"/>
      <w:bookmarkEnd w:id="202"/>
      <w:bookmarkEnd w:id="203"/>
      <w:bookmarkEnd w:id="204"/>
      <w:bookmarkEnd w:id="205"/>
      <w:bookmarkEnd w:id="206"/>
    </w:p>
    <w:p w:rsidR="00152277" w:rsidRPr="008C6427" w:rsidRDefault="00152277" w:rsidP="00B32937">
      <w:pPr>
        <w:spacing w:after="0"/>
        <w:jc w:val="left"/>
        <w:rPr>
          <w:rStyle w:val="15"/>
          <w:b w:val="0"/>
          <w:caps/>
          <w:sz w:val="22"/>
          <w:szCs w:val="22"/>
        </w:rPr>
      </w:pPr>
    </w:p>
    <w:p w:rsidR="007633E7" w:rsidRPr="008C6427" w:rsidRDefault="00152277" w:rsidP="00E347F7">
      <w:pPr>
        <w:spacing w:after="0"/>
        <w:jc w:val="center"/>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07" w:name="_Toc166101238"/>
      <w:bookmarkEnd w:id="207"/>
    </w:p>
    <w:sectPr w:rsidR="007633E7" w:rsidRPr="008C6427" w:rsidSect="00C10810">
      <w:footerReference w:type="default" r:id="rId17"/>
      <w:pgSz w:w="11906" w:h="16838" w:code="9"/>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98A" w:rsidRDefault="002B798A">
      <w:r>
        <w:separator/>
      </w:r>
    </w:p>
    <w:p w:rsidR="002B798A" w:rsidRDefault="002B798A"/>
  </w:endnote>
  <w:endnote w:type="continuationSeparator" w:id="0">
    <w:p w:rsidR="002B798A" w:rsidRDefault="002B798A">
      <w:r>
        <w:continuationSeparator/>
      </w:r>
    </w:p>
    <w:p w:rsidR="002B798A" w:rsidRDefault="002B7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98A" w:rsidRDefault="002B798A">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9104F0">
      <w:rPr>
        <w:rStyle w:val="afd"/>
        <w:noProof/>
      </w:rPr>
      <w:t>18</w:t>
    </w:r>
    <w:r>
      <w:rPr>
        <w:rStyle w:val="afd"/>
      </w:rPr>
      <w:fldChar w:fldCharType="end"/>
    </w:r>
  </w:p>
  <w:p w:rsidR="002B798A" w:rsidRDefault="002B798A">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98A" w:rsidRDefault="002B798A">
      <w:r>
        <w:separator/>
      </w:r>
    </w:p>
    <w:p w:rsidR="002B798A" w:rsidRDefault="002B798A"/>
  </w:footnote>
  <w:footnote w:type="continuationSeparator" w:id="0">
    <w:p w:rsidR="002B798A" w:rsidRDefault="002B798A">
      <w:r>
        <w:continuationSeparator/>
      </w:r>
    </w:p>
    <w:p w:rsidR="002B798A" w:rsidRDefault="002B798A"/>
  </w:footnote>
  <w:footnote w:id="1">
    <w:p w:rsidR="002B798A" w:rsidRDefault="002B798A"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2B798A" w:rsidRDefault="002B798A"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2B798A" w:rsidRDefault="002B798A"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2B798A" w:rsidRDefault="002B798A"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78FA69B6"/>
    <w:lvl w:ilvl="0">
      <w:start w:val="1"/>
      <w:numFmt w:val="decimal"/>
      <w:lvlText w:val="%1."/>
      <w:lvlJc w:val="left"/>
      <w:pPr>
        <w:ind w:left="5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991204B"/>
    <w:multiLevelType w:val="hybridMultilevel"/>
    <w:tmpl w:val="F49E1572"/>
    <w:lvl w:ilvl="0" w:tplc="E67C9E50">
      <w:start w:val="1"/>
      <w:numFmt w:val="russianLower"/>
      <w:lvlText w:val="%1)"/>
      <w:lvlJc w:val="left"/>
      <w:pPr>
        <w:ind w:left="360" w:hanging="360"/>
      </w:pPr>
      <w:rPr>
        <w:rFonts w:cs="Times New Roman"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6"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8"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9"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5"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6"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7"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8"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9"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50"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3"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5"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2"/>
  </w:num>
  <w:num w:numId="2">
    <w:abstractNumId w:val="51"/>
  </w:num>
  <w:num w:numId="3">
    <w:abstractNumId w:val="16"/>
  </w:num>
  <w:num w:numId="4">
    <w:abstractNumId w:val="15"/>
  </w:num>
  <w:num w:numId="5">
    <w:abstractNumId w:val="42"/>
  </w:num>
  <w:num w:numId="6">
    <w:abstractNumId w:val="44"/>
  </w:num>
  <w:num w:numId="7">
    <w:abstractNumId w:val="54"/>
  </w:num>
  <w:num w:numId="8">
    <w:abstractNumId w:val="30"/>
  </w:num>
  <w:num w:numId="9">
    <w:abstractNumId w:val="39"/>
  </w:num>
  <w:num w:numId="10">
    <w:abstractNumId w:val="3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3"/>
  </w:num>
  <w:num w:numId="16">
    <w:abstractNumId w:val="20"/>
  </w:num>
  <w:num w:numId="17">
    <w:abstractNumId w:val="55"/>
  </w:num>
  <w:num w:numId="18">
    <w:abstractNumId w:val="11"/>
  </w:num>
  <w:num w:numId="19">
    <w:abstractNumId w:val="40"/>
  </w:num>
  <w:num w:numId="20">
    <w:abstractNumId w:val="8"/>
  </w:num>
  <w:num w:numId="21">
    <w:abstractNumId w:val="19"/>
  </w:num>
  <w:num w:numId="22">
    <w:abstractNumId w:val="43"/>
  </w:num>
  <w:num w:numId="23">
    <w:abstractNumId w:val="29"/>
  </w:num>
  <w:num w:numId="24">
    <w:abstractNumId w:val="50"/>
  </w:num>
  <w:num w:numId="25">
    <w:abstractNumId w:val="31"/>
  </w:num>
  <w:num w:numId="26">
    <w:abstractNumId w:val="36"/>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37"/>
  </w:num>
  <w:num w:numId="33">
    <w:abstractNumId w:val="45"/>
  </w:num>
  <w:num w:numId="34">
    <w:abstractNumId w:val="13"/>
  </w:num>
  <w:num w:numId="35">
    <w:abstractNumId w:val="23"/>
  </w:num>
  <w:num w:numId="36">
    <w:abstractNumId w:val="47"/>
  </w:num>
  <w:num w:numId="37">
    <w:abstractNumId w:val="9"/>
  </w:num>
  <w:num w:numId="38">
    <w:abstractNumId w:val="26"/>
  </w:num>
  <w:num w:numId="39">
    <w:abstractNumId w:val="17"/>
  </w:num>
  <w:num w:numId="40">
    <w:abstractNumId w:val="27"/>
  </w:num>
  <w:num w:numId="41">
    <w:abstractNumId w:val="53"/>
  </w:num>
  <w:num w:numId="42">
    <w:abstractNumId w:val="35"/>
  </w:num>
  <w:num w:numId="43">
    <w:abstractNumId w:val="21"/>
  </w:num>
  <w:num w:numId="44">
    <w:abstractNumId w:val="41"/>
  </w:num>
  <w:num w:numId="45">
    <w:abstractNumId w:val="34"/>
  </w:num>
  <w:num w:numId="46">
    <w:abstractNumId w:val="49"/>
  </w:num>
  <w:num w:numId="47">
    <w:abstractNumId w:val="6"/>
  </w:num>
  <w:num w:numId="48">
    <w:abstractNumId w:val="48"/>
  </w:num>
  <w:num w:numId="49">
    <w:abstractNumId w:val="22"/>
  </w:num>
  <w:num w:numId="50">
    <w:abstractNumId w:val="2"/>
  </w:num>
  <w:num w:numId="51">
    <w:abstractNumId w:val="3"/>
  </w:num>
  <w:num w:numId="52">
    <w:abstractNumId w:val="25"/>
  </w:num>
  <w:num w:numId="53">
    <w:abstractNumId w:val="28"/>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 w:numId="57">
    <w:abstractNumId w:val="24"/>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doNotHyphenateCaps/>
  <w:characterSpacingControl w:val="doNotCompress"/>
  <w:doNotValidateAgainstSchema/>
  <w:doNotDemarcateInvalidXml/>
  <w:hdrShapeDefaults>
    <o:shapedefaults v:ext="edit" spidmax="413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5C6"/>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0B31"/>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3C4A"/>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1C0"/>
    <w:rsid w:val="000D5347"/>
    <w:rsid w:val="000D6703"/>
    <w:rsid w:val="000D6BC9"/>
    <w:rsid w:val="000D6FD4"/>
    <w:rsid w:val="000D72A7"/>
    <w:rsid w:val="000D7324"/>
    <w:rsid w:val="000D7492"/>
    <w:rsid w:val="000D79DF"/>
    <w:rsid w:val="000E0920"/>
    <w:rsid w:val="000E0BBE"/>
    <w:rsid w:val="000E15E6"/>
    <w:rsid w:val="000E1954"/>
    <w:rsid w:val="000E3167"/>
    <w:rsid w:val="000E3B80"/>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A8B"/>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3B4C"/>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8A"/>
    <w:rsid w:val="001C0EB1"/>
    <w:rsid w:val="001C0EEB"/>
    <w:rsid w:val="001C1018"/>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38D"/>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00"/>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5EC8"/>
    <w:rsid w:val="002761C7"/>
    <w:rsid w:val="00276619"/>
    <w:rsid w:val="00277236"/>
    <w:rsid w:val="00277547"/>
    <w:rsid w:val="00277EC4"/>
    <w:rsid w:val="0028199D"/>
    <w:rsid w:val="00281ACC"/>
    <w:rsid w:val="002820D6"/>
    <w:rsid w:val="00283B02"/>
    <w:rsid w:val="00283FAC"/>
    <w:rsid w:val="00283FDF"/>
    <w:rsid w:val="00285284"/>
    <w:rsid w:val="00286439"/>
    <w:rsid w:val="00290F96"/>
    <w:rsid w:val="00291ECC"/>
    <w:rsid w:val="0029233F"/>
    <w:rsid w:val="0029286C"/>
    <w:rsid w:val="002929D9"/>
    <w:rsid w:val="00292CB7"/>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B798A"/>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6DE0"/>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2F4"/>
    <w:rsid w:val="0030340A"/>
    <w:rsid w:val="003038F2"/>
    <w:rsid w:val="00303B10"/>
    <w:rsid w:val="00304228"/>
    <w:rsid w:val="0030480B"/>
    <w:rsid w:val="00304DB0"/>
    <w:rsid w:val="00305010"/>
    <w:rsid w:val="003056AD"/>
    <w:rsid w:val="00305854"/>
    <w:rsid w:val="00306BD9"/>
    <w:rsid w:val="00307096"/>
    <w:rsid w:val="00307937"/>
    <w:rsid w:val="00307E45"/>
    <w:rsid w:val="00310F0A"/>
    <w:rsid w:val="00311BB8"/>
    <w:rsid w:val="00312FB0"/>
    <w:rsid w:val="0031317B"/>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CA3"/>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4DAD"/>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62F"/>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1FB"/>
    <w:rsid w:val="003A1D56"/>
    <w:rsid w:val="003A3426"/>
    <w:rsid w:val="003A3C2C"/>
    <w:rsid w:val="003A414C"/>
    <w:rsid w:val="003A4739"/>
    <w:rsid w:val="003A4F84"/>
    <w:rsid w:val="003A66B6"/>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98C"/>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A0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07A30"/>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8BF"/>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57"/>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3BA4"/>
    <w:rsid w:val="004D5BA8"/>
    <w:rsid w:val="004D5D38"/>
    <w:rsid w:val="004D5ED5"/>
    <w:rsid w:val="004D6E7B"/>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BD9"/>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125"/>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212"/>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4CB"/>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D7E"/>
    <w:rsid w:val="005C4EFA"/>
    <w:rsid w:val="005C5BE8"/>
    <w:rsid w:val="005C5E61"/>
    <w:rsid w:val="005C63C2"/>
    <w:rsid w:val="005C6F54"/>
    <w:rsid w:val="005C7212"/>
    <w:rsid w:val="005C7EA3"/>
    <w:rsid w:val="005D08A0"/>
    <w:rsid w:val="005D0FFF"/>
    <w:rsid w:val="005D114A"/>
    <w:rsid w:val="005D120E"/>
    <w:rsid w:val="005D14E5"/>
    <w:rsid w:val="005D1A58"/>
    <w:rsid w:val="005D1D40"/>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B9F"/>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5E6"/>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905"/>
    <w:rsid w:val="00685EFC"/>
    <w:rsid w:val="00687BEC"/>
    <w:rsid w:val="00687E91"/>
    <w:rsid w:val="00690258"/>
    <w:rsid w:val="00690918"/>
    <w:rsid w:val="00691B92"/>
    <w:rsid w:val="00692341"/>
    <w:rsid w:val="006929A8"/>
    <w:rsid w:val="00692E43"/>
    <w:rsid w:val="006931F9"/>
    <w:rsid w:val="006936E5"/>
    <w:rsid w:val="00694160"/>
    <w:rsid w:val="006949D7"/>
    <w:rsid w:val="00694DCC"/>
    <w:rsid w:val="006958EA"/>
    <w:rsid w:val="00695E71"/>
    <w:rsid w:val="00695F87"/>
    <w:rsid w:val="0069623E"/>
    <w:rsid w:val="00696598"/>
    <w:rsid w:val="00696777"/>
    <w:rsid w:val="006973B7"/>
    <w:rsid w:val="00697873"/>
    <w:rsid w:val="00697C57"/>
    <w:rsid w:val="006A0029"/>
    <w:rsid w:val="006A047C"/>
    <w:rsid w:val="006A24C5"/>
    <w:rsid w:val="006A2ED2"/>
    <w:rsid w:val="006A3672"/>
    <w:rsid w:val="006A3C4F"/>
    <w:rsid w:val="006A45D1"/>
    <w:rsid w:val="006A4D5C"/>
    <w:rsid w:val="006A5344"/>
    <w:rsid w:val="006A53DD"/>
    <w:rsid w:val="006A60A1"/>
    <w:rsid w:val="006A63C1"/>
    <w:rsid w:val="006A6720"/>
    <w:rsid w:val="006A6D96"/>
    <w:rsid w:val="006A7C66"/>
    <w:rsid w:val="006B12DF"/>
    <w:rsid w:val="006B1968"/>
    <w:rsid w:val="006B1F95"/>
    <w:rsid w:val="006B22EF"/>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157E"/>
    <w:rsid w:val="006C1E5E"/>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1B12"/>
    <w:rsid w:val="0076243E"/>
    <w:rsid w:val="0076324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3DE9"/>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B29"/>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1140"/>
    <w:rsid w:val="007D2137"/>
    <w:rsid w:val="007D223A"/>
    <w:rsid w:val="007D23CD"/>
    <w:rsid w:val="007D35B1"/>
    <w:rsid w:val="007D35D2"/>
    <w:rsid w:val="007D3FC3"/>
    <w:rsid w:val="007D412E"/>
    <w:rsid w:val="007D5257"/>
    <w:rsid w:val="007D52E5"/>
    <w:rsid w:val="007D5451"/>
    <w:rsid w:val="007D63F2"/>
    <w:rsid w:val="007D64BB"/>
    <w:rsid w:val="007D6B3A"/>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733"/>
    <w:rsid w:val="007E691C"/>
    <w:rsid w:val="007E6D1B"/>
    <w:rsid w:val="007E75B1"/>
    <w:rsid w:val="007F0921"/>
    <w:rsid w:val="007F212D"/>
    <w:rsid w:val="007F2805"/>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7B8"/>
    <w:rsid w:val="00826B4F"/>
    <w:rsid w:val="00827501"/>
    <w:rsid w:val="008307CD"/>
    <w:rsid w:val="00830C40"/>
    <w:rsid w:val="00831365"/>
    <w:rsid w:val="008316C8"/>
    <w:rsid w:val="008319EE"/>
    <w:rsid w:val="00832C27"/>
    <w:rsid w:val="008335DA"/>
    <w:rsid w:val="0083371E"/>
    <w:rsid w:val="00833996"/>
    <w:rsid w:val="00833BDC"/>
    <w:rsid w:val="00833BFD"/>
    <w:rsid w:val="00833D1F"/>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5825"/>
    <w:rsid w:val="008661B7"/>
    <w:rsid w:val="00866CE3"/>
    <w:rsid w:val="008674BA"/>
    <w:rsid w:val="00867A86"/>
    <w:rsid w:val="00867E0C"/>
    <w:rsid w:val="00871920"/>
    <w:rsid w:val="00872048"/>
    <w:rsid w:val="00872E55"/>
    <w:rsid w:val="00873200"/>
    <w:rsid w:val="00873676"/>
    <w:rsid w:val="00874C21"/>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25BC"/>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9D0"/>
    <w:rsid w:val="008E5A33"/>
    <w:rsid w:val="008E6DBD"/>
    <w:rsid w:val="008E7246"/>
    <w:rsid w:val="008E72EF"/>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4F0"/>
    <w:rsid w:val="009105A8"/>
    <w:rsid w:val="0091097A"/>
    <w:rsid w:val="00910DE8"/>
    <w:rsid w:val="009116F4"/>
    <w:rsid w:val="00911BC8"/>
    <w:rsid w:val="009120C1"/>
    <w:rsid w:val="00912DE8"/>
    <w:rsid w:val="00913801"/>
    <w:rsid w:val="00913C80"/>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2FE1"/>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117A"/>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7C"/>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2E1"/>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6A2E"/>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6FFC"/>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987"/>
    <w:rsid w:val="00AA0A8B"/>
    <w:rsid w:val="00AA0EAB"/>
    <w:rsid w:val="00AA15AD"/>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4817"/>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019"/>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3F2F"/>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120"/>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A34"/>
    <w:rsid w:val="00BE4BC5"/>
    <w:rsid w:val="00BE4D70"/>
    <w:rsid w:val="00BE574E"/>
    <w:rsid w:val="00BE578A"/>
    <w:rsid w:val="00BE6256"/>
    <w:rsid w:val="00BE62CC"/>
    <w:rsid w:val="00BE7FEE"/>
    <w:rsid w:val="00BF013F"/>
    <w:rsid w:val="00BF26D4"/>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0D23"/>
    <w:rsid w:val="00C01158"/>
    <w:rsid w:val="00C01340"/>
    <w:rsid w:val="00C01F8D"/>
    <w:rsid w:val="00C025A2"/>
    <w:rsid w:val="00C03D5C"/>
    <w:rsid w:val="00C0430F"/>
    <w:rsid w:val="00C06BF8"/>
    <w:rsid w:val="00C06C2B"/>
    <w:rsid w:val="00C071F7"/>
    <w:rsid w:val="00C07444"/>
    <w:rsid w:val="00C10810"/>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5AE"/>
    <w:rsid w:val="00C266FB"/>
    <w:rsid w:val="00C26B0B"/>
    <w:rsid w:val="00C26B4D"/>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41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42B"/>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68A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05D5"/>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4B7F"/>
    <w:rsid w:val="00E057B7"/>
    <w:rsid w:val="00E05F70"/>
    <w:rsid w:val="00E069C7"/>
    <w:rsid w:val="00E06B96"/>
    <w:rsid w:val="00E06DE9"/>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47F7"/>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B67"/>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5AE"/>
    <w:rsid w:val="00E705FF"/>
    <w:rsid w:val="00E70AB0"/>
    <w:rsid w:val="00E718E2"/>
    <w:rsid w:val="00E71C98"/>
    <w:rsid w:val="00E7292F"/>
    <w:rsid w:val="00E72E3A"/>
    <w:rsid w:val="00E7467E"/>
    <w:rsid w:val="00E746A5"/>
    <w:rsid w:val="00E74D29"/>
    <w:rsid w:val="00E74D4E"/>
    <w:rsid w:val="00E74E7C"/>
    <w:rsid w:val="00E7545F"/>
    <w:rsid w:val="00E76187"/>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AFF"/>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41CD"/>
    <w:rsid w:val="00EC4B11"/>
    <w:rsid w:val="00EC593C"/>
    <w:rsid w:val="00EC5AEB"/>
    <w:rsid w:val="00EC61D6"/>
    <w:rsid w:val="00EC642D"/>
    <w:rsid w:val="00EC7711"/>
    <w:rsid w:val="00EC7841"/>
    <w:rsid w:val="00ED146D"/>
    <w:rsid w:val="00ED1481"/>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3B7"/>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A84"/>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3697"/>
    <o:shapelayout v:ext="edit">
      <o:idmap v:ext="edit" data="1"/>
    </o:shapelayout>
  </w:shapeDefaults>
  <w:decimalSymbol w:val=","/>
  <w:listSeparator w:val=";"/>
  <w14:docId w14:val="1DF5B981"/>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8E72E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uiPriority w:val="99"/>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rsid w:val="0076243E"/>
    <w:pPr>
      <w:widowControl w:val="0"/>
      <w:autoSpaceDE w:val="0"/>
      <w:autoSpaceDN w:val="0"/>
      <w:adjustRightInd w:val="0"/>
    </w:pPr>
    <w:rPr>
      <w:rFonts w:ascii="Courier New" w:hAnsi="Courier New" w:cs="Courier New"/>
    </w:rPr>
  </w:style>
  <w:style w:type="paragraph" w:styleId="afffff0">
    <w:name w:val="No Spacing"/>
    <w:uiPriority w:val="1"/>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Paragraphe de liste1,1"/>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12417577">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19498641">
      <w:bodyDiv w:val="1"/>
      <w:marLeft w:val="0"/>
      <w:marRight w:val="0"/>
      <w:marTop w:val="0"/>
      <w:marBottom w:val="0"/>
      <w:divBdr>
        <w:top w:val="none" w:sz="0" w:space="0" w:color="auto"/>
        <w:left w:val="none" w:sz="0" w:space="0" w:color="auto"/>
        <w:bottom w:val="none" w:sz="0" w:space="0" w:color="auto"/>
        <w:right w:val="none" w:sz="0" w:space="0" w:color="auto"/>
      </w:divBdr>
    </w:div>
    <w:div w:id="120349706">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79197623">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198591319">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78687119">
      <w:bodyDiv w:val="1"/>
      <w:marLeft w:val="0"/>
      <w:marRight w:val="0"/>
      <w:marTop w:val="0"/>
      <w:marBottom w:val="0"/>
      <w:divBdr>
        <w:top w:val="none" w:sz="0" w:space="0" w:color="auto"/>
        <w:left w:val="none" w:sz="0" w:space="0" w:color="auto"/>
        <w:bottom w:val="none" w:sz="0" w:space="0" w:color="auto"/>
        <w:right w:val="none" w:sz="0" w:space="0" w:color="auto"/>
      </w:divBdr>
    </w:div>
    <w:div w:id="284388701">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1983636">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15445436">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68327212">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76848657">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01047483">
      <w:bodyDiv w:val="1"/>
      <w:marLeft w:val="0"/>
      <w:marRight w:val="0"/>
      <w:marTop w:val="0"/>
      <w:marBottom w:val="0"/>
      <w:divBdr>
        <w:top w:val="none" w:sz="0" w:space="0" w:color="auto"/>
        <w:left w:val="none" w:sz="0" w:space="0" w:color="auto"/>
        <w:bottom w:val="none" w:sz="0" w:space="0" w:color="auto"/>
        <w:right w:val="none" w:sz="0" w:space="0" w:color="auto"/>
      </w:divBdr>
    </w:div>
    <w:div w:id="518547344">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597098597">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8262677">
      <w:bodyDiv w:val="1"/>
      <w:marLeft w:val="0"/>
      <w:marRight w:val="0"/>
      <w:marTop w:val="0"/>
      <w:marBottom w:val="0"/>
      <w:divBdr>
        <w:top w:val="none" w:sz="0" w:space="0" w:color="auto"/>
        <w:left w:val="none" w:sz="0" w:space="0" w:color="auto"/>
        <w:bottom w:val="none" w:sz="0" w:space="0" w:color="auto"/>
        <w:right w:val="none" w:sz="0" w:space="0" w:color="auto"/>
      </w:divBdr>
    </w:div>
    <w:div w:id="729495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20138638">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3927201">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49626030">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981234345">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09934362">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22600380">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13293851">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004713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26539287">
      <w:bodyDiv w:val="1"/>
      <w:marLeft w:val="0"/>
      <w:marRight w:val="0"/>
      <w:marTop w:val="0"/>
      <w:marBottom w:val="0"/>
      <w:divBdr>
        <w:top w:val="none" w:sz="0" w:space="0" w:color="auto"/>
        <w:left w:val="none" w:sz="0" w:space="0" w:color="auto"/>
        <w:bottom w:val="none" w:sz="0" w:space="0" w:color="auto"/>
        <w:right w:val="none" w:sz="0" w:space="0" w:color="auto"/>
      </w:divBdr>
    </w:div>
    <w:div w:id="1427579120">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45073404">
      <w:bodyDiv w:val="1"/>
      <w:marLeft w:val="0"/>
      <w:marRight w:val="0"/>
      <w:marTop w:val="0"/>
      <w:marBottom w:val="0"/>
      <w:divBdr>
        <w:top w:val="none" w:sz="0" w:space="0" w:color="auto"/>
        <w:left w:val="none" w:sz="0" w:space="0" w:color="auto"/>
        <w:bottom w:val="none" w:sz="0" w:space="0" w:color="auto"/>
        <w:right w:val="none" w:sz="0" w:space="0" w:color="auto"/>
      </w:divBdr>
    </w:div>
    <w:div w:id="1463765552">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1455963">
      <w:bodyDiv w:val="1"/>
      <w:marLeft w:val="0"/>
      <w:marRight w:val="0"/>
      <w:marTop w:val="0"/>
      <w:marBottom w:val="0"/>
      <w:divBdr>
        <w:top w:val="none" w:sz="0" w:space="0" w:color="auto"/>
        <w:left w:val="none" w:sz="0" w:space="0" w:color="auto"/>
        <w:bottom w:val="none" w:sz="0" w:space="0" w:color="auto"/>
        <w:right w:val="none" w:sz="0" w:space="0" w:color="auto"/>
      </w:divBdr>
    </w:div>
    <w:div w:id="1622414264">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18776032">
      <w:bodyDiv w:val="1"/>
      <w:marLeft w:val="0"/>
      <w:marRight w:val="0"/>
      <w:marTop w:val="0"/>
      <w:marBottom w:val="0"/>
      <w:divBdr>
        <w:top w:val="none" w:sz="0" w:space="0" w:color="auto"/>
        <w:left w:val="none" w:sz="0" w:space="0" w:color="auto"/>
        <w:bottom w:val="none" w:sz="0" w:space="0" w:color="auto"/>
        <w:right w:val="none" w:sz="0" w:space="0" w:color="auto"/>
      </w:divBdr>
    </w:div>
    <w:div w:id="1726172469">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4007766">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11095004">
      <w:bodyDiv w:val="1"/>
      <w:marLeft w:val="0"/>
      <w:marRight w:val="0"/>
      <w:marTop w:val="0"/>
      <w:marBottom w:val="0"/>
      <w:divBdr>
        <w:top w:val="none" w:sz="0" w:space="0" w:color="auto"/>
        <w:left w:val="none" w:sz="0" w:space="0" w:color="auto"/>
        <w:bottom w:val="none" w:sz="0" w:space="0" w:color="auto"/>
        <w:right w:val="none" w:sz="0" w:space="0" w:color="auto"/>
      </w:divBdr>
    </w:div>
    <w:div w:id="1814522521">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66014133">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5146341">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1978098179">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31252289">
      <w:bodyDiv w:val="1"/>
      <w:marLeft w:val="0"/>
      <w:marRight w:val="0"/>
      <w:marTop w:val="0"/>
      <w:marBottom w:val="0"/>
      <w:divBdr>
        <w:top w:val="none" w:sz="0" w:space="0" w:color="auto"/>
        <w:left w:val="none" w:sz="0" w:space="0" w:color="auto"/>
        <w:bottom w:val="none" w:sz="0" w:space="0" w:color="auto"/>
        <w:right w:val="none" w:sz="0" w:space="0" w:color="auto"/>
      </w:divBdr>
    </w:div>
    <w:div w:id="2051955427">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086486935">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 w:id="21405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v.puharev@rossetivolga.ru"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00D7E-7D57-405E-8451-E2BD997F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54</Pages>
  <Words>20118</Words>
  <Characters>148320</Characters>
  <Application>Microsoft Office Word</Application>
  <DocSecurity>0</DocSecurity>
  <Lines>1236</Lines>
  <Paragraphs>336</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168102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Черножиц Наталия Александровна</cp:lastModifiedBy>
  <cp:revision>100</cp:revision>
  <cp:lastPrinted>2021-01-15T08:18:00Z</cp:lastPrinted>
  <dcterms:created xsi:type="dcterms:W3CDTF">2022-05-17T09:13:00Z</dcterms:created>
  <dcterms:modified xsi:type="dcterms:W3CDTF">2025-05-27T06:40:00Z</dcterms:modified>
</cp:coreProperties>
</file>