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582" w:rsidRDefault="000D5754">
      <w:pPr>
        <w:widowControl w:val="0"/>
        <w:ind w:left="6237" w:right="-8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Приложение ____ к Договору </w:t>
      </w:r>
    </w:p>
    <w:p w:rsidR="00415582" w:rsidRDefault="000D5754">
      <w:pPr>
        <w:widowControl w:val="0"/>
        <w:ind w:left="6379" w:right="-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№_________________ </w:t>
      </w:r>
    </w:p>
    <w:p w:rsidR="00415582" w:rsidRDefault="000D5754">
      <w:pPr>
        <w:widowControl w:val="0"/>
        <w:ind w:left="5245" w:right="-8"/>
        <w:jc w:val="right"/>
        <w:rPr>
          <w:kern w:val="32"/>
          <w:sz w:val="28"/>
          <w:szCs w:val="28"/>
        </w:rPr>
      </w:pPr>
      <w:r>
        <w:rPr>
          <w:sz w:val="24"/>
          <w:szCs w:val="24"/>
        </w:rPr>
        <w:t>от «____» _____________ 2022 г.</w:t>
      </w:r>
    </w:p>
    <w:p w:rsidR="00415582" w:rsidRDefault="00415582">
      <w:pPr>
        <w:widowControl w:val="0"/>
        <w:ind w:left="6379" w:right="-8"/>
        <w:jc w:val="right"/>
        <w:rPr>
          <w:sz w:val="24"/>
          <w:szCs w:val="24"/>
        </w:rPr>
      </w:pPr>
    </w:p>
    <w:p w:rsidR="00415582" w:rsidRDefault="000D5754">
      <w:pPr>
        <w:keepNext/>
        <w:tabs>
          <w:tab w:val="left" w:pos="540"/>
          <w:tab w:val="left" w:pos="6663"/>
        </w:tabs>
        <w:suppressAutoHyphens/>
        <w:ind w:firstLine="54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ЗАДАНИЕ НА ПРОЕКТИРОВАНИЕ</w:t>
      </w:r>
    </w:p>
    <w:p w:rsidR="00415582" w:rsidRDefault="000D5754">
      <w:pPr>
        <w:tabs>
          <w:tab w:val="left" w:pos="6663"/>
        </w:tabs>
        <w:jc w:val="center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(на разработку проектной и рабочей документации)</w:t>
      </w:r>
    </w:p>
    <w:p w:rsidR="00415582" w:rsidRDefault="000D5754">
      <w:pPr>
        <w:tabs>
          <w:tab w:val="left" w:pos="6663"/>
        </w:tabs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i/>
          <w:sz w:val="24"/>
          <w:szCs w:val="24"/>
        </w:rPr>
        <w:t xml:space="preserve"> по объекту: </w:t>
      </w:r>
      <w:r>
        <w:rPr>
          <w:b/>
          <w:sz w:val="24"/>
          <w:szCs w:val="24"/>
        </w:rPr>
        <w:t>«</w:t>
      </w:r>
      <w:r>
        <w:rPr>
          <w:b/>
          <w:sz w:val="24"/>
          <w:szCs w:val="24"/>
          <w:u w:val="single"/>
        </w:rPr>
        <w:t xml:space="preserve">Переустройство </w:t>
      </w:r>
      <w:proofErr w:type="spellStart"/>
      <w:r>
        <w:rPr>
          <w:b/>
          <w:sz w:val="24"/>
          <w:szCs w:val="24"/>
          <w:u w:val="single"/>
        </w:rPr>
        <w:t>двухцепной</w:t>
      </w:r>
      <w:proofErr w:type="spellEnd"/>
      <w:r>
        <w:rPr>
          <w:b/>
          <w:sz w:val="24"/>
          <w:szCs w:val="24"/>
          <w:u w:val="single"/>
        </w:rPr>
        <w:t xml:space="preserve"> КВЛ 110 </w:t>
      </w:r>
      <w:proofErr w:type="spellStart"/>
      <w:r>
        <w:rPr>
          <w:b/>
          <w:sz w:val="24"/>
          <w:szCs w:val="24"/>
          <w:u w:val="single"/>
        </w:rPr>
        <w:t>кВ</w:t>
      </w:r>
      <w:proofErr w:type="spellEnd"/>
      <w:r>
        <w:rPr>
          <w:b/>
          <w:sz w:val="24"/>
          <w:szCs w:val="24"/>
          <w:u w:val="single"/>
        </w:rPr>
        <w:t xml:space="preserve"> Саранская ТЭЦ-2 – Восточная </w:t>
      </w:r>
      <w:r>
        <w:rPr>
          <w:b/>
          <w:sz w:val="24"/>
          <w:szCs w:val="24"/>
          <w:u w:val="single"/>
          <w:lang w:val="en-US"/>
        </w:rPr>
        <w:t>I</w:t>
      </w:r>
      <w:r>
        <w:rPr>
          <w:b/>
          <w:sz w:val="24"/>
          <w:szCs w:val="24"/>
          <w:u w:val="single"/>
        </w:rPr>
        <w:t xml:space="preserve"> цепь с отпайкой на ПС Рабочая (КВЛ 110 </w:t>
      </w:r>
      <w:proofErr w:type="spellStart"/>
      <w:r>
        <w:rPr>
          <w:b/>
          <w:sz w:val="24"/>
          <w:szCs w:val="24"/>
          <w:u w:val="single"/>
        </w:rPr>
        <w:t>кВ</w:t>
      </w:r>
      <w:proofErr w:type="spellEnd"/>
      <w:r>
        <w:rPr>
          <w:b/>
          <w:sz w:val="24"/>
          <w:szCs w:val="24"/>
          <w:u w:val="single"/>
        </w:rPr>
        <w:t xml:space="preserve"> Восточная 1), КВЛ 110 </w:t>
      </w:r>
      <w:proofErr w:type="spellStart"/>
      <w:r>
        <w:rPr>
          <w:b/>
          <w:sz w:val="24"/>
          <w:szCs w:val="24"/>
          <w:u w:val="single"/>
        </w:rPr>
        <w:t>кВ</w:t>
      </w:r>
      <w:proofErr w:type="spellEnd"/>
      <w:r>
        <w:rPr>
          <w:b/>
          <w:sz w:val="24"/>
          <w:szCs w:val="24"/>
          <w:u w:val="single"/>
        </w:rPr>
        <w:t xml:space="preserve"> Саранская ТЭЦ-2 – Восточная </w:t>
      </w:r>
      <w:r>
        <w:rPr>
          <w:b/>
          <w:sz w:val="24"/>
          <w:szCs w:val="24"/>
          <w:u w:val="single"/>
          <w:lang w:val="en-US"/>
        </w:rPr>
        <w:t>II</w:t>
      </w:r>
      <w:r>
        <w:rPr>
          <w:b/>
          <w:sz w:val="24"/>
          <w:szCs w:val="24"/>
          <w:u w:val="single"/>
        </w:rPr>
        <w:t xml:space="preserve"> цепь с отпайкой на ПС Рабочая (КВЛ 110 </w:t>
      </w:r>
      <w:proofErr w:type="spellStart"/>
      <w:r>
        <w:rPr>
          <w:b/>
          <w:sz w:val="24"/>
          <w:szCs w:val="24"/>
          <w:u w:val="single"/>
        </w:rPr>
        <w:t>кВ</w:t>
      </w:r>
      <w:proofErr w:type="spellEnd"/>
      <w:r>
        <w:rPr>
          <w:b/>
          <w:sz w:val="24"/>
          <w:szCs w:val="24"/>
          <w:u w:val="single"/>
        </w:rPr>
        <w:t xml:space="preserve"> Восточная 2) в пролете опор №12-14, расположенной</w:t>
      </w:r>
      <w:r>
        <w:rPr>
          <w:b/>
          <w:sz w:val="24"/>
          <w:szCs w:val="24"/>
          <w:u w:val="single"/>
        </w:rPr>
        <w:t xml:space="preserve"> по адресу: РМ, г. Саранск. Кадастровый номер: 13:23:1213002 (ГКУ «</w:t>
      </w:r>
      <w:proofErr w:type="spellStart"/>
      <w:r>
        <w:rPr>
          <w:b/>
          <w:sz w:val="24"/>
          <w:szCs w:val="24"/>
          <w:u w:val="single"/>
        </w:rPr>
        <w:t>Упрдор</w:t>
      </w:r>
      <w:proofErr w:type="spellEnd"/>
      <w:r>
        <w:rPr>
          <w:b/>
          <w:sz w:val="24"/>
          <w:szCs w:val="24"/>
          <w:u w:val="single"/>
        </w:rPr>
        <w:t xml:space="preserve"> РМ») </w:t>
      </w:r>
      <w:r>
        <w:rPr>
          <w:b/>
          <w:bCs/>
          <w:sz w:val="24"/>
          <w:szCs w:val="24"/>
          <w:u w:val="single"/>
        </w:rPr>
        <w:t xml:space="preserve">(КВЛ-110 </w:t>
      </w:r>
      <w:proofErr w:type="spellStart"/>
      <w:r>
        <w:rPr>
          <w:b/>
          <w:bCs/>
          <w:sz w:val="24"/>
          <w:szCs w:val="24"/>
          <w:u w:val="single"/>
        </w:rPr>
        <w:t>кВ</w:t>
      </w:r>
      <w:proofErr w:type="spellEnd"/>
      <w:r>
        <w:rPr>
          <w:b/>
          <w:bCs/>
          <w:sz w:val="24"/>
          <w:szCs w:val="24"/>
          <w:u w:val="single"/>
        </w:rPr>
        <w:t xml:space="preserve"> – 0,42 км)»</w:t>
      </w:r>
    </w:p>
    <w:p w:rsidR="00415582" w:rsidRDefault="00415582">
      <w:pPr>
        <w:tabs>
          <w:tab w:val="left" w:pos="6663"/>
        </w:tabs>
        <w:jc w:val="both"/>
        <w:rPr>
          <w:b/>
          <w:bCs/>
          <w:sz w:val="24"/>
          <w:szCs w:val="24"/>
          <w:u w:val="single"/>
        </w:rPr>
      </w:pPr>
    </w:p>
    <w:p w:rsidR="00415582" w:rsidRDefault="000D5754">
      <w:pPr>
        <w:pStyle w:val="afffb"/>
        <w:widowControl w:val="0"/>
        <w:numPr>
          <w:ilvl w:val="0"/>
          <w:numId w:val="18"/>
        </w:numPr>
        <w:tabs>
          <w:tab w:val="left" w:pos="1080"/>
          <w:tab w:val="left" w:pos="6663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Основание для проектирования.</w:t>
      </w:r>
    </w:p>
    <w:p w:rsidR="00415582" w:rsidRDefault="000D5754">
      <w:pPr>
        <w:autoSpaceDE w:val="0"/>
        <w:autoSpaceDN w:val="0"/>
        <w:adjustRightInd w:val="0"/>
        <w:ind w:right="-2"/>
        <w:rPr>
          <w:i/>
          <w:iCs/>
          <w:sz w:val="24"/>
          <w:szCs w:val="24"/>
        </w:rPr>
      </w:pPr>
      <w:r>
        <w:rPr>
          <w:b/>
          <w:sz w:val="24"/>
          <w:szCs w:val="24"/>
        </w:rPr>
        <w:t>1.1.</w:t>
      </w:r>
      <w:r>
        <w:rPr>
          <w:sz w:val="24"/>
          <w:szCs w:val="24"/>
        </w:rPr>
        <w:t xml:space="preserve"> Договор подряда на выполнение проектных работ </w:t>
      </w:r>
      <w:r>
        <w:rPr>
          <w:b/>
          <w:bCs/>
          <w:sz w:val="24"/>
          <w:szCs w:val="24"/>
        </w:rPr>
        <w:t>№19/2210-</w:t>
      </w:r>
      <w:proofErr w:type="gramStart"/>
      <w:r>
        <w:rPr>
          <w:b/>
          <w:bCs/>
          <w:sz w:val="24"/>
          <w:szCs w:val="24"/>
        </w:rPr>
        <w:t>000359 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  <w:u w:val="single"/>
          <w:lang w:eastAsia="en-US"/>
        </w:rPr>
        <w:t xml:space="preserve">ПИР. «Переустройство </w:t>
      </w:r>
      <w:proofErr w:type="spellStart"/>
      <w:r>
        <w:rPr>
          <w:rFonts w:eastAsia="Calibri"/>
          <w:b/>
          <w:sz w:val="24"/>
          <w:szCs w:val="24"/>
          <w:u w:val="single"/>
          <w:lang w:eastAsia="en-US"/>
        </w:rPr>
        <w:t>двухцепной</w:t>
      </w:r>
      <w:proofErr w:type="spellEnd"/>
      <w:r>
        <w:rPr>
          <w:rFonts w:eastAsia="Calibri"/>
          <w:b/>
          <w:sz w:val="24"/>
          <w:szCs w:val="24"/>
          <w:u w:val="single"/>
          <w:lang w:eastAsia="en-US"/>
        </w:rPr>
        <w:t xml:space="preserve"> КВЛ 110 </w:t>
      </w:r>
      <w:proofErr w:type="spellStart"/>
      <w:r>
        <w:rPr>
          <w:rFonts w:eastAsia="Calibri"/>
          <w:b/>
          <w:sz w:val="24"/>
          <w:szCs w:val="24"/>
          <w:u w:val="single"/>
          <w:lang w:eastAsia="en-US"/>
        </w:rPr>
        <w:t>кВ</w:t>
      </w:r>
      <w:proofErr w:type="spellEnd"/>
      <w:r>
        <w:rPr>
          <w:rFonts w:eastAsia="Calibri"/>
          <w:b/>
          <w:sz w:val="24"/>
          <w:szCs w:val="24"/>
          <w:u w:val="single"/>
          <w:lang w:eastAsia="en-US"/>
        </w:rPr>
        <w:t xml:space="preserve"> Саранская </w:t>
      </w:r>
      <w:r>
        <w:rPr>
          <w:rFonts w:eastAsia="Calibri"/>
          <w:b/>
          <w:sz w:val="24"/>
          <w:szCs w:val="24"/>
          <w:u w:val="single"/>
          <w:lang w:eastAsia="en-US"/>
        </w:rPr>
        <w:t xml:space="preserve">ТЭЦ-2 – Восточная I цепь с отпайкой на ПС Рабочая (КВЛ 110 </w:t>
      </w:r>
      <w:proofErr w:type="spellStart"/>
      <w:r>
        <w:rPr>
          <w:rFonts w:eastAsia="Calibri"/>
          <w:b/>
          <w:sz w:val="24"/>
          <w:szCs w:val="24"/>
          <w:u w:val="single"/>
          <w:lang w:eastAsia="en-US"/>
        </w:rPr>
        <w:t>кВ</w:t>
      </w:r>
      <w:proofErr w:type="spellEnd"/>
      <w:r>
        <w:rPr>
          <w:rFonts w:eastAsia="Calibri"/>
          <w:b/>
          <w:sz w:val="24"/>
          <w:szCs w:val="24"/>
          <w:u w:val="single"/>
          <w:lang w:eastAsia="en-US"/>
        </w:rPr>
        <w:t xml:space="preserve"> Восточная 1), КВЛ 110 </w:t>
      </w:r>
      <w:proofErr w:type="spellStart"/>
      <w:r>
        <w:rPr>
          <w:rFonts w:eastAsia="Calibri"/>
          <w:b/>
          <w:sz w:val="24"/>
          <w:szCs w:val="24"/>
          <w:u w:val="single"/>
          <w:lang w:eastAsia="en-US"/>
        </w:rPr>
        <w:t>кВ</w:t>
      </w:r>
      <w:proofErr w:type="spellEnd"/>
      <w:r>
        <w:rPr>
          <w:rFonts w:eastAsia="Calibri"/>
          <w:b/>
          <w:sz w:val="24"/>
          <w:szCs w:val="24"/>
          <w:u w:val="single"/>
          <w:lang w:eastAsia="en-US"/>
        </w:rPr>
        <w:t xml:space="preserve"> Саранская ТЭЦ-2 – Восточная II цепь с отпайкой на ПС Рабочая (КВЛ 110 </w:t>
      </w:r>
      <w:proofErr w:type="spellStart"/>
      <w:r>
        <w:rPr>
          <w:rFonts w:eastAsia="Calibri"/>
          <w:b/>
          <w:sz w:val="24"/>
          <w:szCs w:val="24"/>
          <w:u w:val="single"/>
          <w:lang w:eastAsia="en-US"/>
        </w:rPr>
        <w:t>кВ</w:t>
      </w:r>
      <w:proofErr w:type="spellEnd"/>
      <w:r>
        <w:rPr>
          <w:rFonts w:eastAsia="Calibri"/>
          <w:b/>
          <w:sz w:val="24"/>
          <w:szCs w:val="24"/>
          <w:u w:val="single"/>
          <w:lang w:eastAsia="en-US"/>
        </w:rPr>
        <w:t xml:space="preserve"> Восточная 2) в пролете опор №12-14, расположенной по адресу: РМ, г. Саранск. Кадастровый номер: </w:t>
      </w:r>
      <w:r>
        <w:rPr>
          <w:rFonts w:eastAsia="Calibri"/>
          <w:b/>
          <w:sz w:val="24"/>
          <w:szCs w:val="24"/>
          <w:u w:val="single"/>
          <w:lang w:eastAsia="en-US"/>
        </w:rPr>
        <w:t>13:23:1213002 (ГКУ «</w:t>
      </w:r>
      <w:proofErr w:type="spellStart"/>
      <w:r>
        <w:rPr>
          <w:rFonts w:eastAsia="Calibri"/>
          <w:b/>
          <w:sz w:val="24"/>
          <w:szCs w:val="24"/>
          <w:u w:val="single"/>
          <w:lang w:eastAsia="en-US"/>
        </w:rPr>
        <w:t>Упрдор</w:t>
      </w:r>
      <w:proofErr w:type="spellEnd"/>
      <w:r>
        <w:rPr>
          <w:rFonts w:eastAsia="Calibri"/>
          <w:b/>
          <w:sz w:val="24"/>
          <w:szCs w:val="24"/>
          <w:u w:val="single"/>
          <w:lang w:eastAsia="en-US"/>
        </w:rPr>
        <w:t xml:space="preserve"> РМ») (КВЛ-110 </w:t>
      </w:r>
      <w:proofErr w:type="spellStart"/>
      <w:r>
        <w:rPr>
          <w:rFonts w:eastAsia="Calibri"/>
          <w:b/>
          <w:sz w:val="24"/>
          <w:szCs w:val="24"/>
          <w:u w:val="single"/>
          <w:lang w:eastAsia="en-US"/>
        </w:rPr>
        <w:t>кВ</w:t>
      </w:r>
      <w:proofErr w:type="spellEnd"/>
      <w:r>
        <w:rPr>
          <w:rFonts w:eastAsia="Calibri"/>
          <w:b/>
          <w:sz w:val="24"/>
          <w:szCs w:val="24"/>
          <w:u w:val="single"/>
          <w:lang w:eastAsia="en-US"/>
        </w:rPr>
        <w:t xml:space="preserve"> – 0,42 км)» с ПАО «Россети Волга».</w:t>
      </w:r>
      <w:r>
        <w:rPr>
          <w:i/>
          <w:iCs/>
          <w:sz w:val="24"/>
          <w:szCs w:val="24"/>
        </w:rPr>
        <w:t xml:space="preserve"> </w:t>
      </w:r>
    </w:p>
    <w:p w:rsidR="00415582" w:rsidRDefault="00415582">
      <w:pPr>
        <w:tabs>
          <w:tab w:val="left" w:pos="1470"/>
          <w:tab w:val="left" w:pos="6663"/>
        </w:tabs>
        <w:ind w:firstLine="720"/>
        <w:jc w:val="both"/>
        <w:rPr>
          <w:b/>
          <w:sz w:val="24"/>
          <w:szCs w:val="24"/>
        </w:rPr>
      </w:pPr>
    </w:p>
    <w:p w:rsidR="00415582" w:rsidRDefault="00415582">
      <w:pPr>
        <w:tabs>
          <w:tab w:val="left" w:pos="1470"/>
          <w:tab w:val="left" w:pos="6663"/>
        </w:tabs>
        <w:ind w:firstLine="709"/>
        <w:jc w:val="both"/>
        <w:rPr>
          <w:sz w:val="24"/>
          <w:szCs w:val="24"/>
        </w:rPr>
      </w:pPr>
    </w:p>
    <w:p w:rsidR="00415582" w:rsidRDefault="000D5754">
      <w:pPr>
        <w:widowControl w:val="0"/>
        <w:tabs>
          <w:tab w:val="left" w:pos="0"/>
          <w:tab w:val="left" w:pos="1260"/>
          <w:tab w:val="left" w:pos="6663"/>
          <w:tab w:val="left" w:pos="7803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Нормативные документы, определяющие требования к оформлению и содержанию проектной документации.</w:t>
      </w:r>
    </w:p>
    <w:p w:rsidR="00415582" w:rsidRDefault="000D5754">
      <w:pPr>
        <w:tabs>
          <w:tab w:val="left" w:pos="1470"/>
          <w:tab w:val="left" w:pos="666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НД указаны в приложении 1 к настоящему заданию на проектирование. При прое</w:t>
      </w:r>
      <w:r>
        <w:rPr>
          <w:sz w:val="24"/>
          <w:szCs w:val="24"/>
        </w:rPr>
        <w:t>ктировании необходимо руководствоваться последними редакциями документов, необходимых и действующих на момент разработки документации, в том числе не указанных в данном приложении.</w:t>
      </w:r>
    </w:p>
    <w:p w:rsidR="00415582" w:rsidRDefault="00415582">
      <w:pPr>
        <w:widowControl w:val="0"/>
        <w:tabs>
          <w:tab w:val="left" w:pos="0"/>
          <w:tab w:val="left" w:pos="1260"/>
          <w:tab w:val="left" w:pos="6663"/>
        </w:tabs>
        <w:ind w:firstLine="709"/>
        <w:jc w:val="both"/>
        <w:rPr>
          <w:sz w:val="24"/>
          <w:szCs w:val="24"/>
        </w:rPr>
      </w:pPr>
    </w:p>
    <w:p w:rsidR="00415582" w:rsidRDefault="000D5754">
      <w:pPr>
        <w:widowControl w:val="0"/>
        <w:tabs>
          <w:tab w:val="left" w:pos="1134"/>
          <w:tab w:val="left" w:pos="6663"/>
        </w:tabs>
        <w:ind w:left="360" w:firstLine="34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ab/>
        <w:t>Вид строительства и этапы разработки проектной документации.</w:t>
      </w:r>
    </w:p>
    <w:p w:rsidR="00415582" w:rsidRDefault="000D5754">
      <w:pPr>
        <w:widowControl w:val="0"/>
        <w:tabs>
          <w:tab w:val="left" w:pos="1276"/>
          <w:tab w:val="left" w:pos="666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>
        <w:rPr>
          <w:sz w:val="24"/>
          <w:szCs w:val="24"/>
        </w:rPr>
        <w:tab/>
        <w:t>Вид с</w:t>
      </w:r>
      <w:r>
        <w:rPr>
          <w:sz w:val="24"/>
          <w:szCs w:val="24"/>
        </w:rPr>
        <w:t>троительства: реконструкция</w:t>
      </w:r>
      <w:r>
        <w:rPr>
          <w:i/>
          <w:sz w:val="24"/>
          <w:szCs w:val="24"/>
        </w:rPr>
        <w:t>.</w:t>
      </w:r>
    </w:p>
    <w:p w:rsidR="00415582" w:rsidRDefault="000D5754">
      <w:pPr>
        <w:widowControl w:val="0"/>
        <w:tabs>
          <w:tab w:val="left" w:pos="1276"/>
          <w:tab w:val="left" w:pos="6663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3.2.</w:t>
      </w:r>
      <w:r>
        <w:rPr>
          <w:sz w:val="24"/>
          <w:szCs w:val="24"/>
        </w:rPr>
        <w:tab/>
        <w:t xml:space="preserve">Этапы разработки </w:t>
      </w:r>
      <w:r>
        <w:rPr>
          <w:color w:val="000000" w:themeColor="text1"/>
          <w:sz w:val="24"/>
          <w:szCs w:val="24"/>
        </w:rPr>
        <w:t>документации:</w:t>
      </w:r>
    </w:p>
    <w:p w:rsidR="00415582" w:rsidRDefault="000D5754">
      <w:pPr>
        <w:widowControl w:val="0"/>
        <w:tabs>
          <w:tab w:val="left" w:pos="1320"/>
          <w:tab w:val="left" w:pos="6663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I этап проектирования</w:t>
      </w:r>
      <w:r>
        <w:rPr>
          <w:sz w:val="24"/>
          <w:szCs w:val="24"/>
        </w:rPr>
        <w:t xml:space="preserve"> – предпроектное обследование, проведение необходимых инженерно-геодезических, инженерно-геологических, инженерно-экологических изысканий, разработка, обоснование и согласование основных технических решений (ОТР) по проектируемому объекту.</w:t>
      </w:r>
    </w:p>
    <w:p w:rsidR="00415582" w:rsidRDefault="000D5754">
      <w:pPr>
        <w:widowControl w:val="0"/>
        <w:tabs>
          <w:tab w:val="left" w:pos="1320"/>
          <w:tab w:val="left" w:pos="6663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II этап проектир</w:t>
      </w:r>
      <w:r>
        <w:rPr>
          <w:b/>
          <w:sz w:val="24"/>
          <w:szCs w:val="24"/>
        </w:rPr>
        <w:t>ования</w:t>
      </w:r>
      <w:r>
        <w:rPr>
          <w:sz w:val="24"/>
          <w:szCs w:val="24"/>
        </w:rPr>
        <w:t xml:space="preserve"> - разработка, согласование и экспертиза проектной документации в соответствии с требованиями нормативных документов, кадастровые работы, разработка проекта планировки и проекта межевания территории, проведение археологического исследования земельног</w:t>
      </w:r>
      <w:r>
        <w:rPr>
          <w:sz w:val="24"/>
          <w:szCs w:val="24"/>
        </w:rPr>
        <w:t>о участка, получение Заказчиком положительного заключения государственной экспертизы проектной документации (ПД), результатов инженерных изысканий (в том числе в части проверки достоверности определения сметной стоимости строительства)», согласование с Фил</w:t>
      </w:r>
      <w:r>
        <w:rPr>
          <w:sz w:val="24"/>
          <w:szCs w:val="24"/>
        </w:rPr>
        <w:t>иалом АО «СО ЕЭС» Пензенское РДУ ОТР и проектной документации.</w:t>
      </w:r>
    </w:p>
    <w:p w:rsidR="00415582" w:rsidRDefault="000D5754">
      <w:pPr>
        <w:widowControl w:val="0"/>
        <w:tabs>
          <w:tab w:val="left" w:pos="1320"/>
          <w:tab w:val="left" w:pos="6663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III этап проектирования</w:t>
      </w:r>
      <w:r>
        <w:rPr>
          <w:sz w:val="24"/>
          <w:szCs w:val="24"/>
        </w:rPr>
        <w:t xml:space="preserve"> - разработка и согласование рабочей документации (РД) в соответствии с требованиями нормативно-технических документов.</w:t>
      </w:r>
    </w:p>
    <w:p w:rsidR="00415582" w:rsidRDefault="000D5754">
      <w:pPr>
        <w:widowControl w:val="0"/>
        <w:tabs>
          <w:tab w:val="left" w:pos="1320"/>
          <w:tab w:val="left" w:pos="666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ОТР, разработанные на I этапе выполнения рабо</w:t>
      </w:r>
      <w:r>
        <w:rPr>
          <w:sz w:val="24"/>
          <w:szCs w:val="24"/>
        </w:rPr>
        <w:t>т, могут быть скорректированы на II этапе выполнения работ. Указанные изменения должны быть согласованы со всеми лицами, участвующими в разработке и согласовании ЗП и ОТР.</w:t>
      </w:r>
    </w:p>
    <w:p w:rsidR="00415582" w:rsidRDefault="000D5754">
      <w:pPr>
        <w:pStyle w:val="afffb"/>
        <w:widowControl w:val="0"/>
        <w:numPr>
          <w:ilvl w:val="0"/>
          <w:numId w:val="19"/>
        </w:numPr>
        <w:tabs>
          <w:tab w:val="left" w:pos="-4860"/>
          <w:tab w:val="left" w:pos="1134"/>
          <w:tab w:val="left" w:pos="6663"/>
        </w:tabs>
        <w:ind w:left="0"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Основные характеристики проектируемого объекта.</w:t>
      </w:r>
    </w:p>
    <w:p w:rsidR="00415582" w:rsidRDefault="00415582">
      <w:pPr>
        <w:jc w:val="both"/>
        <w:rPr>
          <w:sz w:val="24"/>
          <w:szCs w:val="24"/>
        </w:rPr>
      </w:pPr>
    </w:p>
    <w:p w:rsidR="00415582" w:rsidRDefault="000D5754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Для КВЛ 110 </w:t>
      </w:r>
      <w:proofErr w:type="spellStart"/>
      <w:r>
        <w:rPr>
          <w:color w:val="000000"/>
          <w:sz w:val="24"/>
          <w:szCs w:val="24"/>
        </w:rPr>
        <w:t>кВ</w:t>
      </w:r>
      <w:proofErr w:type="spellEnd"/>
      <w:r>
        <w:rPr>
          <w:color w:val="000000"/>
          <w:sz w:val="24"/>
          <w:szCs w:val="24"/>
        </w:rPr>
        <w:t xml:space="preserve"> постоянного электрос</w:t>
      </w:r>
      <w:r>
        <w:rPr>
          <w:color w:val="000000"/>
          <w:sz w:val="24"/>
          <w:szCs w:val="24"/>
        </w:rPr>
        <w:t xml:space="preserve">набжения: </w:t>
      </w:r>
      <w:r>
        <w:rPr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954"/>
      </w:tblGrid>
      <w:tr w:rsidR="00415582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autoSpaceDE w:val="0"/>
              <w:autoSpaceDN w:val="0"/>
              <w:ind w:left="17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Значение/Заданные характеристики *</w:t>
            </w:r>
          </w:p>
        </w:tc>
      </w:tr>
      <w:tr w:rsidR="00415582">
        <w:trPr>
          <w:jc w:val="center"/>
        </w:trPr>
        <w:tc>
          <w:tcPr>
            <w:tcW w:w="9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autoSpaceDE w:val="0"/>
              <w:autoSpaceDN w:val="0"/>
              <w:ind w:left="17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КВЛ 110 </w:t>
            </w:r>
            <w:proofErr w:type="spellStart"/>
            <w:r>
              <w:rPr>
                <w:b/>
                <w:sz w:val="24"/>
                <w:szCs w:val="24"/>
              </w:rPr>
              <w:t>кВ</w:t>
            </w:r>
            <w:proofErr w:type="spellEnd"/>
            <w:r>
              <w:rPr>
                <w:b/>
                <w:sz w:val="24"/>
                <w:szCs w:val="24"/>
              </w:rPr>
              <w:t xml:space="preserve"> - постоянное электроснабжение:</w:t>
            </w:r>
          </w:p>
        </w:tc>
      </w:tr>
      <w:tr w:rsidR="00415582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ЛЭП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КВЛ</w:t>
            </w:r>
          </w:p>
        </w:tc>
      </w:tr>
      <w:tr w:rsidR="00415582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Пропускная способность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Определить проектом</w:t>
            </w:r>
          </w:p>
        </w:tc>
      </w:tr>
      <w:tr w:rsidR="00415582">
        <w:trPr>
          <w:trHeight w:val="18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autoSpaceDE w:val="0"/>
              <w:autoSpaceDN w:val="0"/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Передаваемая мощность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Определить проектом</w:t>
            </w:r>
          </w:p>
        </w:tc>
      </w:tr>
      <w:tr w:rsidR="00415582">
        <w:trPr>
          <w:trHeight w:val="265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autoSpaceDE w:val="0"/>
              <w:autoSpaceDN w:val="0"/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цепей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415582">
        <w:trPr>
          <w:trHeight w:val="25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autoSpaceDE w:val="0"/>
              <w:autoSpaceDN w:val="0"/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</w:p>
        </w:tc>
      </w:tr>
      <w:tr w:rsidR="00415582">
        <w:trPr>
          <w:trHeight w:val="256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autoSpaceDE w:val="0"/>
              <w:autoSpaceDN w:val="0"/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трассы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 км</w:t>
            </w:r>
          </w:p>
        </w:tc>
      </w:tr>
      <w:tr w:rsidR="00415582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autoSpaceDE w:val="0"/>
              <w:autoSpaceDN w:val="0"/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 по количеству грозовых часов в году 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415582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ind w:lef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 по ветру 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II. Уточнить проектной документацией. Учесть опыт выполнения работ по теме: «разработка (актуализация) карт гололедных, ветровых и </w:t>
            </w:r>
            <w:proofErr w:type="spellStart"/>
            <w:r>
              <w:rPr>
                <w:sz w:val="24"/>
                <w:szCs w:val="24"/>
              </w:rPr>
              <w:t>гололёдно</w:t>
            </w:r>
            <w:proofErr w:type="spellEnd"/>
            <w:r>
              <w:rPr>
                <w:sz w:val="24"/>
                <w:szCs w:val="24"/>
              </w:rPr>
              <w:t xml:space="preserve">-ветровых нагрузок территорий </w:t>
            </w:r>
            <w:r>
              <w:rPr>
                <w:sz w:val="24"/>
                <w:szCs w:val="24"/>
              </w:rPr>
              <w:t>эксплуатационной ответственности (обслуживания) филиала ПАО «Россети Волга»-«Мордовэнерго»</w:t>
            </w:r>
          </w:p>
        </w:tc>
      </w:tr>
      <w:tr w:rsidR="00415582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ind w:lef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 по гололеду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II. Уточнить проектной документацией. Учесть опыт выполнения работ по теме: «разработка (актуализация) карт гололедных, ветровых и </w:t>
            </w:r>
            <w:proofErr w:type="spellStart"/>
            <w:r>
              <w:rPr>
                <w:sz w:val="24"/>
                <w:szCs w:val="24"/>
              </w:rPr>
              <w:t>гололёдно</w:t>
            </w:r>
            <w:proofErr w:type="spellEnd"/>
            <w:r>
              <w:rPr>
                <w:sz w:val="24"/>
                <w:szCs w:val="24"/>
              </w:rPr>
              <w:t>-ветро</w:t>
            </w:r>
            <w:r>
              <w:rPr>
                <w:sz w:val="24"/>
                <w:szCs w:val="24"/>
              </w:rPr>
              <w:t>вых нагрузок территорий эксплуатационной ответственности (обслуживания) филиала ПАО «Россети Волга»-«Мордовэнерго»</w:t>
            </w:r>
          </w:p>
        </w:tc>
      </w:tr>
      <w:tr w:rsidR="00415582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переходов через естественные и </w:t>
            </w:r>
          </w:p>
          <w:p w:rsidR="00415582" w:rsidRDefault="000D5754">
            <w:pPr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искусственные преграды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582" w:rsidRDefault="000D57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Определяется проектной документацией</w:t>
            </w:r>
          </w:p>
        </w:tc>
      </w:tr>
      <w:tr w:rsidR="00415582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 по степени загрязненности </w:t>
            </w:r>
            <w:r>
              <w:rPr>
                <w:sz w:val="24"/>
                <w:szCs w:val="24"/>
              </w:rPr>
              <w:t>атмосферы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Определяется проектной документацией</w:t>
            </w:r>
          </w:p>
        </w:tc>
      </w:tr>
      <w:tr w:rsidR="00415582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ind w:left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особенности ВЛ (КЛ, КВЛ), включая рекомендации по типу опор и изоляции (с уточнением в проекте)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582" w:rsidRDefault="000D5754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прокладка оптоволоконного кабеля по опорам, марку кабеля определить проектной документацией;</w:t>
            </w:r>
            <w:r>
              <w:rPr>
                <w:sz w:val="24"/>
                <w:szCs w:val="24"/>
              </w:rPr>
              <w:br/>
              <w:t xml:space="preserve">- Провод </w:t>
            </w:r>
            <w:r>
              <w:rPr>
                <w:sz w:val="24"/>
                <w:szCs w:val="24"/>
              </w:rPr>
              <w:t>марки АСПТ 150/34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415582" w:rsidRDefault="000D5754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Трос молниезащиты марки ГТК20-0/90-12.1/104</w:t>
            </w:r>
          </w:p>
        </w:tc>
      </w:tr>
    </w:tbl>
    <w:p w:rsidR="00415582" w:rsidRDefault="00415582">
      <w:pPr>
        <w:pStyle w:val="34"/>
        <w:tabs>
          <w:tab w:val="left" w:pos="6663"/>
        </w:tabs>
        <w:autoSpaceDE w:val="0"/>
        <w:autoSpaceDN w:val="0"/>
        <w:spacing w:after="0"/>
        <w:ind w:left="0"/>
        <w:jc w:val="both"/>
        <w:rPr>
          <w:i/>
          <w:sz w:val="24"/>
          <w:szCs w:val="24"/>
        </w:rPr>
      </w:pPr>
    </w:p>
    <w:p w:rsidR="00415582" w:rsidRDefault="000D5754">
      <w:pPr>
        <w:pStyle w:val="afffb"/>
        <w:widowControl w:val="0"/>
        <w:numPr>
          <w:ilvl w:val="0"/>
          <w:numId w:val="19"/>
        </w:numPr>
        <w:tabs>
          <w:tab w:val="left" w:pos="-3960"/>
          <w:tab w:val="left" w:pos="1276"/>
          <w:tab w:val="left" w:pos="1440"/>
          <w:tab w:val="left" w:pos="6663"/>
        </w:tabs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оформлению и содержанию проектной и рабочей документации. Предпроектное обследование, проведение необходимых инженерно-геодезических изысканий, выполнение кадастровых работ.</w:t>
      </w:r>
    </w:p>
    <w:p w:rsidR="00415582" w:rsidRDefault="000D5754">
      <w:pPr>
        <w:widowControl w:val="0"/>
        <w:tabs>
          <w:tab w:val="left" w:pos="-3960"/>
          <w:tab w:val="left" w:pos="1276"/>
          <w:tab w:val="left" w:pos="1440"/>
          <w:tab w:val="left" w:pos="6663"/>
        </w:tabs>
        <w:ind w:firstLine="709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этап проектирования - предпроектное обследование, проведение необходимых инженерно-геодезических, инженерно-геологических,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инженерно-экологических изысканий, разработка, обоснование и согласование основных технических решений (ОТР) по проектируемому объ</w:t>
      </w:r>
      <w:r>
        <w:rPr>
          <w:b/>
          <w:sz w:val="24"/>
          <w:szCs w:val="24"/>
        </w:rPr>
        <w:t>екту.</w:t>
      </w:r>
    </w:p>
    <w:p w:rsidR="00415582" w:rsidRDefault="000D5754">
      <w:pPr>
        <w:widowControl w:val="0"/>
        <w:numPr>
          <w:ilvl w:val="0"/>
          <w:numId w:val="20"/>
        </w:numPr>
        <w:tabs>
          <w:tab w:val="left" w:pos="1114"/>
          <w:tab w:val="left" w:pos="6663"/>
        </w:tabs>
        <w:ind w:left="20" w:right="60" w:firstLine="720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Перед началом проектирования выполнить предпроектное обследование. Результаты предпроектного обследования согласовать с филиалом ПАО «Россети Волга» - «Мордовэнерго». Предпроектное обследование проводится проектной организацией самостоятельно, с выез</w:t>
      </w:r>
      <w:r>
        <w:rPr>
          <w:color w:val="000000"/>
          <w:spacing w:val="2"/>
          <w:sz w:val="24"/>
          <w:szCs w:val="24"/>
        </w:rPr>
        <w:t>дом специалистов на объекты. Заказчик обеспечивает доступ на объект и оказывает необходимое содействие в сборе исходных данных.</w:t>
      </w:r>
    </w:p>
    <w:p w:rsidR="00415582" w:rsidRDefault="000D5754">
      <w:pPr>
        <w:widowControl w:val="0"/>
        <w:tabs>
          <w:tab w:val="left" w:pos="6663"/>
        </w:tabs>
        <w:ind w:left="20" w:firstLine="720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Выполнить необходимый объем инженерно-геодезических, инженерно-геологических, инженерно-экологических изысканий, достаточный для</w:t>
      </w:r>
      <w:r>
        <w:rPr>
          <w:color w:val="000000"/>
          <w:spacing w:val="2"/>
          <w:sz w:val="24"/>
          <w:szCs w:val="24"/>
        </w:rPr>
        <w:t xml:space="preserve"> разработки проектной и рабочей документации и получения положительного заключения государственной экспертизы. Отчет с результатами предпроектного обследования оформить отдельным томом.</w:t>
      </w:r>
    </w:p>
    <w:p w:rsidR="00415582" w:rsidRDefault="000D5754">
      <w:pPr>
        <w:tabs>
          <w:tab w:val="left" w:pos="31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 Основные технические решения выбираются на основании требований П</w:t>
      </w:r>
      <w:r>
        <w:rPr>
          <w:sz w:val="24"/>
          <w:szCs w:val="24"/>
        </w:rPr>
        <w:t>-РВ-ВНД-</w:t>
      </w:r>
      <w:proofErr w:type="gramStart"/>
      <w:r>
        <w:rPr>
          <w:sz w:val="24"/>
          <w:szCs w:val="24"/>
        </w:rPr>
        <w:t>196.*</w:t>
      </w:r>
      <w:proofErr w:type="gramEnd"/>
      <w:r>
        <w:rPr>
          <w:sz w:val="24"/>
          <w:szCs w:val="24"/>
        </w:rPr>
        <w:t xml:space="preserve">*-** Положение ПАО «Россети» «О единой технической политике в электросетевом комплексе». При этом в рамках разработки ОТР необходимо провести сравнение вариантов строительства, реконструкции объектов с применением традиционных и инновационных </w:t>
      </w:r>
      <w:r>
        <w:rPr>
          <w:sz w:val="24"/>
          <w:szCs w:val="24"/>
        </w:rPr>
        <w:t xml:space="preserve">решений, </w:t>
      </w:r>
      <w:r>
        <w:rPr>
          <w:sz w:val="24"/>
          <w:szCs w:val="24"/>
        </w:rPr>
        <w:lastRenderedPageBreak/>
        <w:t>указанных в ТР-МРСК-ВНД-</w:t>
      </w:r>
      <w:proofErr w:type="gramStart"/>
      <w:r>
        <w:rPr>
          <w:sz w:val="24"/>
          <w:szCs w:val="24"/>
        </w:rPr>
        <w:t>755.*</w:t>
      </w:r>
      <w:proofErr w:type="gramEnd"/>
      <w:r>
        <w:rPr>
          <w:sz w:val="24"/>
          <w:szCs w:val="24"/>
        </w:rPr>
        <w:t xml:space="preserve">*-** «Технологический реестр по основным направлениям инновационного развития ПАО «Россети».  </w:t>
      </w:r>
    </w:p>
    <w:p w:rsidR="00415582" w:rsidRDefault="000D5754">
      <w:pPr>
        <w:tabs>
          <w:tab w:val="left" w:pos="31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составе ОТР необходимо предоставить все предлагаемые варианты технических решений, в том числе инновационных, с определен</w:t>
      </w:r>
      <w:r>
        <w:rPr>
          <w:sz w:val="24"/>
          <w:szCs w:val="24"/>
        </w:rPr>
        <w:t>ием наиболее оптимального варианта на основании технико-экономического сравнения. Технико-экономическое сравнение вариантов технических решений выполнить с учетом всего жизненного цикла объекта и эффектов от внедрения инноваций, а также с учетом: затрат на</w:t>
      </w:r>
      <w:r>
        <w:rPr>
          <w:sz w:val="24"/>
          <w:szCs w:val="24"/>
        </w:rPr>
        <w:t xml:space="preserve"> эксплуатацию, периодичности </w:t>
      </w:r>
      <w:proofErr w:type="spellStart"/>
      <w:r>
        <w:rPr>
          <w:sz w:val="24"/>
          <w:szCs w:val="24"/>
        </w:rPr>
        <w:t>ТОиР</w:t>
      </w:r>
      <w:proofErr w:type="spellEnd"/>
      <w:r>
        <w:rPr>
          <w:sz w:val="24"/>
          <w:szCs w:val="24"/>
        </w:rPr>
        <w:t>, срока службы, повышения надежности, использование энергосберегающих технологий и улучшение энергоэффективности, снижение воздействий на окружающую среду, и т.д.</w:t>
      </w:r>
    </w:p>
    <w:p w:rsidR="00415582" w:rsidRDefault="000D5754">
      <w:pPr>
        <w:tabs>
          <w:tab w:val="left" w:pos="31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разработке ОТР</w:t>
      </w:r>
      <w:r>
        <w:rPr>
          <w:rFonts w:eastAsia="Calibri"/>
          <w:sz w:val="24"/>
          <w:szCs w:val="24"/>
        </w:rPr>
        <w:t xml:space="preserve"> ограничить применение импортного оборудов</w:t>
      </w:r>
      <w:r>
        <w:rPr>
          <w:rFonts w:eastAsia="Calibri"/>
          <w:sz w:val="24"/>
          <w:szCs w:val="24"/>
        </w:rPr>
        <w:t>ания и материалов</w:t>
      </w:r>
      <w:r>
        <w:rPr>
          <w:sz w:val="24"/>
          <w:szCs w:val="24"/>
        </w:rPr>
        <w:t xml:space="preserve"> при наличии отечественных аналогов, эквивалентных по технико-экономическим показателям</w:t>
      </w:r>
      <w:r>
        <w:rPr>
          <w:rFonts w:eastAsia="Calibri"/>
          <w:sz w:val="24"/>
          <w:szCs w:val="24"/>
        </w:rPr>
        <w:t xml:space="preserve">. </w:t>
      </w:r>
      <w:r>
        <w:rPr>
          <w:sz w:val="24"/>
          <w:szCs w:val="24"/>
        </w:rPr>
        <w:t xml:space="preserve">Применение иностранного оборудования возможно только на основании технико-экономического анализа по сравнению с отечественной продукцией, </w:t>
      </w:r>
      <w:r>
        <w:rPr>
          <w:sz w:val="24"/>
          <w:szCs w:val="24"/>
        </w:rPr>
        <w:t>эквивалентной по техническим характеристикам и потребительским свойствам, в том числе производимой предприятиями (организациями) оборонно-промышленного комплекса (ОПК), а также с учетом информации об отечественной продукции, размещенной на портале ГИС-Пром</w:t>
      </w:r>
      <w:r>
        <w:rPr>
          <w:sz w:val="24"/>
          <w:szCs w:val="24"/>
        </w:rPr>
        <w:t>ышленности.</w:t>
      </w:r>
    </w:p>
    <w:p w:rsidR="00415582" w:rsidRDefault="000D5754">
      <w:pPr>
        <w:tabs>
          <w:tab w:val="left" w:pos="317"/>
        </w:tabs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proofErr w:type="spellStart"/>
      <w:r>
        <w:rPr>
          <w:i/>
          <w:sz w:val="24"/>
          <w:szCs w:val="24"/>
        </w:rPr>
        <w:t>Справочно</w:t>
      </w:r>
      <w:proofErr w:type="spellEnd"/>
      <w:r>
        <w:rPr>
          <w:i/>
          <w:sz w:val="24"/>
          <w:szCs w:val="24"/>
        </w:rPr>
        <w:t>:</w:t>
      </w:r>
    </w:p>
    <w:p w:rsidR="00415582" w:rsidRDefault="000D5754">
      <w:pPr>
        <w:tabs>
          <w:tab w:val="left" w:pos="317"/>
        </w:tabs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отечественная продукция - товары, работы, услуги, а также программное обеспечение, которые полностью произведены или подвергнуты достаточной обработке (переработке) на территории Российской Федерации;</w:t>
      </w:r>
    </w:p>
    <w:p w:rsidR="00415582" w:rsidRDefault="000D5754">
      <w:pPr>
        <w:tabs>
          <w:tab w:val="left" w:pos="317"/>
        </w:tabs>
        <w:autoSpaceDE w:val="0"/>
        <w:autoSpaceDN w:val="0"/>
        <w:adjustRightInd w:val="0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 иностранная/импортная проду</w:t>
      </w:r>
      <w:r>
        <w:rPr>
          <w:i/>
          <w:sz w:val="24"/>
          <w:szCs w:val="24"/>
        </w:rPr>
        <w:t>кция - продукция, не являющаяся отечественной.)</w:t>
      </w:r>
    </w:p>
    <w:p w:rsidR="00415582" w:rsidRDefault="000D5754">
      <w:pPr>
        <w:tabs>
          <w:tab w:val="left" w:pos="31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5.2.1. «Инновационные решения».</w:t>
      </w:r>
    </w:p>
    <w:p w:rsidR="00415582" w:rsidRDefault="000D5754">
      <w:pPr>
        <w:tabs>
          <w:tab w:val="left" w:pos="31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5.2.1.1 В составе раздела «Инновационные решения» на основании проведенного сравнения вариантов и выбора основных технических решений необходимо указать принятые в проекте инно</w:t>
      </w:r>
      <w:r>
        <w:rPr>
          <w:sz w:val="24"/>
          <w:szCs w:val="24"/>
        </w:rPr>
        <w:t>вационные решения, соответствующие ТР-МРСК-ВНД-</w:t>
      </w:r>
      <w:proofErr w:type="gramStart"/>
      <w:r>
        <w:rPr>
          <w:sz w:val="24"/>
          <w:szCs w:val="24"/>
        </w:rPr>
        <w:t>755.*</w:t>
      </w:r>
      <w:proofErr w:type="gramEnd"/>
      <w:r>
        <w:rPr>
          <w:sz w:val="24"/>
          <w:szCs w:val="24"/>
        </w:rPr>
        <w:t xml:space="preserve">*-** «Технологический реестр по основным направлениям инновационного развития ПАО «Россети». Перечень инновационных решений, формируется из выбранных технических решений по всем разделам </w:t>
      </w:r>
      <w:r>
        <w:rPr>
          <w:iCs/>
          <w:sz w:val="24"/>
          <w:szCs w:val="24"/>
        </w:rPr>
        <w:t xml:space="preserve">ОТР. </w:t>
      </w:r>
      <w:r>
        <w:rPr>
          <w:sz w:val="24"/>
          <w:szCs w:val="24"/>
        </w:rPr>
        <w:t>Перечень фор</w:t>
      </w:r>
      <w:r>
        <w:rPr>
          <w:sz w:val="24"/>
          <w:szCs w:val="24"/>
        </w:rPr>
        <w:t xml:space="preserve">мируется с разбивкой по инновационным </w:t>
      </w:r>
      <w:r>
        <w:rPr>
          <w:bCs/>
          <w:sz w:val="24"/>
          <w:szCs w:val="24"/>
        </w:rPr>
        <w:t xml:space="preserve">технологиям в составе направления инновационного развития (указаны в </w:t>
      </w:r>
      <w:r>
        <w:rPr>
          <w:sz w:val="24"/>
          <w:szCs w:val="24"/>
        </w:rPr>
        <w:t>ТР-МРСК-ВНД-</w:t>
      </w:r>
      <w:proofErr w:type="gramStart"/>
      <w:r>
        <w:rPr>
          <w:sz w:val="24"/>
          <w:szCs w:val="24"/>
        </w:rPr>
        <w:t>755.*</w:t>
      </w:r>
      <w:proofErr w:type="gramEnd"/>
      <w:r>
        <w:rPr>
          <w:sz w:val="24"/>
          <w:szCs w:val="24"/>
        </w:rPr>
        <w:t>*-** «Технологический реестр по основным направлениям инновационного развития ПАО «Россети»</w:t>
      </w:r>
      <w:r>
        <w:rPr>
          <w:bCs/>
          <w:sz w:val="24"/>
          <w:szCs w:val="24"/>
        </w:rPr>
        <w:t>). К каждому инновационному решению приво</w:t>
      </w:r>
      <w:r>
        <w:rPr>
          <w:bCs/>
          <w:sz w:val="24"/>
          <w:szCs w:val="24"/>
        </w:rPr>
        <w:t>дится информация о</w:t>
      </w:r>
      <w:r>
        <w:rPr>
          <w:sz w:val="24"/>
          <w:szCs w:val="24"/>
        </w:rPr>
        <w:t xml:space="preserve"> соответствии выбранных инновационных решений требованиям к параметрам и характеристикам инновационных технологий и граничным условиям по их применению </w:t>
      </w:r>
      <w:r>
        <w:rPr>
          <w:bCs/>
          <w:sz w:val="24"/>
          <w:szCs w:val="24"/>
        </w:rPr>
        <w:t xml:space="preserve">(указаны в </w:t>
      </w:r>
      <w:r>
        <w:rPr>
          <w:sz w:val="24"/>
          <w:szCs w:val="24"/>
        </w:rPr>
        <w:t>ТР-МРСК-ВНД-</w:t>
      </w:r>
      <w:proofErr w:type="gramStart"/>
      <w:r>
        <w:rPr>
          <w:sz w:val="24"/>
          <w:szCs w:val="24"/>
        </w:rPr>
        <w:t>755.*</w:t>
      </w:r>
      <w:proofErr w:type="gramEnd"/>
      <w:r>
        <w:rPr>
          <w:sz w:val="24"/>
          <w:szCs w:val="24"/>
        </w:rPr>
        <w:t>*-** «Технологический реестр по основным направлениям инно</w:t>
      </w:r>
      <w:r>
        <w:rPr>
          <w:sz w:val="24"/>
          <w:szCs w:val="24"/>
        </w:rPr>
        <w:t>вационного развития ПАО «Россети»</w:t>
      </w:r>
      <w:r>
        <w:rPr>
          <w:bCs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15582" w:rsidRDefault="000D5754">
      <w:pPr>
        <w:tabs>
          <w:tab w:val="left" w:pos="31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5.2.1.2 При отсутствии в ОТР инновационных решений, соответствующих ТР-МРСК-ВНД-</w:t>
      </w:r>
      <w:proofErr w:type="gramStart"/>
      <w:r>
        <w:rPr>
          <w:sz w:val="24"/>
          <w:szCs w:val="24"/>
        </w:rPr>
        <w:t>755.*</w:t>
      </w:r>
      <w:proofErr w:type="gramEnd"/>
      <w:r>
        <w:rPr>
          <w:sz w:val="24"/>
          <w:szCs w:val="24"/>
        </w:rPr>
        <w:t>*-** «Технологический реестр по основным направлениям инновационного развития ПАО «Россети», в разделе «Инновационные решения» необходи</w:t>
      </w:r>
      <w:r>
        <w:rPr>
          <w:sz w:val="24"/>
          <w:szCs w:val="24"/>
        </w:rPr>
        <w:t>мо указать об этом информацию и причины выбора традиционного технического решения, с учетом оптимального варианта и результатов технико-экономического сравнения.</w:t>
      </w:r>
    </w:p>
    <w:p w:rsidR="00415582" w:rsidRDefault="000D5754">
      <w:pPr>
        <w:widowControl w:val="0"/>
        <w:tabs>
          <w:tab w:val="left" w:pos="-4680"/>
          <w:tab w:val="left" w:pos="1080"/>
        </w:tabs>
        <w:ind w:firstLine="709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5.2.2.</w:t>
      </w:r>
      <w:r>
        <w:rPr>
          <w:b/>
          <w:iCs/>
          <w:sz w:val="24"/>
          <w:szCs w:val="24"/>
        </w:rPr>
        <w:tab/>
        <w:t>«Основные технические решения по ЛЭП».</w:t>
      </w:r>
    </w:p>
    <w:p w:rsidR="00415582" w:rsidRDefault="000D5754">
      <w:pPr>
        <w:widowControl w:val="0"/>
        <w:tabs>
          <w:tab w:val="left" w:pos="-4680"/>
          <w:tab w:val="left" w:pos="1080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Необходимо рассмотреть и р</w:t>
      </w:r>
      <w:r>
        <w:rPr>
          <w:sz w:val="24"/>
          <w:szCs w:val="24"/>
        </w:rPr>
        <w:t>азработать различные в</w:t>
      </w:r>
      <w:r>
        <w:rPr>
          <w:sz w:val="24"/>
          <w:szCs w:val="24"/>
        </w:rPr>
        <w:t>арианты (с обязательной оценкой экономических показателей и выполнением технико-экономического сравнения по критерию минимума дисконтированных затрат за весь период жизненного цикла проектируемого объекта) технических решений по ЛЭП с выполнением обосновыв</w:t>
      </w:r>
      <w:r>
        <w:rPr>
          <w:sz w:val="24"/>
          <w:szCs w:val="24"/>
        </w:rPr>
        <w:t>ающих расчетов и подготовкой рекомендаций по оптимальным вариантам.</w:t>
      </w:r>
    </w:p>
    <w:p w:rsidR="00415582" w:rsidRDefault="000D5754">
      <w:pPr>
        <w:pStyle w:val="afffb"/>
        <w:widowControl w:val="0"/>
        <w:numPr>
          <w:ilvl w:val="3"/>
          <w:numId w:val="21"/>
        </w:numPr>
        <w:tabs>
          <w:tab w:val="left" w:pos="168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В части ЛЭП </w:t>
      </w:r>
      <w:r>
        <w:rPr>
          <w:iCs/>
          <w:sz w:val="24"/>
          <w:szCs w:val="24"/>
          <w:u w:val="single"/>
        </w:rPr>
        <w:t>обосновать, рекомендовать, определить и выполнить</w:t>
      </w:r>
      <w:r>
        <w:rPr>
          <w:sz w:val="24"/>
          <w:szCs w:val="24"/>
          <w:u w:val="single"/>
        </w:rPr>
        <w:t>:</w:t>
      </w:r>
    </w:p>
    <w:p w:rsidR="00415582" w:rsidRDefault="000D5754">
      <w:pPr>
        <w:widowControl w:val="0"/>
        <w:numPr>
          <w:ilvl w:val="0"/>
          <w:numId w:val="22"/>
        </w:numPr>
        <w:tabs>
          <w:tab w:val="left" w:pos="-2160"/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изыскания в местной системе координат, система высот Балтийская, в масштабе в соответствии с нормативными требованиями;</w:t>
      </w:r>
    </w:p>
    <w:p w:rsidR="00415582" w:rsidRDefault="000D5754">
      <w:pPr>
        <w:widowControl w:val="0"/>
        <w:numPr>
          <w:ilvl w:val="0"/>
          <w:numId w:val="23"/>
        </w:numPr>
        <w:tabs>
          <w:tab w:val="left" w:pos="-2160"/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наиме</w:t>
      </w:r>
      <w:r>
        <w:rPr>
          <w:sz w:val="24"/>
          <w:szCs w:val="24"/>
        </w:rPr>
        <w:t xml:space="preserve">нование и протяженность вновь образуемых ЛЭП </w:t>
      </w:r>
      <w:r>
        <w:rPr>
          <w:i/>
          <w:sz w:val="24"/>
          <w:szCs w:val="24"/>
        </w:rPr>
        <w:t>(участков КВЛ требующей переустройства (разрезания) существующей ЛЭП</w:t>
      </w:r>
      <w:r>
        <w:rPr>
          <w:sz w:val="24"/>
          <w:szCs w:val="24"/>
        </w:rPr>
        <w:t>;</w:t>
      </w:r>
    </w:p>
    <w:p w:rsidR="00415582" w:rsidRDefault="000D5754">
      <w:pPr>
        <w:widowControl w:val="0"/>
        <w:numPr>
          <w:ilvl w:val="0"/>
          <w:numId w:val="23"/>
        </w:numPr>
        <w:tabs>
          <w:tab w:val="left" w:pos="-2160"/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цепей;</w:t>
      </w:r>
    </w:p>
    <w:p w:rsidR="00415582" w:rsidRDefault="000D5754">
      <w:pPr>
        <w:widowControl w:val="0"/>
        <w:numPr>
          <w:ilvl w:val="0"/>
          <w:numId w:val="23"/>
        </w:numPr>
        <w:tabs>
          <w:tab w:val="left" w:pos="-2160"/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решения по большим и </w:t>
      </w:r>
      <w:proofErr w:type="spellStart"/>
      <w:r>
        <w:rPr>
          <w:sz w:val="24"/>
          <w:szCs w:val="24"/>
        </w:rPr>
        <w:t>спецпереходам</w:t>
      </w:r>
      <w:proofErr w:type="spellEnd"/>
      <w:r>
        <w:rPr>
          <w:sz w:val="24"/>
          <w:szCs w:val="24"/>
        </w:rPr>
        <w:t xml:space="preserve"> ВЛ, а также минимальному габариту от нижней </w:t>
      </w:r>
      <w:r>
        <w:rPr>
          <w:sz w:val="24"/>
          <w:szCs w:val="24"/>
        </w:rPr>
        <w:lastRenderedPageBreak/>
        <w:t xml:space="preserve">точки провиса проводов до поверхности земли </w:t>
      </w:r>
      <w:r>
        <w:rPr>
          <w:sz w:val="24"/>
          <w:szCs w:val="24"/>
        </w:rPr>
        <w:t>с расчетом оптимального;</w:t>
      </w:r>
    </w:p>
    <w:p w:rsidR="00415582" w:rsidRDefault="000D5754">
      <w:pPr>
        <w:widowControl w:val="0"/>
        <w:numPr>
          <w:ilvl w:val="0"/>
          <w:numId w:val="23"/>
        </w:numPr>
        <w:tabs>
          <w:tab w:val="left" w:pos="-2160"/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решения по пересечениям проектируемой ЛЭП с существующими ЛЭП, магистральными нефтепроводами, нефтепродуктопроводами, газопроводами и т.д., автомобильными дорогами;</w:t>
      </w:r>
    </w:p>
    <w:p w:rsidR="00415582" w:rsidRDefault="000D5754">
      <w:pPr>
        <w:widowControl w:val="0"/>
        <w:numPr>
          <w:ilvl w:val="0"/>
          <w:numId w:val="22"/>
        </w:numPr>
        <w:tabs>
          <w:tab w:val="left" w:pos="-2160"/>
          <w:tab w:val="left" w:pos="1070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варианты трассы;</w:t>
      </w:r>
    </w:p>
    <w:p w:rsidR="00415582" w:rsidRDefault="000D5754">
      <w:pPr>
        <w:widowControl w:val="0"/>
        <w:numPr>
          <w:ilvl w:val="0"/>
          <w:numId w:val="22"/>
        </w:numPr>
        <w:tabs>
          <w:tab w:val="clear" w:pos="1608"/>
          <w:tab w:val="left" w:pos="-2160"/>
          <w:tab w:val="left" w:pos="993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сечение и тип(-ы) грозозащитного(-ых) троса(-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>);</w:t>
      </w:r>
    </w:p>
    <w:p w:rsidR="00415582" w:rsidRDefault="000D5754">
      <w:pPr>
        <w:widowControl w:val="0"/>
        <w:numPr>
          <w:ilvl w:val="0"/>
          <w:numId w:val="22"/>
        </w:numPr>
        <w:tabs>
          <w:tab w:val="clear" w:pos="1608"/>
          <w:tab w:val="left" w:pos="-2160"/>
          <w:tab w:val="left" w:pos="993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решения по изолирующим подвескам (поддерживающим и натяжным), с указанием типов изоляторов и линейной арматуры;</w:t>
      </w:r>
    </w:p>
    <w:p w:rsidR="00415582" w:rsidRDefault="000D5754">
      <w:pPr>
        <w:widowControl w:val="0"/>
        <w:numPr>
          <w:ilvl w:val="0"/>
          <w:numId w:val="22"/>
        </w:numPr>
        <w:tabs>
          <w:tab w:val="left" w:pos="-2160"/>
          <w:tab w:val="left" w:pos="993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тип линейной изоляции;</w:t>
      </w:r>
    </w:p>
    <w:p w:rsidR="00415582" w:rsidRDefault="000D5754">
      <w:pPr>
        <w:widowControl w:val="0"/>
        <w:numPr>
          <w:ilvl w:val="0"/>
          <w:numId w:val="22"/>
        </w:numPr>
        <w:tabs>
          <w:tab w:val="clear" w:pos="1608"/>
          <w:tab w:val="left" w:pos="-2160"/>
          <w:tab w:val="left" w:pos="993"/>
        </w:tabs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решения по снижению гололедообразования, вибрации, «пляски» проводов и грозозащитных тросов;</w:t>
      </w:r>
    </w:p>
    <w:p w:rsidR="00415582" w:rsidRDefault="000D5754">
      <w:pPr>
        <w:widowControl w:val="0"/>
        <w:numPr>
          <w:ilvl w:val="0"/>
          <w:numId w:val="22"/>
        </w:numPr>
        <w:tabs>
          <w:tab w:val="left" w:pos="-2160"/>
          <w:tab w:val="left" w:pos="993"/>
        </w:tabs>
        <w:ind w:left="0" w:firstLine="71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типы опор и фундаментов ВЛ </w:t>
      </w:r>
      <w:r>
        <w:rPr>
          <w:sz w:val="24"/>
          <w:szCs w:val="24"/>
        </w:rPr>
        <w:t>с проведением технико-экономического сопоставления вариантов опор (стальных решетчатых, многогранных, железобетонных) на различных типах фундаментов с расчетом дисконтированных затрат по каждому из вариантов.</w:t>
      </w:r>
    </w:p>
    <w:p w:rsidR="00415582" w:rsidRDefault="000D5754">
      <w:pPr>
        <w:widowControl w:val="0"/>
        <w:tabs>
          <w:tab w:val="left" w:pos="-4680"/>
          <w:tab w:val="left" w:pos="960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5.2.3. «Основные решения по земельно-правовым в</w:t>
      </w:r>
      <w:r>
        <w:rPr>
          <w:b/>
          <w:sz w:val="24"/>
          <w:szCs w:val="24"/>
        </w:rPr>
        <w:t>опросам».</w:t>
      </w:r>
    </w:p>
    <w:p w:rsidR="00415582" w:rsidRDefault="000D5754">
      <w:pPr>
        <w:widowControl w:val="0"/>
        <w:tabs>
          <w:tab w:val="left" w:pos="-4680"/>
          <w:tab w:val="left" w:pos="9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составе раздела обосновать, рекомендовать, определить и/или выполнить:</w:t>
      </w:r>
    </w:p>
    <w:p w:rsidR="00415582" w:rsidRDefault="000D5754">
      <w:pPr>
        <w:widowControl w:val="0"/>
        <w:tabs>
          <w:tab w:val="left" w:pos="-4680"/>
          <w:tab w:val="left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расчеты по определению наиболее оптимального варианта размещения ЛЭП в границах земельных участков, находящихся в частной, государственной или муниципальной </w:t>
      </w:r>
      <w:r>
        <w:rPr>
          <w:sz w:val="24"/>
          <w:szCs w:val="24"/>
        </w:rPr>
        <w:t>собственностях. Данные расчеты должны учитывать факторы, которые увеличивают объем работ и мероприятий, необходимых для надлежащего оформления земельно-правовых отношений, в том числе объем выплат арендных платежей, выкупной стоимости за земельные участки,</w:t>
      </w:r>
      <w:r>
        <w:rPr>
          <w:sz w:val="24"/>
          <w:szCs w:val="24"/>
        </w:rPr>
        <w:t xml:space="preserve"> компенсаций ущерба и упущенной выгоды, подлежащие учету в сводном сметном расчете;</w:t>
      </w:r>
    </w:p>
    <w:p w:rsidR="00415582" w:rsidRDefault="000D5754">
      <w:pPr>
        <w:widowControl w:val="0"/>
        <w:numPr>
          <w:ilvl w:val="0"/>
          <w:numId w:val="22"/>
        </w:numPr>
        <w:tabs>
          <w:tab w:val="left" w:pos="-216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варианты прохождения ЛЭП и их протяженность, с учетом минимизации: количества пересечений, наложения на обремененные земельные участки собственников, землевладельцев, земле</w:t>
      </w:r>
      <w:r>
        <w:rPr>
          <w:sz w:val="24"/>
          <w:szCs w:val="24"/>
        </w:rPr>
        <w:t>пользователей и арендаторов и т.д.;</w:t>
      </w:r>
    </w:p>
    <w:p w:rsidR="00415582" w:rsidRDefault="000D5754">
      <w:pPr>
        <w:widowControl w:val="0"/>
        <w:numPr>
          <w:ilvl w:val="0"/>
          <w:numId w:val="24"/>
        </w:numPr>
        <w:tabs>
          <w:tab w:val="left" w:pos="180"/>
          <w:tab w:val="left" w:pos="360"/>
          <w:tab w:val="left" w:pos="709"/>
          <w:tab w:val="left" w:pos="135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варианты площадок (не менее трех), с указанием по каждому варианту ограничений в использовании земельных участков, на которых планируется размещение объекта;</w:t>
      </w:r>
    </w:p>
    <w:p w:rsidR="00415582" w:rsidRDefault="000D5754">
      <w:pPr>
        <w:widowControl w:val="0"/>
        <w:numPr>
          <w:ilvl w:val="0"/>
          <w:numId w:val="24"/>
        </w:numPr>
        <w:tabs>
          <w:tab w:val="left" w:pos="180"/>
          <w:tab w:val="left" w:pos="360"/>
          <w:tab w:val="left" w:pos="1080"/>
          <w:tab w:val="left" w:pos="135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схему размещения проектируемых ЛЭП, на топографической основе </w:t>
      </w:r>
      <w:r>
        <w:rPr>
          <w:sz w:val="24"/>
          <w:szCs w:val="24"/>
        </w:rPr>
        <w:t>(в масштабе в соответствии с нормативными требованиями)</w:t>
      </w:r>
      <w:r>
        <w:rPr>
          <w:rFonts w:eastAsia="MS Mincho"/>
          <w:sz w:val="24"/>
          <w:szCs w:val="24"/>
          <w:lang w:eastAsia="ja-JP"/>
        </w:rPr>
        <w:t xml:space="preserve"> с нанесением границ правообладателей земельных участков, </w:t>
      </w:r>
      <w:r>
        <w:rPr>
          <w:sz w:val="24"/>
          <w:szCs w:val="24"/>
        </w:rPr>
        <w:t>особо охраняемых природных территорий, лесопарковых зон</w:t>
      </w:r>
      <w:r>
        <w:rPr>
          <w:rFonts w:eastAsia="MS Mincho"/>
          <w:sz w:val="24"/>
          <w:szCs w:val="24"/>
          <w:lang w:eastAsia="ja-JP"/>
        </w:rPr>
        <w:t xml:space="preserve"> по трассе </w:t>
      </w:r>
      <w:r>
        <w:rPr>
          <w:sz w:val="24"/>
          <w:szCs w:val="24"/>
        </w:rPr>
        <w:t>с учетом данных: ГКН, ЕГРП, архивных документов органов государственной власт</w:t>
      </w:r>
      <w:r>
        <w:rPr>
          <w:sz w:val="24"/>
          <w:szCs w:val="24"/>
        </w:rPr>
        <w:t xml:space="preserve">и и муниципальных органов, государственного лесного реестра, материалов государственного фонда данных </w:t>
      </w:r>
      <w:r>
        <w:rPr>
          <w:rFonts w:eastAsia="Calibri"/>
          <w:sz w:val="24"/>
          <w:szCs w:val="24"/>
          <w:lang w:eastAsia="en-US"/>
        </w:rPr>
        <w:t>условий использования соответствующей территории и недр,</w:t>
      </w:r>
      <w:r>
        <w:rPr>
          <w:sz w:val="24"/>
          <w:szCs w:val="24"/>
        </w:rPr>
        <w:t xml:space="preserve"> </w:t>
      </w:r>
      <w:r>
        <w:rPr>
          <w:rFonts w:eastAsia="MS Mincho"/>
          <w:sz w:val="24"/>
          <w:szCs w:val="24"/>
          <w:lang w:eastAsia="ja-JP"/>
        </w:rPr>
        <w:t xml:space="preserve">с информацией о правообладателях, категории земель, вида разрешенного использования, вида права, </w:t>
      </w:r>
      <w:r>
        <w:rPr>
          <w:rFonts w:eastAsia="MS Mincho"/>
          <w:sz w:val="24"/>
          <w:szCs w:val="24"/>
          <w:lang w:eastAsia="ja-JP"/>
        </w:rPr>
        <w:t>кадастровые номера земельных участков и т.д.</w:t>
      </w:r>
      <w:r>
        <w:rPr>
          <w:sz w:val="24"/>
          <w:szCs w:val="24"/>
        </w:rPr>
        <w:t>;</w:t>
      </w:r>
    </w:p>
    <w:p w:rsidR="00415582" w:rsidRDefault="000D5754">
      <w:pPr>
        <w:widowControl w:val="0"/>
        <w:tabs>
          <w:tab w:val="left" w:pos="-4680"/>
          <w:tab w:val="left" w:pos="851"/>
        </w:tabs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– площадь земельных участков, на территории которых планируется размещение ЛЭП;</w:t>
      </w:r>
    </w:p>
    <w:p w:rsidR="00415582" w:rsidRDefault="000D5754">
      <w:pPr>
        <w:widowControl w:val="0"/>
        <w:numPr>
          <w:ilvl w:val="0"/>
          <w:numId w:val="22"/>
        </w:numPr>
        <w:tabs>
          <w:tab w:val="clear" w:pos="1608"/>
          <w:tab w:val="left" w:pos="-2160"/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письменные извещения от правообладателей земельных участков с указанием условий предоставления и использования их земельных участк</w:t>
      </w:r>
      <w:r>
        <w:rPr>
          <w:sz w:val="24"/>
          <w:szCs w:val="24"/>
        </w:rPr>
        <w:t xml:space="preserve">ов для целей строительства и последующей эксплуатации (с приложением расчета платы за пользование частью земельного участка); </w:t>
      </w:r>
    </w:p>
    <w:p w:rsidR="00415582" w:rsidRDefault="000D5754">
      <w:pPr>
        <w:widowControl w:val="0"/>
        <w:numPr>
          <w:ilvl w:val="0"/>
          <w:numId w:val="22"/>
        </w:numPr>
        <w:tabs>
          <w:tab w:val="clear" w:pos="1608"/>
          <w:tab w:val="left" w:pos="-2160"/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сводную экспликацию земель по участникам земельно-правовых отношений;</w:t>
      </w:r>
    </w:p>
    <w:p w:rsidR="00415582" w:rsidRDefault="000D5754">
      <w:pPr>
        <w:widowControl w:val="0"/>
        <w:numPr>
          <w:ilvl w:val="0"/>
          <w:numId w:val="22"/>
        </w:numPr>
        <w:tabs>
          <w:tab w:val="clear" w:pos="1608"/>
          <w:tab w:val="left" w:pos="-2160"/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подготовить задание на разработку документации по планировк</w:t>
      </w:r>
      <w:r>
        <w:rPr>
          <w:sz w:val="24"/>
          <w:szCs w:val="24"/>
        </w:rPr>
        <w:t xml:space="preserve">е территории в составе проекта планировки и проекта межевания территории с целью его утверждения в уполномоченном органе </w:t>
      </w:r>
    </w:p>
    <w:p w:rsidR="00415582" w:rsidRDefault="000D5754">
      <w:pPr>
        <w:widowControl w:val="0"/>
        <w:tabs>
          <w:tab w:val="left" w:pos="1418"/>
        </w:tabs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5.2.4.</w:t>
      </w:r>
      <w:r>
        <w:rPr>
          <w:b/>
          <w:bCs/>
          <w:sz w:val="24"/>
          <w:szCs w:val="24"/>
        </w:rPr>
        <w:tab/>
        <w:t>Состав представляемых на рассмотрение материалов I этапа</w:t>
      </w:r>
      <w:r>
        <w:rPr>
          <w:b/>
          <w:sz w:val="24"/>
          <w:szCs w:val="24"/>
        </w:rPr>
        <w:t xml:space="preserve"> проектирования</w:t>
      </w:r>
      <w:r>
        <w:rPr>
          <w:b/>
          <w:bCs/>
          <w:sz w:val="24"/>
          <w:szCs w:val="24"/>
        </w:rPr>
        <w:t>:</w:t>
      </w:r>
    </w:p>
    <w:p w:rsidR="00415582" w:rsidRDefault="000D5754">
      <w:pPr>
        <w:widowControl w:val="0"/>
        <w:numPr>
          <w:ilvl w:val="0"/>
          <w:numId w:val="25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утвержденное ЗП;</w:t>
      </w:r>
    </w:p>
    <w:p w:rsidR="00415582" w:rsidRDefault="000D5754">
      <w:pPr>
        <w:widowControl w:val="0"/>
        <w:numPr>
          <w:ilvl w:val="0"/>
          <w:numId w:val="25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перечень исходных данных для проектир</w:t>
      </w:r>
      <w:r>
        <w:rPr>
          <w:sz w:val="24"/>
          <w:szCs w:val="24"/>
        </w:rPr>
        <w:t>ования;</w:t>
      </w:r>
    </w:p>
    <w:p w:rsidR="00415582" w:rsidRDefault="000D5754">
      <w:pPr>
        <w:widowControl w:val="0"/>
        <w:numPr>
          <w:ilvl w:val="0"/>
          <w:numId w:val="26"/>
        </w:numPr>
        <w:tabs>
          <w:tab w:val="left" w:pos="-4680"/>
          <w:tab w:val="left" w:pos="1134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материалы геологических, геодезических и </w:t>
      </w:r>
      <w:r>
        <w:rPr>
          <w:b/>
          <w:sz w:val="24"/>
          <w:szCs w:val="24"/>
        </w:rPr>
        <w:t>экологических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изысканий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;</w:t>
      </w:r>
      <w:proofErr w:type="gramEnd"/>
    </w:p>
    <w:p w:rsidR="00415582" w:rsidRDefault="000D5754">
      <w:pPr>
        <w:widowControl w:val="0"/>
        <w:numPr>
          <w:ilvl w:val="0"/>
          <w:numId w:val="25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 по инженерным изысканиям. Материалы инженерно-геодезических изысканий выполнить в электронном виде в формате MS </w:t>
      </w:r>
      <w:proofErr w:type="spellStart"/>
      <w:r>
        <w:rPr>
          <w:sz w:val="24"/>
          <w:szCs w:val="24"/>
        </w:rPr>
        <w:t>Office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Acrobat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Reader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AutoCAD</w:t>
      </w:r>
      <w:proofErr w:type="spellEnd"/>
      <w:r>
        <w:rPr>
          <w:sz w:val="24"/>
          <w:szCs w:val="24"/>
        </w:rPr>
        <w:t>;</w:t>
      </w:r>
    </w:p>
    <w:p w:rsidR="00415582" w:rsidRDefault="000D5754">
      <w:pPr>
        <w:widowControl w:val="0"/>
        <w:numPr>
          <w:ilvl w:val="0"/>
          <w:numId w:val="25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материалы, в т.ч. </w:t>
      </w:r>
      <w:r>
        <w:rPr>
          <w:sz w:val="24"/>
          <w:szCs w:val="24"/>
        </w:rPr>
        <w:t>иллюстрационные, предпроектного обследования;</w:t>
      </w:r>
    </w:p>
    <w:p w:rsidR="00415582" w:rsidRDefault="000D5754">
      <w:pPr>
        <w:widowControl w:val="0"/>
        <w:numPr>
          <w:ilvl w:val="0"/>
          <w:numId w:val="25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генеральный план;</w:t>
      </w:r>
    </w:p>
    <w:p w:rsidR="00415582" w:rsidRDefault="000D5754">
      <w:pPr>
        <w:widowControl w:val="0"/>
        <w:numPr>
          <w:ilvl w:val="0"/>
          <w:numId w:val="25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материалы камеральной проработки трассы ЛЭП; </w:t>
      </w:r>
    </w:p>
    <w:p w:rsidR="00415582" w:rsidRDefault="000D5754">
      <w:pPr>
        <w:widowControl w:val="0"/>
        <w:numPr>
          <w:ilvl w:val="0"/>
          <w:numId w:val="25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климатическая характеристика региона строительства;</w:t>
      </w:r>
    </w:p>
    <w:p w:rsidR="00415582" w:rsidRDefault="000D5754">
      <w:pPr>
        <w:widowControl w:val="0"/>
        <w:numPr>
          <w:ilvl w:val="0"/>
          <w:numId w:val="25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предварительный вариант размещения площадки;</w:t>
      </w:r>
    </w:p>
    <w:p w:rsidR="00415582" w:rsidRDefault="000D5754">
      <w:pPr>
        <w:widowControl w:val="0"/>
        <w:numPr>
          <w:ilvl w:val="0"/>
          <w:numId w:val="25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по каждому варианту технических решени</w:t>
      </w:r>
      <w:r>
        <w:rPr>
          <w:sz w:val="24"/>
          <w:szCs w:val="24"/>
        </w:rPr>
        <w:t>й с указанием реквизитов и сведений об использованной и планируемой к использованию при выполнении проектной документации по настоящему титулу ранее разработанной документации: каталогов унифицированных и типовых конструкций (схем, компоновок и т.д.), прое</w:t>
      </w:r>
      <w:r>
        <w:rPr>
          <w:sz w:val="24"/>
          <w:szCs w:val="24"/>
        </w:rPr>
        <w:t xml:space="preserve">ктной документации повторного использования, материалов ранее разработанной </w:t>
      </w:r>
      <w:proofErr w:type="spellStart"/>
      <w:r>
        <w:rPr>
          <w:sz w:val="24"/>
          <w:szCs w:val="24"/>
        </w:rPr>
        <w:t>внестадийной</w:t>
      </w:r>
      <w:proofErr w:type="spellEnd"/>
      <w:r>
        <w:rPr>
          <w:sz w:val="24"/>
          <w:szCs w:val="24"/>
        </w:rPr>
        <w:t xml:space="preserve"> и/или проектной документации и т.п.;</w:t>
      </w:r>
    </w:p>
    <w:p w:rsidR="00415582" w:rsidRDefault="000D5754">
      <w:pPr>
        <w:widowControl w:val="0"/>
        <w:numPr>
          <w:ilvl w:val="0"/>
          <w:numId w:val="25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технико-экономическое сопоставление дисконтированных затрат, и обоснования вариантов технических решений;</w:t>
      </w:r>
    </w:p>
    <w:p w:rsidR="00415582" w:rsidRDefault="000D5754">
      <w:pPr>
        <w:widowControl w:val="0"/>
        <w:numPr>
          <w:ilvl w:val="0"/>
          <w:numId w:val="25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примененные инновационны</w:t>
      </w:r>
      <w:r>
        <w:rPr>
          <w:sz w:val="24"/>
          <w:szCs w:val="24"/>
        </w:rPr>
        <w:t>е решения (перечень оборудования, технологий и материалов выделяются в отдельный раздел «Инновационные решения»);</w:t>
      </w:r>
    </w:p>
    <w:p w:rsidR="00415582" w:rsidRDefault="000D5754">
      <w:pPr>
        <w:widowControl w:val="0"/>
        <w:numPr>
          <w:ilvl w:val="0"/>
          <w:numId w:val="25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расчет стоимости строительства рекомендуемого варианта с выделением затрат на реконструкцию существующих ЛЭП;</w:t>
      </w:r>
    </w:p>
    <w:p w:rsidR="00415582" w:rsidRDefault="000D5754">
      <w:pPr>
        <w:widowControl w:val="0"/>
        <w:numPr>
          <w:ilvl w:val="0"/>
          <w:numId w:val="25"/>
        </w:numPr>
        <w:tabs>
          <w:tab w:val="left" w:pos="-21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письменные извещения от правообл</w:t>
      </w:r>
      <w:r>
        <w:rPr>
          <w:sz w:val="24"/>
          <w:szCs w:val="24"/>
        </w:rPr>
        <w:t xml:space="preserve">адателей земельных участков с указанием условий предоставления и использования их земельных участков для целей строительства и последующей эксплуатации (с приложением расчета платы за пользование частью земельного участка); </w:t>
      </w:r>
    </w:p>
    <w:p w:rsidR="00415582" w:rsidRDefault="000D5754">
      <w:pPr>
        <w:widowControl w:val="0"/>
        <w:numPr>
          <w:ilvl w:val="0"/>
          <w:numId w:val="25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сводная экспликация земель по у</w:t>
      </w:r>
      <w:r>
        <w:rPr>
          <w:sz w:val="24"/>
          <w:szCs w:val="24"/>
        </w:rPr>
        <w:t>частникам земельно-правовых отношений;</w:t>
      </w:r>
    </w:p>
    <w:p w:rsidR="00415582" w:rsidRDefault="000D5754">
      <w:pPr>
        <w:widowControl w:val="0"/>
        <w:numPr>
          <w:ilvl w:val="0"/>
          <w:numId w:val="25"/>
        </w:numPr>
        <w:tabs>
          <w:tab w:val="left" w:pos="-2160"/>
          <w:tab w:val="left" w:pos="0"/>
          <w:tab w:val="left" w:pos="1080"/>
          <w:tab w:val="left" w:pos="2204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подготовленное для утверждения в уполномоченном органе задание на разработку документации по планировке территории в составе проекта планировки и проекта межевания территории;</w:t>
      </w:r>
    </w:p>
    <w:p w:rsidR="00415582" w:rsidRDefault="000D5754">
      <w:pPr>
        <w:widowControl w:val="0"/>
        <w:numPr>
          <w:ilvl w:val="0"/>
          <w:numId w:val="25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состав и очередность этапов строительства</w:t>
      </w:r>
      <w:r>
        <w:rPr>
          <w:sz w:val="24"/>
          <w:szCs w:val="24"/>
        </w:rPr>
        <w:t>, реконструкции;</w:t>
      </w:r>
    </w:p>
    <w:p w:rsidR="00415582" w:rsidRDefault="000D5754">
      <w:pPr>
        <w:widowControl w:val="0"/>
        <w:numPr>
          <w:ilvl w:val="0"/>
          <w:numId w:val="25"/>
        </w:numPr>
        <w:tabs>
          <w:tab w:val="left" w:pos="1080"/>
        </w:tabs>
        <w:ind w:left="0" w:firstLine="709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>схема размещения объекта(-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>);</w:t>
      </w:r>
    </w:p>
    <w:p w:rsidR="00415582" w:rsidRDefault="000D5754">
      <w:pPr>
        <w:widowControl w:val="0"/>
        <w:numPr>
          <w:ilvl w:val="0"/>
          <w:numId w:val="25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необходимости применения на объекте импортной продукции технико-экономический анализ примененного импортного оборудования и материалов по сравнению с отечественной продукцией, эквивалентной по техническим характеристикам и потребительским свойства</w:t>
      </w:r>
      <w:r>
        <w:rPr>
          <w:sz w:val="24"/>
          <w:szCs w:val="24"/>
        </w:rPr>
        <w:t xml:space="preserve">м, в том числе производимой предприятиями ОПК, а также с учетом информации об отечественной продукции, размещенной на портале ГИС-Промышленности </w:t>
      </w:r>
      <w:r>
        <w:rPr>
          <w:sz w:val="24"/>
          <w:szCs w:val="24"/>
          <w:lang w:eastAsia="en-US"/>
        </w:rPr>
        <w:t>(</w:t>
      </w:r>
      <w:hyperlink r:id="rId7" w:history="1">
        <w:r>
          <w:rPr>
            <w:sz w:val="24"/>
            <w:szCs w:val="24"/>
            <w:u w:val="single"/>
            <w:lang w:val="en-US" w:eastAsia="en-US"/>
          </w:rPr>
          <w:t>www</w:t>
        </w:r>
        <w:r>
          <w:rPr>
            <w:sz w:val="24"/>
            <w:szCs w:val="24"/>
            <w:u w:val="single"/>
            <w:lang w:eastAsia="en-US"/>
          </w:rPr>
          <w:t>.</w:t>
        </w:r>
        <w:r>
          <w:rPr>
            <w:sz w:val="24"/>
            <w:szCs w:val="24"/>
            <w:u w:val="single"/>
          </w:rPr>
          <w:t>gisp.gov.ru</w:t>
        </w:r>
      </w:hyperlink>
      <w:r>
        <w:rPr>
          <w:sz w:val="24"/>
          <w:szCs w:val="24"/>
        </w:rPr>
        <w:t>);</w:t>
      </w:r>
    </w:p>
    <w:p w:rsidR="00415582" w:rsidRDefault="00415582">
      <w:pPr>
        <w:tabs>
          <w:tab w:val="left" w:pos="317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415582" w:rsidRDefault="000D5754">
      <w:pPr>
        <w:tabs>
          <w:tab w:val="left" w:pos="317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5.2.5.</w:t>
      </w:r>
      <w:r>
        <w:rPr>
          <w:b/>
          <w:sz w:val="24"/>
          <w:szCs w:val="24"/>
        </w:rPr>
        <w:tab/>
        <w:t xml:space="preserve">Итогом согласования I этапа проектирования </w:t>
      </w:r>
      <w:r>
        <w:rPr>
          <w:b/>
          <w:sz w:val="24"/>
          <w:szCs w:val="24"/>
        </w:rPr>
        <w:t>являются:</w:t>
      </w:r>
    </w:p>
    <w:p w:rsidR="00415582" w:rsidRDefault="000D5754">
      <w:pPr>
        <w:tabs>
          <w:tab w:val="left" w:pos="31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­</w:t>
      </w:r>
      <w:r>
        <w:rPr>
          <w:sz w:val="24"/>
          <w:szCs w:val="24"/>
        </w:rPr>
        <w:tab/>
        <w:t>план прохождения трасс ЛЭП;</w:t>
      </w:r>
    </w:p>
    <w:p w:rsidR="00415582" w:rsidRDefault="000D5754">
      <w:pPr>
        <w:tabs>
          <w:tab w:val="left" w:pos="31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­</w:t>
      </w:r>
      <w:r>
        <w:rPr>
          <w:sz w:val="24"/>
          <w:szCs w:val="24"/>
        </w:rPr>
        <w:tab/>
        <w:t>схемы этапов строительства (при необходимости);</w:t>
      </w:r>
    </w:p>
    <w:p w:rsidR="00415582" w:rsidRDefault="000D5754">
      <w:pPr>
        <w:tabs>
          <w:tab w:val="left" w:pos="31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­</w:t>
      </w:r>
      <w:r>
        <w:rPr>
          <w:sz w:val="24"/>
          <w:szCs w:val="24"/>
        </w:rPr>
        <w:tab/>
        <w:t>схема размещения проектируемых ЛЭП, план трассы КВЛ, подготовленный на основании сведений Государственного кадастра недвижимости, Единого государственного реестра п</w:t>
      </w:r>
      <w:r>
        <w:rPr>
          <w:sz w:val="24"/>
          <w:szCs w:val="24"/>
        </w:rPr>
        <w:t xml:space="preserve">рав на недвижимое имущество и сделок с ним, архивных документов органов государственной власти и муниципальных органов, с указанием границ особо охраняемых природных территорий, лесопарковых зон, земельных участков, находящихся в собственности, постоянном </w:t>
      </w:r>
      <w:r>
        <w:rPr>
          <w:sz w:val="24"/>
          <w:szCs w:val="24"/>
        </w:rPr>
        <w:t>или временном пользовании, в аренде, а также земель, границы которых не установлены, с указанием расстановки опор и с приведением расчетов длин пролетов. Материалы должны быть представлены, в том числе в электронном виде (в формате по согласованию с Заказч</w:t>
      </w:r>
      <w:r>
        <w:rPr>
          <w:sz w:val="24"/>
          <w:szCs w:val="24"/>
        </w:rPr>
        <w:t>иком);</w:t>
      </w:r>
    </w:p>
    <w:p w:rsidR="00415582" w:rsidRDefault="000D5754">
      <w:pPr>
        <w:tabs>
          <w:tab w:val="left" w:pos="31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­</w:t>
      </w:r>
      <w:r>
        <w:rPr>
          <w:sz w:val="24"/>
          <w:szCs w:val="24"/>
        </w:rPr>
        <w:tab/>
        <w:t xml:space="preserve">материалы выбора размещения проектируемых ЛЭП, в виде отчета, содержащего материалы, указанные в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>. 5.2.3 настоящего ЗП;</w:t>
      </w:r>
    </w:p>
    <w:p w:rsidR="00415582" w:rsidRDefault="000D5754">
      <w:pPr>
        <w:tabs>
          <w:tab w:val="left" w:pos="31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­</w:t>
      </w:r>
      <w:r>
        <w:rPr>
          <w:sz w:val="24"/>
          <w:szCs w:val="24"/>
        </w:rPr>
        <w:tab/>
        <w:t>утвержденное в уполномоченном органе задание на разработку документации по планировке территории в составе проекта планиро</w:t>
      </w:r>
      <w:r>
        <w:rPr>
          <w:sz w:val="24"/>
          <w:szCs w:val="24"/>
        </w:rPr>
        <w:t>вки и проекта межевания территории;</w:t>
      </w:r>
    </w:p>
    <w:p w:rsidR="00415582" w:rsidRDefault="000D5754">
      <w:pPr>
        <w:widowControl w:val="0"/>
        <w:tabs>
          <w:tab w:val="left" w:pos="1560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5.2.6.</w:t>
      </w:r>
      <w:r>
        <w:rPr>
          <w:sz w:val="24"/>
          <w:szCs w:val="24"/>
        </w:rPr>
        <w:tab/>
        <w:t>Подрядчик не позднее 3 рабочих дней до срока окончания работ указанного в п.9.1 настоящего задания на проектирование, предоставляет Заказчику отчеты по результатам инженерных изысканий, основные технические решени</w:t>
      </w:r>
      <w:r>
        <w:rPr>
          <w:sz w:val="24"/>
          <w:szCs w:val="24"/>
        </w:rPr>
        <w:t xml:space="preserve">я с пояснительной запиской о результатах проведения работ на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этапе проектирования, в 1 экземплярах на бумажном носителе и всю документацию в 1 экземпляре в электронном виде на CD или </w:t>
      </w:r>
      <w:r>
        <w:rPr>
          <w:sz w:val="24"/>
          <w:szCs w:val="24"/>
          <w:lang w:val="en-US"/>
        </w:rPr>
        <w:t>DVD</w:t>
      </w:r>
      <w:r>
        <w:rPr>
          <w:sz w:val="24"/>
          <w:szCs w:val="24"/>
        </w:rPr>
        <w:t>, при этом текстовую и графическую информацию представить в стандарт</w:t>
      </w:r>
      <w:r>
        <w:rPr>
          <w:sz w:val="24"/>
          <w:szCs w:val="24"/>
        </w:rPr>
        <w:t xml:space="preserve">ных форматах MS </w:t>
      </w:r>
      <w:proofErr w:type="spellStart"/>
      <w:r>
        <w:rPr>
          <w:sz w:val="24"/>
          <w:szCs w:val="24"/>
        </w:rPr>
        <w:t>Office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Acrobat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Reader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AutoCAD</w:t>
      </w:r>
      <w:proofErr w:type="spellEnd"/>
      <w:r>
        <w:rPr>
          <w:sz w:val="24"/>
          <w:szCs w:val="24"/>
        </w:rPr>
        <w:t xml:space="preserve">, в объеме в соответствии с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5.2.16 настоящего задания на проектирование. Указанную документацию представить в Отдел организации строительства филиала ПАО «Россети Волга»-«Мордовэнерго» для рассмотрения </w:t>
      </w:r>
      <w:r>
        <w:rPr>
          <w:bCs/>
          <w:sz w:val="24"/>
          <w:szCs w:val="24"/>
        </w:rPr>
        <w:t xml:space="preserve">и </w:t>
      </w:r>
      <w:r>
        <w:rPr>
          <w:bCs/>
          <w:sz w:val="24"/>
          <w:szCs w:val="24"/>
        </w:rPr>
        <w:t xml:space="preserve">согласования результата работ по </w:t>
      </w:r>
      <w:r>
        <w:rPr>
          <w:bCs/>
          <w:sz w:val="24"/>
          <w:szCs w:val="24"/>
          <w:lang w:val="en-US"/>
        </w:rPr>
        <w:t>I</w:t>
      </w:r>
      <w:r>
        <w:rPr>
          <w:bCs/>
          <w:sz w:val="24"/>
          <w:szCs w:val="24"/>
        </w:rPr>
        <w:t xml:space="preserve"> этапу проектирования</w:t>
      </w:r>
      <w:proofErr w:type="gramStart"/>
      <w:r>
        <w:rPr>
          <w:bCs/>
          <w:sz w:val="24"/>
          <w:szCs w:val="24"/>
        </w:rPr>
        <w:t>.</w:t>
      </w:r>
      <w:proofErr w:type="gramEnd"/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z w:val="24"/>
          <w:szCs w:val="24"/>
        </w:rPr>
        <w:lastRenderedPageBreak/>
        <w:t xml:space="preserve">оформления заключения внутренней экспертизы Заказчика. Не допускается передача документации в формате </w:t>
      </w:r>
      <w:proofErr w:type="spellStart"/>
      <w:r>
        <w:rPr>
          <w:sz w:val="24"/>
          <w:szCs w:val="24"/>
        </w:rPr>
        <w:t>Acrobat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Reader</w:t>
      </w:r>
      <w:proofErr w:type="spellEnd"/>
      <w:r>
        <w:rPr>
          <w:sz w:val="24"/>
          <w:szCs w:val="24"/>
        </w:rPr>
        <w:t xml:space="preserve"> с пофайловым разделением страниц.</w:t>
      </w:r>
    </w:p>
    <w:p w:rsidR="00415582" w:rsidRDefault="000D5754">
      <w:pPr>
        <w:widowControl w:val="0"/>
        <w:tabs>
          <w:tab w:val="left" w:pos="15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Сведения, содержащиеся в основных технических </w:t>
      </w:r>
      <w:r>
        <w:rPr>
          <w:sz w:val="24"/>
          <w:szCs w:val="24"/>
        </w:rPr>
        <w:t xml:space="preserve">решениях с пояснительной запиской о результатах проведения работ на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этапе проектирования, должны быть проработаны в объеме, достаточном для использования их в качестве исходных данных ко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этапу проектирования.</w:t>
      </w:r>
    </w:p>
    <w:p w:rsidR="00415582" w:rsidRDefault="00415582">
      <w:pPr>
        <w:tabs>
          <w:tab w:val="left" w:pos="317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15582" w:rsidRDefault="000D5754">
      <w:pPr>
        <w:autoSpaceDE w:val="0"/>
        <w:autoSpaceDN w:val="0"/>
        <w:adjustRightInd w:val="0"/>
        <w:ind w:left="142" w:firstLine="567"/>
        <w:jc w:val="both"/>
        <w:rPr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5.3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2"/>
          <w:sz w:val="24"/>
          <w:szCs w:val="24"/>
          <w:lang w:val="en-US"/>
        </w:rPr>
        <w:t>II</w:t>
      </w:r>
      <w:r>
        <w:rPr>
          <w:b/>
          <w:bCs/>
          <w:spacing w:val="2"/>
          <w:sz w:val="24"/>
          <w:szCs w:val="24"/>
        </w:rPr>
        <w:t xml:space="preserve"> этап проектирования «Р</w:t>
      </w:r>
      <w:r>
        <w:rPr>
          <w:b/>
          <w:spacing w:val="2"/>
          <w:sz w:val="24"/>
          <w:szCs w:val="24"/>
        </w:rPr>
        <w:t>азработка, с</w:t>
      </w:r>
      <w:r>
        <w:rPr>
          <w:b/>
          <w:spacing w:val="2"/>
          <w:sz w:val="24"/>
          <w:szCs w:val="24"/>
        </w:rPr>
        <w:t>огласование и экспертиза проектной документации в соответствии с требованиями нормативных документов, кадастровые работы, разработка проекта планировки и проекта межевания территории,</w:t>
      </w:r>
      <w:r>
        <w:rPr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 xml:space="preserve">проведение археологического исследования земельного участка, </w:t>
      </w:r>
      <w:r>
        <w:rPr>
          <w:b/>
          <w:bCs/>
          <w:spacing w:val="2"/>
          <w:sz w:val="24"/>
          <w:szCs w:val="24"/>
        </w:rPr>
        <w:t xml:space="preserve">получение </w:t>
      </w:r>
      <w:r>
        <w:rPr>
          <w:b/>
          <w:bCs/>
          <w:spacing w:val="2"/>
          <w:sz w:val="24"/>
          <w:szCs w:val="24"/>
        </w:rPr>
        <w:t>Заказчиком положительного заключения государственной экспертизы проектной документации (ПД), результатов инженерных изысканий (в том числе в части проверки достоверности определения сметной стоимости строительства)</w:t>
      </w:r>
      <w:r>
        <w:rPr>
          <w:b/>
          <w:spacing w:val="2"/>
          <w:sz w:val="24"/>
          <w:szCs w:val="24"/>
        </w:rPr>
        <w:t>», согласование с Филиалом АО «СО ЕЭС» Пен</w:t>
      </w:r>
      <w:r>
        <w:rPr>
          <w:b/>
          <w:spacing w:val="2"/>
          <w:sz w:val="24"/>
          <w:szCs w:val="24"/>
        </w:rPr>
        <w:t>зенское РДУ ОТР и проектной документации.</w:t>
      </w:r>
      <w:r>
        <w:rPr>
          <w:spacing w:val="2"/>
          <w:sz w:val="24"/>
          <w:szCs w:val="24"/>
        </w:rPr>
        <w:t>.</w:t>
      </w:r>
    </w:p>
    <w:p w:rsidR="00415582" w:rsidRDefault="000D5754">
      <w:pPr>
        <w:tabs>
          <w:tab w:val="left" w:pos="317"/>
        </w:tabs>
        <w:autoSpaceDE w:val="0"/>
        <w:autoSpaceDN w:val="0"/>
        <w:adjustRightInd w:val="0"/>
        <w:ind w:firstLine="709"/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Согласование с Филиалом АО «СО ЕЭС» Пензенское РДУ основных технических решений (ОТР) по проектируемому объекту проводится в составе проектной документации.</w:t>
      </w:r>
    </w:p>
    <w:p w:rsidR="00415582" w:rsidRDefault="000D5754">
      <w:pPr>
        <w:widowControl w:val="0"/>
        <w:shd w:val="clear" w:color="auto" w:fill="FFFFFF"/>
        <w:tabs>
          <w:tab w:val="left" w:pos="1278"/>
          <w:tab w:val="left" w:pos="6663"/>
        </w:tabs>
        <w:ind w:right="60" w:firstLine="567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Разработку проектной документации выполнить в соответств</w:t>
      </w:r>
      <w:r>
        <w:rPr>
          <w:color w:val="000000"/>
          <w:spacing w:val="2"/>
          <w:sz w:val="24"/>
          <w:szCs w:val="24"/>
        </w:rPr>
        <w:t>ии с нормативными требованиями, в том числе в соответствии с требованиями постановления Правительства Российской Федерации от 16.02.2008 № 87 «О составе разделов проектной документации и требованиях к их содержанию».</w:t>
      </w:r>
    </w:p>
    <w:p w:rsidR="00415582" w:rsidRDefault="000D5754">
      <w:pPr>
        <w:widowControl w:val="0"/>
        <w:shd w:val="clear" w:color="auto" w:fill="FFFFFF"/>
        <w:tabs>
          <w:tab w:val="left" w:pos="1278"/>
          <w:tab w:val="left" w:pos="6663"/>
        </w:tabs>
        <w:ind w:right="60" w:firstLine="567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Проектная документация, выполненная на </w:t>
      </w:r>
      <w:r>
        <w:rPr>
          <w:color w:val="000000"/>
          <w:spacing w:val="2"/>
          <w:sz w:val="24"/>
          <w:szCs w:val="24"/>
          <w:lang w:val="en-US"/>
        </w:rPr>
        <w:t>II</w:t>
      </w:r>
      <w:r>
        <w:rPr>
          <w:color w:val="000000"/>
          <w:spacing w:val="2"/>
          <w:sz w:val="24"/>
          <w:szCs w:val="24"/>
        </w:rPr>
        <w:t xml:space="preserve"> этапе проектирования, должна быть согласована в требуемом объеме с</w:t>
      </w:r>
      <w:r>
        <w:rPr>
          <w:bCs/>
          <w:color w:val="000000"/>
          <w:spacing w:val="2"/>
          <w:sz w:val="24"/>
          <w:szCs w:val="24"/>
        </w:rPr>
        <w:t xml:space="preserve"> филиалом ПАО «</w:t>
      </w:r>
      <w:r>
        <w:rPr>
          <w:color w:val="000000"/>
          <w:spacing w:val="2"/>
          <w:sz w:val="24"/>
          <w:szCs w:val="24"/>
        </w:rPr>
        <w:t>Россети Волга</w:t>
      </w:r>
      <w:r>
        <w:rPr>
          <w:bCs/>
          <w:color w:val="000000"/>
          <w:spacing w:val="2"/>
          <w:sz w:val="24"/>
          <w:szCs w:val="24"/>
        </w:rPr>
        <w:t>», Филиалом АО «СО ЕЭС» Пензенское РДУ</w:t>
      </w:r>
      <w:r>
        <w:rPr>
          <w:color w:val="000000"/>
          <w:spacing w:val="2"/>
          <w:sz w:val="24"/>
          <w:szCs w:val="24"/>
        </w:rPr>
        <w:t xml:space="preserve"> и, при необходимости, с субъектами электроэнергетики - собственниками энергообъектов, технологически связанных с объекто</w:t>
      </w:r>
      <w:r>
        <w:rPr>
          <w:color w:val="000000"/>
          <w:spacing w:val="2"/>
          <w:sz w:val="24"/>
          <w:szCs w:val="24"/>
        </w:rPr>
        <w:t>м проектирования.</w:t>
      </w:r>
    </w:p>
    <w:p w:rsidR="00415582" w:rsidRDefault="000D5754">
      <w:pPr>
        <w:widowControl w:val="0"/>
        <w:shd w:val="clear" w:color="auto" w:fill="FFFFFF"/>
        <w:tabs>
          <w:tab w:val="left" w:pos="1278"/>
          <w:tab w:val="left" w:pos="6663"/>
        </w:tabs>
        <w:ind w:right="60" w:firstLine="567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Рабочая документация, выполненная на </w:t>
      </w:r>
      <w:r>
        <w:rPr>
          <w:color w:val="000000"/>
          <w:spacing w:val="2"/>
          <w:sz w:val="24"/>
          <w:szCs w:val="24"/>
          <w:lang w:val="en-US"/>
        </w:rPr>
        <w:t>III</w:t>
      </w:r>
      <w:r>
        <w:rPr>
          <w:color w:val="000000"/>
          <w:spacing w:val="2"/>
          <w:sz w:val="24"/>
          <w:szCs w:val="24"/>
        </w:rPr>
        <w:t xml:space="preserve"> этапе выполнения работ, должна быть согласована в требуемом объеме с Филиалом АО «СО ЕЭС» Пензенское РДУ.</w:t>
      </w:r>
    </w:p>
    <w:p w:rsidR="00415582" w:rsidRDefault="000D5754">
      <w:pPr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          Направление на рассмотрение рабочей документации в Филиал АО «СО ЕЭС» Пензенское </w:t>
      </w:r>
      <w:r>
        <w:rPr>
          <w:color w:val="000000"/>
          <w:spacing w:val="2"/>
          <w:sz w:val="24"/>
          <w:szCs w:val="24"/>
        </w:rPr>
        <w:t>РДУ возможно только после согласования Филиалом АО «СО ЕЭС» Пензенское РДУ проектной документации, определяющей технические решения, используемые при разработке данной рабочей документации.</w:t>
      </w:r>
    </w:p>
    <w:p w:rsidR="00415582" w:rsidRDefault="000D5754">
      <w:pPr>
        <w:widowControl w:val="0"/>
        <w:shd w:val="clear" w:color="auto" w:fill="FFFFFF"/>
        <w:tabs>
          <w:tab w:val="left" w:pos="1278"/>
          <w:tab w:val="left" w:pos="6663"/>
        </w:tabs>
        <w:ind w:right="60" w:firstLine="567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До направления проектной (рабочей) документации на рассмотрение со</w:t>
      </w:r>
      <w:r>
        <w:rPr>
          <w:color w:val="000000"/>
          <w:spacing w:val="2"/>
          <w:sz w:val="24"/>
          <w:szCs w:val="24"/>
        </w:rPr>
        <w:t>гласовать с Филиалом АО «СО ЕЭС» Пензенское РДУ перечень томов проектной (рабочей) документации, которые требуют согласования с Филиалом АО «СО ЕЭС» Пензенское РДУ.</w:t>
      </w:r>
      <w:r>
        <w:rPr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Направляемый перечень томов проектной документации должен содержать (для каждого тома) ссыл</w:t>
      </w:r>
      <w:r>
        <w:rPr>
          <w:color w:val="000000"/>
          <w:spacing w:val="2"/>
          <w:sz w:val="24"/>
          <w:szCs w:val="24"/>
        </w:rPr>
        <w:t xml:space="preserve">ки на пункты ТЗ, планируемые к выполнению в данном томе. При актуализации перечня томов предоставлять в Филиал ОА «СО ЕЭС» Пензенское РДУ актуальный перечень.  </w:t>
      </w:r>
    </w:p>
    <w:p w:rsidR="00415582" w:rsidRDefault="00415582">
      <w:pPr>
        <w:pStyle w:val="3f4"/>
        <w:shd w:val="clear" w:color="auto" w:fill="auto"/>
        <w:tabs>
          <w:tab w:val="left" w:pos="1278"/>
          <w:tab w:val="left" w:pos="6663"/>
        </w:tabs>
        <w:spacing w:line="240" w:lineRule="auto"/>
        <w:ind w:right="6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5582" w:rsidRDefault="000D5754">
      <w:pPr>
        <w:widowControl w:val="0"/>
        <w:shd w:val="clear" w:color="auto" w:fill="FFFFFF"/>
        <w:tabs>
          <w:tab w:val="left" w:pos="1278"/>
          <w:tab w:val="left" w:pos="6663"/>
        </w:tabs>
        <w:ind w:right="60" w:firstLine="567"/>
        <w:jc w:val="both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 xml:space="preserve">5.3.1. Монтаж </w:t>
      </w:r>
      <w:proofErr w:type="spellStart"/>
      <w:r>
        <w:rPr>
          <w:b/>
          <w:spacing w:val="2"/>
          <w:sz w:val="24"/>
          <w:szCs w:val="24"/>
        </w:rPr>
        <w:t>двухцепного</w:t>
      </w:r>
      <w:proofErr w:type="spellEnd"/>
      <w:r>
        <w:rPr>
          <w:b/>
          <w:spacing w:val="2"/>
          <w:sz w:val="24"/>
          <w:szCs w:val="24"/>
        </w:rPr>
        <w:t xml:space="preserve"> воздушного участка КВЛ - 110 </w:t>
      </w:r>
      <w:proofErr w:type="spellStart"/>
      <w:r>
        <w:rPr>
          <w:b/>
          <w:spacing w:val="2"/>
          <w:sz w:val="24"/>
          <w:szCs w:val="24"/>
        </w:rPr>
        <w:t>кВ</w:t>
      </w:r>
      <w:proofErr w:type="spellEnd"/>
      <w:r>
        <w:rPr>
          <w:b/>
          <w:spacing w:val="2"/>
          <w:sz w:val="24"/>
          <w:szCs w:val="24"/>
        </w:rPr>
        <w:t xml:space="preserve"> по постоянной схеме электроснабжения</w:t>
      </w:r>
      <w:r>
        <w:rPr>
          <w:b/>
          <w:spacing w:val="2"/>
          <w:sz w:val="24"/>
          <w:szCs w:val="24"/>
        </w:rPr>
        <w:t xml:space="preserve"> протяженностью по трассе 0,42 км, в том числе:</w:t>
      </w:r>
    </w:p>
    <w:p w:rsidR="00415582" w:rsidRDefault="000D5754">
      <w:pPr>
        <w:widowControl w:val="0"/>
        <w:numPr>
          <w:ilvl w:val="0"/>
          <w:numId w:val="27"/>
        </w:numPr>
        <w:shd w:val="clear" w:color="auto" w:fill="FFFFFF"/>
        <w:tabs>
          <w:tab w:val="left" w:pos="0"/>
          <w:tab w:val="left" w:pos="6663"/>
        </w:tabs>
        <w:ind w:left="0" w:right="60" w:firstLine="709"/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установку 2 опор;</w:t>
      </w:r>
    </w:p>
    <w:p w:rsidR="00415582" w:rsidRDefault="000D5754">
      <w:pPr>
        <w:widowControl w:val="0"/>
        <w:numPr>
          <w:ilvl w:val="0"/>
          <w:numId w:val="27"/>
        </w:numPr>
        <w:shd w:val="clear" w:color="auto" w:fill="FFFFFF"/>
        <w:tabs>
          <w:tab w:val="left" w:pos="0"/>
          <w:tab w:val="left" w:pos="6663"/>
        </w:tabs>
        <w:ind w:left="0" w:right="60" w:firstLine="709"/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решения по жестким анкерным линям (ЖАЛ) для опор ВЛ, учитывающие следующие требования: материал профиля ЖАЛ, присоединительных и соединительных элементов должен по своим прочностным характер</w:t>
      </w:r>
      <w:r>
        <w:rPr>
          <w:spacing w:val="2"/>
          <w:sz w:val="24"/>
          <w:szCs w:val="24"/>
        </w:rPr>
        <w:t>истикам соответствовать климатическому району прохождения ВЛ; толщина защитного покрытия, нанесенного методом горячего оцинкования, должна быть не менее установленной для металлоконструкций опоры ВЛ, на которой предусматривается монтаж жесткой анкерной лин</w:t>
      </w:r>
      <w:r>
        <w:rPr>
          <w:spacing w:val="2"/>
          <w:sz w:val="24"/>
          <w:szCs w:val="24"/>
        </w:rPr>
        <w:t>ии;</w:t>
      </w:r>
    </w:p>
    <w:p w:rsidR="00415582" w:rsidRDefault="000D5754">
      <w:pPr>
        <w:widowControl w:val="0"/>
        <w:numPr>
          <w:ilvl w:val="0"/>
          <w:numId w:val="27"/>
        </w:numPr>
        <w:shd w:val="clear" w:color="auto" w:fill="FFFFFF"/>
        <w:tabs>
          <w:tab w:val="left" w:pos="0"/>
          <w:tab w:val="left" w:pos="6663"/>
        </w:tabs>
        <w:ind w:left="0" w:right="60" w:firstLine="709"/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оснащение опор ВЛ страховочными устройствами безопасного подъема/спуска персонала;</w:t>
      </w:r>
    </w:p>
    <w:p w:rsidR="00415582" w:rsidRDefault="000D5754">
      <w:pPr>
        <w:widowControl w:val="0"/>
        <w:numPr>
          <w:ilvl w:val="0"/>
          <w:numId w:val="27"/>
        </w:numPr>
        <w:shd w:val="clear" w:color="auto" w:fill="FFFFFF"/>
        <w:tabs>
          <w:tab w:val="left" w:pos="0"/>
          <w:tab w:val="left" w:pos="6663"/>
        </w:tabs>
        <w:ind w:left="0" w:right="60" w:firstLine="709"/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выполнение антивандальных мероприятий, исключающих расхищение нижних элементов вновь устанавливаемых опор ВЛ;</w:t>
      </w:r>
    </w:p>
    <w:p w:rsidR="00415582" w:rsidRDefault="000D5754">
      <w:pPr>
        <w:widowControl w:val="0"/>
        <w:numPr>
          <w:ilvl w:val="0"/>
          <w:numId w:val="27"/>
        </w:numPr>
        <w:shd w:val="clear" w:color="auto" w:fill="FFFFFF"/>
        <w:tabs>
          <w:tab w:val="left" w:pos="0"/>
          <w:tab w:val="left" w:pos="6663"/>
        </w:tabs>
        <w:ind w:left="0" w:right="60" w:firstLine="709"/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оснащение вновь устанавливаемых опор ВЛ не травмирующими </w:t>
      </w:r>
      <w:proofErr w:type="spellStart"/>
      <w:r>
        <w:rPr>
          <w:spacing w:val="2"/>
          <w:sz w:val="24"/>
          <w:szCs w:val="24"/>
        </w:rPr>
        <w:t>пт</w:t>
      </w:r>
      <w:r>
        <w:rPr>
          <w:spacing w:val="2"/>
          <w:sz w:val="24"/>
          <w:szCs w:val="24"/>
        </w:rPr>
        <w:t>ицезащитными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антиприсадочными</w:t>
      </w:r>
      <w:proofErr w:type="spellEnd"/>
      <w:r>
        <w:rPr>
          <w:spacing w:val="2"/>
          <w:sz w:val="24"/>
          <w:szCs w:val="24"/>
        </w:rPr>
        <w:t xml:space="preserve"> устройствами;</w:t>
      </w:r>
    </w:p>
    <w:p w:rsidR="00415582" w:rsidRDefault="000D5754">
      <w:pPr>
        <w:widowControl w:val="0"/>
        <w:numPr>
          <w:ilvl w:val="0"/>
          <w:numId w:val="27"/>
        </w:numPr>
        <w:shd w:val="clear" w:color="auto" w:fill="FFFFFF"/>
        <w:tabs>
          <w:tab w:val="left" w:pos="0"/>
          <w:tab w:val="left" w:pos="6663"/>
        </w:tabs>
        <w:ind w:left="0" w:right="60" w:firstLine="709"/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lastRenderedPageBreak/>
        <w:t>решения по сохранению существующей сети связи на базе волоконно-оптического кабеля;</w:t>
      </w:r>
    </w:p>
    <w:p w:rsidR="00415582" w:rsidRDefault="000D5754">
      <w:pPr>
        <w:widowControl w:val="0"/>
        <w:numPr>
          <w:ilvl w:val="0"/>
          <w:numId w:val="27"/>
        </w:numPr>
        <w:shd w:val="clear" w:color="auto" w:fill="FFFFFF"/>
        <w:tabs>
          <w:tab w:val="left" w:pos="0"/>
          <w:tab w:val="left" w:pos="6663"/>
        </w:tabs>
        <w:ind w:right="60" w:hanging="578"/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прокладку троса молниезащиты марки ГТК20-0/90-12.1/104;</w:t>
      </w:r>
    </w:p>
    <w:p w:rsidR="00415582" w:rsidRDefault="000D5754">
      <w:pPr>
        <w:widowControl w:val="0"/>
        <w:numPr>
          <w:ilvl w:val="0"/>
          <w:numId w:val="27"/>
        </w:numPr>
        <w:shd w:val="clear" w:color="auto" w:fill="FFFFFF"/>
        <w:tabs>
          <w:tab w:val="left" w:pos="0"/>
          <w:tab w:val="left" w:pos="6663"/>
        </w:tabs>
        <w:ind w:left="0" w:right="60" w:firstLine="709"/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подвес провода марки АСПТ 150/34 мм</w:t>
      </w:r>
      <w:r>
        <w:rPr>
          <w:spacing w:val="2"/>
          <w:sz w:val="24"/>
          <w:szCs w:val="24"/>
          <w:vertAlign w:val="superscript"/>
        </w:rPr>
        <w:t>2</w:t>
      </w:r>
      <w:r>
        <w:rPr>
          <w:spacing w:val="2"/>
          <w:sz w:val="24"/>
          <w:szCs w:val="24"/>
        </w:rPr>
        <w:t xml:space="preserve"> (протяжённость и сечение провода ут</w:t>
      </w:r>
      <w:r>
        <w:rPr>
          <w:spacing w:val="2"/>
          <w:sz w:val="24"/>
          <w:szCs w:val="24"/>
        </w:rPr>
        <w:t>очнить в проектной и рабочей документации);</w:t>
      </w:r>
    </w:p>
    <w:p w:rsidR="00415582" w:rsidRDefault="000D5754">
      <w:pPr>
        <w:widowControl w:val="0"/>
        <w:numPr>
          <w:ilvl w:val="0"/>
          <w:numId w:val="27"/>
        </w:numPr>
        <w:shd w:val="clear" w:color="auto" w:fill="FFFFFF"/>
        <w:tabs>
          <w:tab w:val="left" w:pos="0"/>
          <w:tab w:val="left" w:pos="6663"/>
        </w:tabs>
        <w:ind w:left="0" w:right="60" w:firstLine="709"/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план прохождения трассы КВЛ-110 </w:t>
      </w:r>
      <w:proofErr w:type="spellStart"/>
      <w:r>
        <w:rPr>
          <w:spacing w:val="2"/>
          <w:sz w:val="24"/>
          <w:szCs w:val="24"/>
        </w:rPr>
        <w:t>кВ</w:t>
      </w:r>
      <w:proofErr w:type="spellEnd"/>
      <w:r>
        <w:rPr>
          <w:spacing w:val="2"/>
          <w:sz w:val="24"/>
          <w:szCs w:val="24"/>
        </w:rPr>
        <w:t xml:space="preserve"> с фактической привязкой на местности и точной протяженностью, согласовать с отделом организации строительства УКС филиала ПАО «Россети Волга» - «Мордовэнерго» и со всеми заинтер</w:t>
      </w:r>
      <w:r>
        <w:rPr>
          <w:spacing w:val="2"/>
          <w:sz w:val="24"/>
          <w:szCs w:val="24"/>
        </w:rPr>
        <w:t>есованными организациями;</w:t>
      </w:r>
    </w:p>
    <w:p w:rsidR="00415582" w:rsidRDefault="000D5754">
      <w:pPr>
        <w:widowControl w:val="0"/>
        <w:numPr>
          <w:ilvl w:val="0"/>
          <w:numId w:val="27"/>
        </w:numPr>
        <w:shd w:val="clear" w:color="auto" w:fill="FFFFFF"/>
        <w:tabs>
          <w:tab w:val="left" w:pos="0"/>
          <w:tab w:val="left" w:pos="6663"/>
        </w:tabs>
        <w:ind w:left="0" w:right="60" w:firstLine="709"/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установку на опорах ВЛ и трассах КЛ знаков в соответствии с «Требованиями к информационным знакам, размещаемым на подстанциях и линиях электропередачи. Стиль, информационное наполнение, материалы и способы крепления»;</w:t>
      </w:r>
    </w:p>
    <w:p w:rsidR="00415582" w:rsidRDefault="000D5754">
      <w:pPr>
        <w:widowControl w:val="0"/>
        <w:numPr>
          <w:ilvl w:val="0"/>
          <w:numId w:val="27"/>
        </w:numPr>
        <w:shd w:val="clear" w:color="auto" w:fill="FFFFFF"/>
        <w:tabs>
          <w:tab w:val="left" w:pos="0"/>
          <w:tab w:val="left" w:pos="6663"/>
        </w:tabs>
        <w:ind w:left="0" w:right="60" w:firstLine="709"/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временное як</w:t>
      </w:r>
      <w:r>
        <w:rPr>
          <w:spacing w:val="2"/>
          <w:sz w:val="24"/>
          <w:szCs w:val="24"/>
        </w:rPr>
        <w:t xml:space="preserve">орение существующей промежуточной опоры №12 для исключения фактора воздействия на нее сил одностороннего </w:t>
      </w:r>
      <w:proofErr w:type="spellStart"/>
      <w:r>
        <w:rPr>
          <w:spacing w:val="2"/>
          <w:sz w:val="24"/>
          <w:szCs w:val="24"/>
        </w:rPr>
        <w:t>тяжения</w:t>
      </w:r>
      <w:proofErr w:type="spellEnd"/>
      <w:r>
        <w:rPr>
          <w:spacing w:val="2"/>
          <w:sz w:val="24"/>
          <w:szCs w:val="24"/>
        </w:rPr>
        <w:t xml:space="preserve"> при переустройстве воздушного участка КВЛ-110 </w:t>
      </w:r>
      <w:proofErr w:type="spellStart"/>
      <w:r>
        <w:rPr>
          <w:spacing w:val="2"/>
          <w:sz w:val="24"/>
          <w:szCs w:val="24"/>
        </w:rPr>
        <w:t>кВ</w:t>
      </w:r>
      <w:proofErr w:type="spellEnd"/>
      <w:r>
        <w:rPr>
          <w:spacing w:val="2"/>
          <w:sz w:val="24"/>
          <w:szCs w:val="24"/>
        </w:rPr>
        <w:t xml:space="preserve"> в пролете опор №12 и №14.</w:t>
      </w:r>
    </w:p>
    <w:p w:rsidR="00415582" w:rsidRDefault="000D5754">
      <w:pPr>
        <w:widowControl w:val="0"/>
        <w:shd w:val="clear" w:color="auto" w:fill="FFFFFF"/>
        <w:tabs>
          <w:tab w:val="left" w:pos="1278"/>
          <w:tab w:val="left" w:pos="6663"/>
        </w:tabs>
        <w:ind w:right="60" w:firstLine="567"/>
        <w:jc w:val="both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5.3.2. Демонтажные работы.</w:t>
      </w:r>
    </w:p>
    <w:p w:rsidR="00415582" w:rsidRDefault="000D5754">
      <w:pPr>
        <w:widowControl w:val="0"/>
        <w:shd w:val="clear" w:color="auto" w:fill="FFFFFF"/>
        <w:tabs>
          <w:tab w:val="left" w:pos="1278"/>
          <w:tab w:val="left" w:pos="6663"/>
        </w:tabs>
        <w:ind w:right="60" w:firstLine="567"/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Включить проект демонтажных работ, </w:t>
      </w:r>
      <w:r>
        <w:rPr>
          <w:spacing w:val="2"/>
          <w:sz w:val="24"/>
          <w:szCs w:val="24"/>
        </w:rPr>
        <w:t>подготовки территории строительства, в том числе выполнить расчёт и сформировать сводную информацию об объемах лома цветных и чёрных металлов, планируемого к высвобождению при осуществлении реконструкции (демонтаже) объектов электросетевого хозяйства и ины</w:t>
      </w:r>
      <w:r>
        <w:rPr>
          <w:spacing w:val="2"/>
          <w:sz w:val="24"/>
          <w:szCs w:val="24"/>
        </w:rPr>
        <w:t>х объектов собственности ПАО «Россети Волга» на основании данных технической документации (технических паспортов) реконструируемых объектов движимого и недвижимого имущества (сооружений, оборудования и т.п.)</w:t>
      </w:r>
    </w:p>
    <w:p w:rsidR="00415582" w:rsidRDefault="000D5754">
      <w:pPr>
        <w:widowControl w:val="0"/>
        <w:shd w:val="clear" w:color="auto" w:fill="FFFFFF"/>
        <w:tabs>
          <w:tab w:val="left" w:pos="1278"/>
          <w:tab w:val="left" w:pos="6663"/>
        </w:tabs>
        <w:ind w:right="60" w:firstLine="567"/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5.3.2.1. Демонтаж существующей опоры №13 </w:t>
      </w:r>
      <w:proofErr w:type="spellStart"/>
      <w:r>
        <w:rPr>
          <w:spacing w:val="2"/>
          <w:sz w:val="24"/>
          <w:szCs w:val="24"/>
        </w:rPr>
        <w:t>двухцеп</w:t>
      </w:r>
      <w:r>
        <w:rPr>
          <w:spacing w:val="2"/>
          <w:sz w:val="24"/>
          <w:szCs w:val="24"/>
        </w:rPr>
        <w:t>ного</w:t>
      </w:r>
      <w:proofErr w:type="spellEnd"/>
      <w:r>
        <w:rPr>
          <w:spacing w:val="2"/>
          <w:sz w:val="24"/>
          <w:szCs w:val="24"/>
        </w:rPr>
        <w:t xml:space="preserve"> воздушного участка КВЛ – 110 </w:t>
      </w:r>
      <w:proofErr w:type="spellStart"/>
      <w:r>
        <w:rPr>
          <w:spacing w:val="2"/>
          <w:sz w:val="24"/>
          <w:szCs w:val="24"/>
        </w:rPr>
        <w:t>кВ</w:t>
      </w:r>
      <w:proofErr w:type="spellEnd"/>
      <w:r>
        <w:rPr>
          <w:spacing w:val="2"/>
          <w:sz w:val="24"/>
          <w:szCs w:val="24"/>
        </w:rPr>
        <w:t xml:space="preserve"> при переустройстве (с разработкой проекта организации демонтажа (ПОД)).</w:t>
      </w:r>
    </w:p>
    <w:p w:rsidR="00415582" w:rsidRDefault="000D5754">
      <w:pPr>
        <w:tabs>
          <w:tab w:val="left" w:pos="666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5.3.3. Предлагаемое к применению оборудование, материалы и системы, должны быть аттестованы ПАО «Россети» в установленном порядке.</w:t>
      </w:r>
    </w:p>
    <w:p w:rsidR="00415582" w:rsidRDefault="000D5754">
      <w:pPr>
        <w:tabs>
          <w:tab w:val="left" w:pos="666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5.3.4. Выбор тра</w:t>
      </w:r>
      <w:r>
        <w:rPr>
          <w:sz w:val="24"/>
          <w:szCs w:val="24"/>
        </w:rPr>
        <w:t xml:space="preserve">ссы ВЛ, КЛ произвести на землях, принадлежащих муниципальным образованиям (МО). В случае невозможности прохождения трассы ВЛ, КЛ на землях МО, получить коммерческие предложения от собственников земельных участков, землепользователей, арендаторов земельных </w:t>
      </w:r>
      <w:r>
        <w:rPr>
          <w:sz w:val="24"/>
          <w:szCs w:val="24"/>
        </w:rPr>
        <w:t>участков об условиях выкупа, или использованием земельного участка на период проведения строительства.</w:t>
      </w:r>
    </w:p>
    <w:p w:rsidR="00415582" w:rsidRDefault="000D5754">
      <w:pPr>
        <w:tabs>
          <w:tab w:val="left" w:pos="666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5.3.5. Трассу КВЛ-110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согласовать с администрацией г. Саранск РМ, владельцами пересекаемых коммуникаций.</w:t>
      </w:r>
    </w:p>
    <w:p w:rsidR="00415582" w:rsidRDefault="000D5754">
      <w:pPr>
        <w:tabs>
          <w:tab w:val="left" w:pos="666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5.3.6. Составить схемы расположения земельных</w:t>
      </w:r>
      <w:r>
        <w:rPr>
          <w:sz w:val="24"/>
          <w:szCs w:val="24"/>
        </w:rPr>
        <w:t xml:space="preserve"> участков на кадастровом плане территории с указанием координат характерных точек территории с использованием системы координат применяемого при ведении государственного кадастра недвижимости, границ смежных участков, границ ограниченных в использовании ча</w:t>
      </w:r>
      <w:r>
        <w:rPr>
          <w:sz w:val="24"/>
          <w:szCs w:val="24"/>
        </w:rPr>
        <w:t xml:space="preserve">стей земельных участков объектов недвижимости. Схемы расположения земельных участков должны быть составлены с учетом норм отвода земельных участков под объектами энергетики. Выполнить расчет площадей земельных участков. Определить принадлежность земельных </w:t>
      </w:r>
      <w:r>
        <w:rPr>
          <w:sz w:val="24"/>
          <w:szCs w:val="24"/>
        </w:rPr>
        <w:t>участков к той или иной категории земель по разрешенному виду использования земельных участков в соответствии с требованиями законодательства РФ. Схему выполнить в соответствии с требованиями Приложения № 1, 2 к приказу Министерства экономического развития</w:t>
      </w:r>
      <w:r>
        <w:rPr>
          <w:sz w:val="24"/>
          <w:szCs w:val="24"/>
        </w:rPr>
        <w:t xml:space="preserve"> от 27 ноября 2014 г. № 762. Оформить в установленном порядке Разрешение на использование земельного участка для размещения проектируемого объекта.</w:t>
      </w:r>
    </w:p>
    <w:p w:rsidR="00415582" w:rsidRDefault="000D5754">
      <w:pPr>
        <w:tabs>
          <w:tab w:val="left" w:pos="666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5.3.7. Отдельным томом выполнить и оформить в соответствии с постановлением Правительства Российской Федерац</w:t>
      </w:r>
      <w:r>
        <w:rPr>
          <w:sz w:val="24"/>
          <w:szCs w:val="24"/>
        </w:rPr>
        <w:t>ии от 16.02.2008 № 87 «О составе разделов проектной документации и требованиях к их содержанию» раздел проектной документации «Проект полосы отвода».</w:t>
      </w:r>
    </w:p>
    <w:p w:rsidR="00415582" w:rsidRDefault="000D5754">
      <w:pPr>
        <w:tabs>
          <w:tab w:val="left" w:pos="666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5.4. Разработать раздел «Перечень мероприятий по охране окружающей среды» и оформить отдельным томом, в ко</w:t>
      </w:r>
      <w:r>
        <w:rPr>
          <w:sz w:val="24"/>
          <w:szCs w:val="24"/>
        </w:rPr>
        <w:t>тором предусмотреть оценку воздействия объекта на окружающую среду и мероприятия по предотвращению и (или) снижению возможного негативного влияния намечаемой деятельности на окружающую среду.</w:t>
      </w:r>
    </w:p>
    <w:p w:rsidR="00415582" w:rsidRDefault="000D5754">
      <w:pPr>
        <w:tabs>
          <w:tab w:val="left" w:pos="666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5.5. Проектная документация должна содержать обоснования необход</w:t>
      </w:r>
      <w:r>
        <w:rPr>
          <w:sz w:val="24"/>
          <w:szCs w:val="24"/>
        </w:rPr>
        <w:t>имости проведения реконструкции (переустройства).</w:t>
      </w:r>
    </w:p>
    <w:p w:rsidR="00415582" w:rsidRDefault="000D5754">
      <w:pPr>
        <w:tabs>
          <w:tab w:val="left" w:pos="666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5.6. В проектной документации должны быть предусмотрены противопожарные мероприятия в соответствии с действующими отраслевыми правилами пожарной безопасности для объектов электросетевого хозяйства, охранные</w:t>
      </w:r>
      <w:r>
        <w:rPr>
          <w:sz w:val="24"/>
          <w:szCs w:val="24"/>
        </w:rPr>
        <w:t xml:space="preserve"> мероприятия для линии.</w:t>
      </w:r>
    </w:p>
    <w:p w:rsidR="00415582" w:rsidRDefault="000D5754">
      <w:pPr>
        <w:tabs>
          <w:tab w:val="left" w:pos="666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Раздел «Мероприятия по обеспечению пожарной безопасности» оформить отдельным томом. Противопожарные мероприятия разрабатываются в соответствии с действующими федеральными законами, правилами пожарной безопасности РФ и отраслевыми пр</w:t>
      </w:r>
      <w:r>
        <w:rPr>
          <w:sz w:val="24"/>
          <w:szCs w:val="24"/>
        </w:rPr>
        <w:t>авилами пожарной безопасности для энергетических объектов.</w:t>
      </w:r>
    </w:p>
    <w:p w:rsidR="00415582" w:rsidRDefault="000D5754">
      <w:pPr>
        <w:tabs>
          <w:tab w:val="left" w:pos="666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проектной документации предусмотреть мероприятия по соблюдению пожарной безопасности, в соответствии с действующими НТД.</w:t>
      </w:r>
    </w:p>
    <w:p w:rsidR="00415582" w:rsidRDefault="000D5754">
      <w:pPr>
        <w:pStyle w:val="3f4"/>
        <w:shd w:val="clear" w:color="auto" w:fill="auto"/>
        <w:tabs>
          <w:tab w:val="left" w:pos="1134"/>
          <w:tab w:val="left" w:pos="6663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Разработать раздел «Проект организации строительства» (ПОС) с определ</w:t>
      </w:r>
      <w:r>
        <w:rPr>
          <w:rFonts w:ascii="Times New Roman" w:hAnsi="Times New Roman" w:cs="Times New Roman"/>
          <w:sz w:val="24"/>
          <w:szCs w:val="24"/>
        </w:rPr>
        <w:t>ением сроков выполнения строительно-монтажных работ.</w:t>
      </w:r>
    </w:p>
    <w:p w:rsidR="00415582" w:rsidRDefault="000D5754">
      <w:pPr>
        <w:pStyle w:val="3f4"/>
        <w:shd w:val="clear" w:color="auto" w:fill="auto"/>
        <w:tabs>
          <w:tab w:val="left" w:pos="6663"/>
        </w:tabs>
        <w:spacing w:line="240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раздела ПОС разработать отдельным томом подраздел «Строительный контроль», в котором отразить:</w:t>
      </w:r>
    </w:p>
    <w:p w:rsidR="00415582" w:rsidRDefault="000D5754">
      <w:pPr>
        <w:pStyle w:val="3f4"/>
        <w:shd w:val="clear" w:color="auto" w:fill="auto"/>
        <w:tabs>
          <w:tab w:val="left" w:pos="6663"/>
        </w:tabs>
        <w:spacing w:line="240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персоналу, осуществляющему строительный контроль (квалификация, стаж, аттестация перс</w:t>
      </w:r>
      <w:r>
        <w:rPr>
          <w:rFonts w:ascii="Times New Roman" w:hAnsi="Times New Roman" w:cs="Times New Roman"/>
          <w:sz w:val="24"/>
          <w:szCs w:val="24"/>
        </w:rPr>
        <w:t>онала);</w:t>
      </w:r>
    </w:p>
    <w:p w:rsidR="00415582" w:rsidRDefault="000D5754">
      <w:pPr>
        <w:pStyle w:val="3f4"/>
        <w:shd w:val="clear" w:color="auto" w:fill="auto"/>
        <w:tabs>
          <w:tab w:val="left" w:pos="6663"/>
        </w:tabs>
        <w:spacing w:line="240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защитных средств для персонала, пребывающих на строительной площадке с целью проведения строительного контроля;</w:t>
      </w:r>
    </w:p>
    <w:p w:rsidR="00415582" w:rsidRDefault="000D5754">
      <w:pPr>
        <w:pStyle w:val="3f4"/>
        <w:shd w:val="clear" w:color="auto" w:fill="auto"/>
        <w:tabs>
          <w:tab w:val="left" w:pos="6663"/>
        </w:tabs>
        <w:spacing w:line="240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приборов и инструментов контроля в соответствии с требованиями нормативных документов и табеля технической оснащенност</w:t>
      </w:r>
      <w:r>
        <w:rPr>
          <w:rFonts w:ascii="Times New Roman" w:hAnsi="Times New Roman" w:cs="Times New Roman"/>
          <w:sz w:val="24"/>
          <w:szCs w:val="24"/>
        </w:rPr>
        <w:t>и, соответствующего видам выполняемых услуг по строительному контролю;</w:t>
      </w:r>
    </w:p>
    <w:p w:rsidR="00415582" w:rsidRDefault="000D5754">
      <w:pPr>
        <w:pStyle w:val="3f4"/>
        <w:shd w:val="clear" w:color="auto" w:fill="auto"/>
        <w:tabs>
          <w:tab w:val="left" w:pos="6663"/>
        </w:tabs>
        <w:spacing w:line="240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оборудования и материалов, подлежащих входному контролю, а также требования к оборудованию и материалам, такие как:</w:t>
      </w:r>
    </w:p>
    <w:p w:rsidR="00415582" w:rsidRDefault="000D5754">
      <w:pPr>
        <w:pStyle w:val="3f4"/>
        <w:shd w:val="clear" w:color="auto" w:fill="auto"/>
        <w:tabs>
          <w:tab w:val="left" w:pos="6663"/>
        </w:tabs>
        <w:spacing w:line="240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обеспечению поставки на стройку оборудования </w:t>
      </w:r>
      <w:r>
        <w:rPr>
          <w:rFonts w:ascii="Times New Roman" w:hAnsi="Times New Roman" w:cs="Times New Roman"/>
          <w:sz w:val="24"/>
          <w:szCs w:val="24"/>
        </w:rPr>
        <w:t>комплектными блоками высокой заводской и монтажной готовности;</w:t>
      </w:r>
    </w:p>
    <w:p w:rsidR="00415582" w:rsidRDefault="000D5754">
      <w:pPr>
        <w:pStyle w:val="3f4"/>
        <w:shd w:val="clear" w:color="auto" w:fill="auto"/>
        <w:tabs>
          <w:tab w:val="left" w:pos="6663"/>
        </w:tabs>
        <w:spacing w:line="240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оборудованию, собираемому на месте монтажа, по проведению пусконаладочных работ и испытанию оборудования на месте эксплуатации;</w:t>
      </w:r>
    </w:p>
    <w:p w:rsidR="00415582" w:rsidRDefault="000D5754">
      <w:pPr>
        <w:pStyle w:val="3f4"/>
        <w:shd w:val="clear" w:color="auto" w:fill="auto"/>
        <w:tabs>
          <w:tab w:val="left" w:pos="6663"/>
        </w:tabs>
        <w:spacing w:line="240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монтажной оснастке оборудования (специа</w:t>
      </w:r>
      <w:r>
        <w:rPr>
          <w:rFonts w:ascii="Times New Roman" w:hAnsi="Times New Roman" w:cs="Times New Roman"/>
          <w:sz w:val="24"/>
          <w:szCs w:val="24"/>
        </w:rPr>
        <w:t>льными монтажными приспособлениями, подъемными и захватывающими устройствами и другими приспособлениями, необходимыми для транспортировки, разгрузки и монтажа негабаритных и тяжеловесных блоков оборудования);</w:t>
      </w:r>
    </w:p>
    <w:p w:rsidR="00415582" w:rsidRDefault="000D5754">
      <w:pPr>
        <w:pStyle w:val="3f4"/>
        <w:shd w:val="clear" w:color="auto" w:fill="auto"/>
        <w:tabs>
          <w:tab w:val="left" w:pos="6663"/>
        </w:tabs>
        <w:spacing w:line="240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расконсервации поставляемого на мо</w:t>
      </w:r>
      <w:r>
        <w:rPr>
          <w:rFonts w:ascii="Times New Roman" w:hAnsi="Times New Roman" w:cs="Times New Roman"/>
          <w:sz w:val="24"/>
          <w:szCs w:val="24"/>
        </w:rPr>
        <w:t>нтажную площадку оборудования. перечень основных видов работ в технологической последовательности, определяющих полный цикл того или иного вида работ для ведения пооперационного контроля;</w:t>
      </w:r>
    </w:p>
    <w:p w:rsidR="00415582" w:rsidRDefault="000D5754">
      <w:pPr>
        <w:pStyle w:val="3f4"/>
        <w:shd w:val="clear" w:color="auto" w:fill="auto"/>
        <w:tabs>
          <w:tab w:val="left" w:pos="6663"/>
        </w:tabs>
        <w:spacing w:line="240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перечни скрытых работ, ответственных конструкций, участков сетей инж</w:t>
      </w:r>
      <w:r>
        <w:rPr>
          <w:rFonts w:ascii="Times New Roman" w:hAnsi="Times New Roman" w:cs="Times New Roman"/>
          <w:sz w:val="24"/>
          <w:szCs w:val="24"/>
        </w:rPr>
        <w:t>енерно</w:t>
      </w:r>
      <w:r>
        <w:rPr>
          <w:rFonts w:ascii="Times New Roman" w:hAnsi="Times New Roman" w:cs="Times New Roman"/>
          <w:sz w:val="24"/>
          <w:szCs w:val="24"/>
        </w:rPr>
        <w:softHyphen/>
        <w:t>-технического обеспечения,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конструкций;</w:t>
      </w:r>
    </w:p>
    <w:p w:rsidR="00415582" w:rsidRDefault="000D5754">
      <w:pPr>
        <w:pStyle w:val="3f4"/>
        <w:shd w:val="clear" w:color="auto" w:fill="auto"/>
        <w:tabs>
          <w:tab w:val="left" w:pos="6663"/>
        </w:tabs>
        <w:spacing w:line="240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предписания собственников объектов инженерных коммуникаций и иных объ</w:t>
      </w:r>
      <w:r>
        <w:rPr>
          <w:rFonts w:ascii="Times New Roman" w:hAnsi="Times New Roman" w:cs="Times New Roman"/>
          <w:sz w:val="24"/>
          <w:szCs w:val="24"/>
        </w:rPr>
        <w:t>ектов, полученные при согласовании ПСД.</w:t>
      </w:r>
    </w:p>
    <w:p w:rsidR="00415582" w:rsidRDefault="000D5754">
      <w:pPr>
        <w:pStyle w:val="3f4"/>
        <w:shd w:val="clear" w:color="auto" w:fill="auto"/>
        <w:tabs>
          <w:tab w:val="left" w:pos="6663"/>
        </w:tabs>
        <w:spacing w:line="240" w:lineRule="auto"/>
        <w:ind w:left="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объектов инженерных коммуникаций и иных объектов, полученные при согласовании ПСД.</w:t>
      </w:r>
    </w:p>
    <w:p w:rsidR="00415582" w:rsidRDefault="000D575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проектом организации строительства предусмотреть организацию и выполнение работ исключающее одновременное отключение обеих цепей ВЛ 1</w:t>
      </w:r>
      <w:r>
        <w:rPr>
          <w:sz w:val="24"/>
          <w:szCs w:val="24"/>
        </w:rPr>
        <w:t xml:space="preserve">10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и погашения ПС 110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Рабочая. Разработать ремонтные схемы.</w:t>
      </w:r>
    </w:p>
    <w:p w:rsidR="00415582" w:rsidRDefault="000D5754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5.8. Проведение археологического исследования земельного участка </w:t>
      </w:r>
    </w:p>
    <w:p w:rsidR="00415582" w:rsidRDefault="000D57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Выполнить: Предварительные работы. Ознакомление с заданием заказчика, с представленной им документацией. Проведение историк</w:t>
      </w:r>
      <w:r>
        <w:rPr>
          <w:sz w:val="24"/>
          <w:szCs w:val="24"/>
        </w:rPr>
        <w:t>о-архивных и библиографических исследований, проведение полевых археологических научно-исследовательских работ, анализ данных полученных в результате проведенных полевых археологических научно-исследовательских работ (разведки): изучение полевых находок; т</w:t>
      </w:r>
      <w:r>
        <w:rPr>
          <w:sz w:val="24"/>
          <w:szCs w:val="24"/>
        </w:rPr>
        <w:t xml:space="preserve">опографических планов памятников археологического наследия; </w:t>
      </w:r>
      <w:r>
        <w:rPr>
          <w:sz w:val="24"/>
          <w:szCs w:val="24"/>
        </w:rPr>
        <w:lastRenderedPageBreak/>
        <w:t>ситуационных планов местности, характеризующее размещение объекта археологического наследия. Подготовить отчет о выполненных археологических полевых работах с результатами исследований согласно ре</w:t>
      </w:r>
      <w:r>
        <w:rPr>
          <w:sz w:val="24"/>
          <w:szCs w:val="24"/>
        </w:rPr>
        <w:t>комендациям Положения о порядке проведения археологических полевых работ и составления научной отчетной документации (утверждено постановлением Отделения историко-филологических наук Российской Академии Наук №17 от 20 января 2013 г.).</w:t>
      </w:r>
    </w:p>
    <w:p w:rsidR="00415582" w:rsidRDefault="000D5754">
      <w:pPr>
        <w:pStyle w:val="3f4"/>
        <w:shd w:val="clear" w:color="auto" w:fill="auto"/>
        <w:tabs>
          <w:tab w:val="left" w:pos="1206"/>
          <w:tab w:val="left" w:pos="6663"/>
        </w:tabs>
        <w:spacing w:line="240" w:lineRule="auto"/>
        <w:ind w:left="740" w:hanging="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 Прочие разделы п</w:t>
      </w:r>
      <w:r>
        <w:rPr>
          <w:rFonts w:ascii="Times New Roman" w:hAnsi="Times New Roman" w:cs="Times New Roman"/>
          <w:sz w:val="24"/>
          <w:szCs w:val="24"/>
        </w:rPr>
        <w:t>роектной и рабочей документации.</w:t>
      </w:r>
    </w:p>
    <w:p w:rsidR="00415582" w:rsidRDefault="000D5754">
      <w:pPr>
        <w:widowControl w:val="0"/>
        <w:tabs>
          <w:tab w:val="left" w:pos="666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5.10. Сметная документация в разделе «Смета на строительство объектов капитального строительства» должна быть выполнена базисно-индексным методом, локальные сметы составлены в базисном уровне цен 2000 г. на основании сметно</w:t>
      </w:r>
      <w:r>
        <w:rPr>
          <w:sz w:val="24"/>
          <w:szCs w:val="24"/>
        </w:rPr>
        <w:t>-нормативной базы ФСНБ, ФЕР-2001 по РМ в действующей редакции. В составе сметной документации оформить сводный сметный расчет в двух уровнях цен: в базисном уровне цен на 01.01.2000 г., текущем уровне цен. Не учтенные расценками материалы и оборудование, м</w:t>
      </w:r>
      <w:r>
        <w:rPr>
          <w:sz w:val="24"/>
          <w:szCs w:val="24"/>
        </w:rPr>
        <w:t xml:space="preserve">атериалы, в составе расценок, замененные на аналогичные (стоимость которых определена на основании прайс-листов, коммерческих предложение и т.д.) выделяются в отдельный раздел. В состав сметной документации включать прайс-листы на оборудование и материалы </w:t>
      </w:r>
      <w:r>
        <w:rPr>
          <w:sz w:val="24"/>
          <w:szCs w:val="24"/>
        </w:rPr>
        <w:t>в количестве не менее 3-х штук по каждой позиции оборудования (материала) с указанием уровня цен не ранее шести месяцев до момента предоставления сметной документации с приложением конъюнктурного анализа стоимости оборудования и материалов, подтверждающего</w:t>
      </w:r>
      <w:r>
        <w:rPr>
          <w:sz w:val="24"/>
          <w:szCs w:val="24"/>
        </w:rPr>
        <w:t xml:space="preserve"> наиболее экономичное решение, в соответствии с формой, приведенной в Приложении №1 к «Методике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</w:t>
      </w:r>
      <w:r>
        <w:rPr>
          <w:sz w:val="24"/>
          <w:szCs w:val="24"/>
        </w:rPr>
        <w:t>рного наследия (памятников истории и культуры) народов российской Федерации на территории Российской Федерации», утвержденной приказом Министерства строительства и жилищно-коммунального хозяйства РФ от 4 августа 2020г. №421/</w:t>
      </w:r>
      <w:proofErr w:type="spellStart"/>
      <w:r>
        <w:rPr>
          <w:sz w:val="24"/>
          <w:szCs w:val="24"/>
        </w:rPr>
        <w:t>пр</w:t>
      </w:r>
      <w:proofErr w:type="spellEnd"/>
      <w:r>
        <w:rPr>
          <w:sz w:val="24"/>
          <w:szCs w:val="24"/>
        </w:rPr>
        <w:t xml:space="preserve">, в формате программы MS </w:t>
      </w:r>
      <w:proofErr w:type="spellStart"/>
      <w:r>
        <w:rPr>
          <w:sz w:val="24"/>
          <w:szCs w:val="24"/>
        </w:rPr>
        <w:t>Exсel</w:t>
      </w:r>
      <w:proofErr w:type="spellEnd"/>
      <w:r>
        <w:rPr>
          <w:sz w:val="24"/>
          <w:szCs w:val="24"/>
        </w:rPr>
        <w:t xml:space="preserve"> и формате </w:t>
      </w:r>
      <w:r>
        <w:rPr>
          <w:sz w:val="24"/>
          <w:szCs w:val="24"/>
          <w:lang w:val="en-US"/>
        </w:rPr>
        <w:t>PDF</w:t>
      </w:r>
      <w:r>
        <w:rPr>
          <w:sz w:val="24"/>
          <w:szCs w:val="24"/>
        </w:rPr>
        <w:t xml:space="preserve">(с подписью </w:t>
      </w:r>
      <w:proofErr w:type="spellStart"/>
      <w:r>
        <w:rPr>
          <w:sz w:val="24"/>
          <w:szCs w:val="24"/>
        </w:rPr>
        <w:t>ГИПа</w:t>
      </w:r>
      <w:proofErr w:type="spellEnd"/>
      <w:r>
        <w:rPr>
          <w:sz w:val="24"/>
          <w:szCs w:val="24"/>
        </w:rPr>
        <w:t xml:space="preserve"> (главного инженера проекта))». </w:t>
      </w:r>
    </w:p>
    <w:p w:rsidR="00415582" w:rsidRDefault="000D5754">
      <w:pPr>
        <w:widowControl w:val="0"/>
        <w:tabs>
          <w:tab w:val="left" w:pos="666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«Выполнить расчет стоимости реализации объекта в соответствии с укрупненными нормативами цены типовых технологических решений капитального строительства объектов электроэнергетики в части объек</w:t>
      </w:r>
      <w:r>
        <w:rPr>
          <w:sz w:val="24"/>
          <w:szCs w:val="24"/>
        </w:rPr>
        <w:t xml:space="preserve">тов электросетевого хозяйства в соответствии с приказом Минэнерго РФ №10 от 17.01.2019 г.».  </w:t>
      </w:r>
    </w:p>
    <w:p w:rsidR="00415582" w:rsidRDefault="000D5754">
      <w:pPr>
        <w:pStyle w:val="3f4"/>
        <w:shd w:val="clear" w:color="auto" w:fill="auto"/>
        <w:tabs>
          <w:tab w:val="left" w:pos="1206"/>
          <w:tab w:val="left" w:pos="666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Сметную документацию выполнить в соответствии с требованиями «Положения о составе разделов проектной документации и требованиях к их содержанию», утвержденному </w:t>
      </w:r>
      <w:r>
        <w:rPr>
          <w:rFonts w:ascii="Times New Roman" w:hAnsi="Times New Roman" w:cs="Times New Roman"/>
          <w:sz w:val="24"/>
          <w:szCs w:val="24"/>
        </w:rPr>
        <w:t>Постановлением Правительства РФ от 16.02.2008 г. № 87.</w:t>
      </w:r>
    </w:p>
    <w:p w:rsidR="00415582" w:rsidRDefault="000D5754">
      <w:pPr>
        <w:pStyle w:val="3f4"/>
        <w:shd w:val="clear" w:color="auto" w:fill="auto"/>
        <w:tabs>
          <w:tab w:val="left" w:pos="1206"/>
          <w:tab w:val="left" w:pos="666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подготовке сметной документации необходимо руководствоваться Р-РВ-17- 1279.05-21 Регламентом формирования сметной стоимости объектов нового строительства, расширения, реконструкции, технического </w:t>
      </w:r>
      <w:r>
        <w:rPr>
          <w:rFonts w:ascii="Times New Roman" w:hAnsi="Times New Roman" w:cs="Times New Roman"/>
          <w:sz w:val="24"/>
          <w:szCs w:val="24"/>
        </w:rPr>
        <w:t>перевооружения ПАО «Россети Волга» в части, не противоречащей вышеуказанному требованию.</w:t>
      </w:r>
    </w:p>
    <w:p w:rsidR="00415582" w:rsidRDefault="000D5754">
      <w:pPr>
        <w:widowControl w:val="0"/>
        <w:tabs>
          <w:tab w:val="left" w:pos="-4860"/>
          <w:tab w:val="left" w:pos="-4680"/>
          <w:tab w:val="left" w:pos="1080"/>
          <w:tab w:val="left" w:pos="170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5.11. При выполнении проектной документации:</w:t>
      </w:r>
    </w:p>
    <w:p w:rsidR="00415582" w:rsidRDefault="000D5754">
      <w:pPr>
        <w:widowControl w:val="0"/>
        <w:tabs>
          <w:tab w:val="left" w:pos="-4860"/>
          <w:tab w:val="left" w:pos="-4680"/>
          <w:tab w:val="left" w:pos="1080"/>
          <w:tab w:val="left" w:pos="170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5.11.</w:t>
      </w:r>
      <w:proofErr w:type="gramStart"/>
      <w:r>
        <w:rPr>
          <w:sz w:val="24"/>
          <w:szCs w:val="24"/>
        </w:rPr>
        <w:t>1.Необходимо</w:t>
      </w:r>
      <w:proofErr w:type="gramEnd"/>
      <w:r>
        <w:rPr>
          <w:sz w:val="24"/>
          <w:szCs w:val="24"/>
        </w:rPr>
        <w:t>:</w:t>
      </w:r>
    </w:p>
    <w:p w:rsidR="00415582" w:rsidRDefault="000D5754">
      <w:pPr>
        <w:widowControl w:val="0"/>
        <w:tabs>
          <w:tab w:val="left" w:pos="-4860"/>
          <w:tab w:val="left" w:pos="-4680"/>
          <w:tab w:val="left" w:pos="1080"/>
          <w:tab w:val="left" w:pos="170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производить сравнительный анализ альтернативных вариантов реализации с целью выявления наиболее эффек</w:t>
      </w:r>
      <w:r>
        <w:rPr>
          <w:sz w:val="24"/>
          <w:szCs w:val="24"/>
        </w:rPr>
        <w:t>тивного варианта в части снижения капитальных и текущих издержек Общества на создание и содержание объекта;</w:t>
      </w:r>
    </w:p>
    <w:p w:rsidR="00415582" w:rsidRDefault="000D5754">
      <w:pPr>
        <w:widowControl w:val="0"/>
        <w:tabs>
          <w:tab w:val="left" w:pos="-4860"/>
          <w:tab w:val="left" w:pos="-4680"/>
          <w:tab w:val="left" w:pos="1080"/>
          <w:tab w:val="left" w:pos="170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предусматривать в составе проектной документации расчет затрат на ремонтно-эксплуатационное обслуживание объекта на протяжении срока его полезного</w:t>
      </w:r>
      <w:r>
        <w:rPr>
          <w:sz w:val="24"/>
          <w:szCs w:val="24"/>
        </w:rPr>
        <w:t xml:space="preserve"> использования;</w:t>
      </w:r>
    </w:p>
    <w:p w:rsidR="00415582" w:rsidRDefault="000D5754">
      <w:pPr>
        <w:widowControl w:val="0"/>
        <w:tabs>
          <w:tab w:val="left" w:pos="-4860"/>
          <w:tab w:val="left" w:pos="-4680"/>
          <w:tab w:val="left" w:pos="1080"/>
          <w:tab w:val="left" w:pos="170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5.11.2. Если в проекте предусмотрены инновационные решения </w:t>
      </w:r>
      <w:r>
        <w:rPr>
          <w:sz w:val="24"/>
          <w:szCs w:val="24"/>
          <w:lang w:eastAsia="en-US"/>
        </w:rPr>
        <w:t xml:space="preserve">(оборудование, материалы, системы, технологии), </w:t>
      </w:r>
      <w:r>
        <w:rPr>
          <w:sz w:val="24"/>
          <w:szCs w:val="24"/>
        </w:rPr>
        <w:t>мероприятия по внедрению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инновационных решений </w:t>
      </w:r>
      <w:r>
        <w:rPr>
          <w:sz w:val="24"/>
          <w:szCs w:val="24"/>
          <w:lang w:eastAsia="en-US"/>
        </w:rPr>
        <w:t>оформить отдельным томом справочный раздел</w:t>
      </w:r>
      <w:r>
        <w:rPr>
          <w:sz w:val="24"/>
          <w:szCs w:val="24"/>
        </w:rPr>
        <w:t xml:space="preserve"> «Инновационные решения», в котором:</w:t>
      </w:r>
    </w:p>
    <w:p w:rsidR="00415582" w:rsidRDefault="000D5754">
      <w:pPr>
        <w:widowControl w:val="0"/>
        <w:tabs>
          <w:tab w:val="left" w:pos="-4860"/>
          <w:tab w:val="left" w:pos="-4680"/>
          <w:tab w:val="left" w:pos="1080"/>
          <w:tab w:val="left" w:pos="170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преду</w:t>
      </w:r>
      <w:r>
        <w:rPr>
          <w:sz w:val="24"/>
          <w:szCs w:val="24"/>
        </w:rPr>
        <w:t>сматривать по всему перечню принятых инновационных решений оформление пояснительной записки и спецификации, с указанием затрат по каждому инновационному решению в текущих ценах в разрезе:</w:t>
      </w:r>
    </w:p>
    <w:p w:rsidR="00415582" w:rsidRDefault="000D5754">
      <w:pPr>
        <w:widowControl w:val="0"/>
        <w:tabs>
          <w:tab w:val="left" w:pos="-4860"/>
          <w:tab w:val="left" w:pos="-4680"/>
          <w:tab w:val="left" w:pos="1080"/>
          <w:tab w:val="left" w:pos="170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затрат на закупку непосредственно инновационного решения;</w:t>
      </w:r>
    </w:p>
    <w:p w:rsidR="00415582" w:rsidRDefault="000D5754">
      <w:pPr>
        <w:widowControl w:val="0"/>
        <w:tabs>
          <w:tab w:val="left" w:pos="-4860"/>
          <w:tab w:val="left" w:pos="-4680"/>
          <w:tab w:val="left" w:pos="1080"/>
          <w:tab w:val="left" w:pos="170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затрат</w:t>
      </w:r>
      <w:r>
        <w:rPr>
          <w:sz w:val="24"/>
          <w:szCs w:val="24"/>
        </w:rPr>
        <w:t xml:space="preserve"> на работы (СМР и ПНР);</w:t>
      </w:r>
    </w:p>
    <w:p w:rsidR="00415582" w:rsidRDefault="000D5754">
      <w:pPr>
        <w:widowControl w:val="0"/>
        <w:tabs>
          <w:tab w:val="left" w:pos="-4860"/>
          <w:tab w:val="left" w:pos="-4680"/>
          <w:tab w:val="left" w:pos="1080"/>
          <w:tab w:val="left" w:pos="170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затрат на необходимые материалы и оборудование для внедрения инновационных решений </w:t>
      </w:r>
      <w:r>
        <w:rPr>
          <w:i/>
          <w:sz w:val="24"/>
          <w:szCs w:val="24"/>
        </w:rPr>
        <w:t>(например, сцепная арматура и изоляторы при внедрении инновационных проводов)</w:t>
      </w:r>
      <w:r>
        <w:rPr>
          <w:sz w:val="24"/>
          <w:szCs w:val="24"/>
        </w:rPr>
        <w:t>;</w:t>
      </w:r>
    </w:p>
    <w:p w:rsidR="00415582" w:rsidRDefault="000D5754">
      <w:pPr>
        <w:widowControl w:val="0"/>
        <w:tabs>
          <w:tab w:val="left" w:pos="-4860"/>
          <w:tab w:val="left" w:pos="-4680"/>
          <w:tab w:val="left" w:pos="1080"/>
          <w:tab w:val="left" w:pos="170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•</w:t>
      </w:r>
      <w:r>
        <w:rPr>
          <w:sz w:val="24"/>
          <w:szCs w:val="24"/>
        </w:rPr>
        <w:tab/>
        <w:t>суммарных затрат на внедрение инновационных решений.</w:t>
      </w:r>
    </w:p>
    <w:p w:rsidR="00415582" w:rsidRDefault="000D5754">
      <w:pPr>
        <w:widowControl w:val="0"/>
        <w:tabs>
          <w:tab w:val="left" w:pos="-4860"/>
          <w:tab w:val="left" w:pos="-4680"/>
          <w:tab w:val="left" w:pos="1080"/>
          <w:tab w:val="left" w:pos="1701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Оборудование,</w:t>
      </w:r>
      <w:r>
        <w:rPr>
          <w:sz w:val="24"/>
          <w:szCs w:val="24"/>
          <w:lang w:eastAsia="en-US"/>
        </w:rPr>
        <w:t xml:space="preserve"> материалы, системы, технологии должны входить в состав основных разделов проектной документации.</w:t>
      </w:r>
    </w:p>
    <w:p w:rsidR="00415582" w:rsidRDefault="000D5754">
      <w:pPr>
        <w:pStyle w:val="3f4"/>
        <w:shd w:val="clear" w:color="auto" w:fill="auto"/>
        <w:tabs>
          <w:tab w:val="left" w:pos="1292"/>
          <w:tab w:val="left" w:pos="666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5.12. При выполнении проектной документации учесть требования Положения о корпоративном стиле оформления производственных объектов ПАО «МРСК Волги» П-МРСК-74-</w:t>
      </w:r>
      <w:r>
        <w:rPr>
          <w:rFonts w:ascii="Times New Roman" w:hAnsi="Times New Roman" w:cs="Times New Roman"/>
          <w:sz w:val="24"/>
          <w:szCs w:val="24"/>
        </w:rPr>
        <w:t xml:space="preserve"> 040 **-**.</w:t>
      </w:r>
    </w:p>
    <w:p w:rsidR="00415582" w:rsidRDefault="000D5754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5.13. Подрядчик не позднее 15</w:t>
      </w:r>
      <w:r>
        <w:rPr>
          <w:bCs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рабочих дней до срока окончания работ указанного в п.9.2 настоящего задания на проектирование, предоставляет Заказчику проектную документацию включая проект планировки и проект межевания территории с результатами </w:t>
      </w:r>
      <w:r>
        <w:rPr>
          <w:sz w:val="24"/>
          <w:szCs w:val="24"/>
        </w:rPr>
        <w:t>кадастровых работ, результаты археологического исследования земельного участка, в полном объеме (включая обосновывающие расчеты)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в одном экземпляре на бумажном носителе,</w:t>
      </w:r>
      <w:r>
        <w:rPr>
          <w:bCs/>
          <w:i/>
          <w:sz w:val="24"/>
          <w:szCs w:val="24"/>
        </w:rPr>
        <w:t xml:space="preserve">) </w:t>
      </w:r>
      <w:r>
        <w:rPr>
          <w:sz w:val="24"/>
          <w:szCs w:val="24"/>
        </w:rPr>
        <w:t xml:space="preserve">и всю документацию в одном экземпляре в электронном виде на CD или </w:t>
      </w:r>
      <w:r>
        <w:rPr>
          <w:sz w:val="24"/>
          <w:szCs w:val="24"/>
          <w:lang w:val="en-US"/>
        </w:rPr>
        <w:t>DVD</w:t>
      </w:r>
      <w:r>
        <w:rPr>
          <w:sz w:val="24"/>
          <w:szCs w:val="24"/>
        </w:rPr>
        <w:t>, при этом текс</w:t>
      </w:r>
      <w:r>
        <w:rPr>
          <w:sz w:val="24"/>
          <w:szCs w:val="24"/>
        </w:rPr>
        <w:t xml:space="preserve">товую и графическую информацию представить в стандартных форматах MS </w:t>
      </w:r>
      <w:proofErr w:type="spellStart"/>
      <w:r>
        <w:rPr>
          <w:sz w:val="24"/>
          <w:szCs w:val="24"/>
        </w:rPr>
        <w:t>Office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Acrobat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Reader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AutoCAD</w:t>
      </w:r>
      <w:proofErr w:type="spellEnd"/>
      <w:r>
        <w:rPr>
          <w:sz w:val="24"/>
          <w:szCs w:val="24"/>
        </w:rPr>
        <w:t xml:space="preserve">, , а сметную документацию так же в формате программы Гранд-Смета и MS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 xml:space="preserve"> для рассмотрения, согласования и оформления заключения внутренней экспертизы За</w:t>
      </w:r>
      <w:r>
        <w:rPr>
          <w:sz w:val="24"/>
          <w:szCs w:val="24"/>
        </w:rPr>
        <w:t xml:space="preserve">казчика. Не допускается передача документации в формате </w:t>
      </w:r>
      <w:proofErr w:type="spellStart"/>
      <w:r>
        <w:rPr>
          <w:sz w:val="24"/>
          <w:szCs w:val="24"/>
        </w:rPr>
        <w:t>Acrobat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Reader</w:t>
      </w:r>
      <w:proofErr w:type="spellEnd"/>
      <w:r>
        <w:rPr>
          <w:sz w:val="24"/>
          <w:szCs w:val="24"/>
        </w:rPr>
        <w:t xml:space="preserve"> с пофайловым разделением страниц.</w:t>
      </w:r>
    </w:p>
    <w:p w:rsidR="00415582" w:rsidRDefault="000D5754">
      <w:pPr>
        <w:widowControl w:val="0"/>
        <w:tabs>
          <w:tab w:val="left" w:pos="-4860"/>
          <w:tab w:val="left" w:pos="-4680"/>
          <w:tab w:val="left" w:pos="1080"/>
          <w:tab w:val="left" w:pos="170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5.13.1. После оформления положительного заключения внутренней экспертизы Заказчик передает проектную документацию, в том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числе сметную документацию, и </w:t>
      </w:r>
      <w:r>
        <w:rPr>
          <w:sz w:val="24"/>
          <w:szCs w:val="24"/>
        </w:rPr>
        <w:t>отчет по результатам инженерных изысканий в организацию, уполномоченную на проведение государственной экспертизы в соответствии с действующим законодательством, с письменным уведомлением Подрядчика.</w:t>
      </w:r>
    </w:p>
    <w:p w:rsidR="00415582" w:rsidRDefault="000D5754">
      <w:pPr>
        <w:widowControl w:val="0"/>
        <w:tabs>
          <w:tab w:val="left" w:pos="-4860"/>
          <w:tab w:val="left" w:pos="-4680"/>
          <w:tab w:val="left" w:pos="1080"/>
          <w:tab w:val="left" w:pos="170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5.13.2. Подрядчик обеспечивает:</w:t>
      </w:r>
    </w:p>
    <w:p w:rsidR="00415582" w:rsidRDefault="000D5754">
      <w:pPr>
        <w:widowControl w:val="0"/>
        <w:numPr>
          <w:ilvl w:val="0"/>
          <w:numId w:val="28"/>
        </w:numPr>
        <w:tabs>
          <w:tab w:val="left" w:pos="-4860"/>
          <w:tab w:val="left" w:pos="-4680"/>
          <w:tab w:val="left" w:pos="1080"/>
          <w:tab w:val="left" w:pos="1701"/>
        </w:tabs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сопровождение проектной </w:t>
      </w:r>
      <w:r>
        <w:rPr>
          <w:sz w:val="24"/>
          <w:szCs w:val="24"/>
        </w:rPr>
        <w:t>документации в процессе проведения государственной экспертизы;</w:t>
      </w:r>
    </w:p>
    <w:p w:rsidR="00415582" w:rsidRDefault="000D5754">
      <w:pPr>
        <w:widowControl w:val="0"/>
        <w:numPr>
          <w:ilvl w:val="0"/>
          <w:numId w:val="28"/>
        </w:numPr>
        <w:tabs>
          <w:tab w:val="left" w:pos="-4860"/>
          <w:tab w:val="left" w:pos="-4680"/>
          <w:tab w:val="left" w:pos="1080"/>
          <w:tab w:val="left" w:pos="1701"/>
        </w:tabs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внесение соответствующих изменений, по согласованию с Заказчиком, в документацию в соответствии с замечаниями, полученными от экспертов, либо эффективно оспаривает эти замечания.</w:t>
      </w:r>
    </w:p>
    <w:p w:rsidR="00415582" w:rsidRDefault="000D5754">
      <w:pPr>
        <w:widowControl w:val="0"/>
        <w:tabs>
          <w:tab w:val="left" w:pos="-4860"/>
          <w:tab w:val="left" w:pos="-4680"/>
          <w:tab w:val="left" w:pos="1080"/>
          <w:tab w:val="left" w:pos="170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5.13.3. Заказч</w:t>
      </w:r>
      <w:r>
        <w:rPr>
          <w:sz w:val="24"/>
          <w:szCs w:val="24"/>
        </w:rPr>
        <w:t>ик получает по разработанной проектной документации, в том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числе сметной документации положительное заключение государственной экспертизы о соответствии проектной документации требованиям технических регламентов и результатам инженерных изысканий и результ</w:t>
      </w:r>
      <w:r>
        <w:rPr>
          <w:sz w:val="24"/>
          <w:szCs w:val="24"/>
        </w:rPr>
        <w:t>атов инженерных изысканий требованиям технических регламентов и соответствии сметной документации требованиям действующих нормативных актов.</w:t>
      </w:r>
    </w:p>
    <w:p w:rsidR="00415582" w:rsidRDefault="000D5754">
      <w:pPr>
        <w:widowControl w:val="0"/>
        <w:tabs>
          <w:tab w:val="left" w:pos="-4860"/>
          <w:tab w:val="left" w:pos="-4680"/>
          <w:tab w:val="left" w:pos="1080"/>
          <w:tab w:val="left" w:pos="170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5.13.4. Заказчик, после получения положительного заключения государственной/негосударственной экспертизы, в течение</w:t>
      </w:r>
      <w:r>
        <w:rPr>
          <w:sz w:val="24"/>
          <w:szCs w:val="24"/>
        </w:rPr>
        <w:t xml:space="preserve"> 3 рабочих дней направляет его копию Подрядчику.</w:t>
      </w:r>
    </w:p>
    <w:p w:rsidR="00415582" w:rsidRDefault="000D5754">
      <w:pPr>
        <w:pStyle w:val="affd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5.13.5. После получения положительного заключения государственной экспертизы, Подрядчик не позднее 3</w:t>
      </w:r>
      <w:r>
        <w:rPr>
          <w:bCs/>
          <w:i/>
          <w:sz w:val="24"/>
          <w:szCs w:val="24"/>
        </w:rPr>
        <w:t xml:space="preserve">  </w:t>
      </w:r>
      <w:r>
        <w:rPr>
          <w:sz w:val="24"/>
          <w:szCs w:val="24"/>
        </w:rPr>
        <w:t>рабочих дней до срока окончания работ указанного в п.9.2 настоящего задания на проектирование, предоставл</w:t>
      </w:r>
      <w:r>
        <w:rPr>
          <w:sz w:val="24"/>
          <w:szCs w:val="24"/>
        </w:rPr>
        <w:t>яет Заказчику проектную документацию, включая проект планировки и проект межевания территории с результатами кадастровых работ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в полном объеме (включая обосновывающие расчеты), в четырех экземплярах на бумажном носителе, отчет по результатам инженерных из</w:t>
      </w:r>
      <w:r>
        <w:rPr>
          <w:sz w:val="24"/>
          <w:szCs w:val="24"/>
        </w:rPr>
        <w:t xml:space="preserve">ысканий в двух экземплярах на бумажном носителе, отчет о выполненных археологических полевых работах с результатами исследований в 2 экземплярах на бумажном носителе и всю документацию в одном экземпляре в электронном виде на CD или </w:t>
      </w:r>
      <w:r>
        <w:rPr>
          <w:sz w:val="24"/>
          <w:szCs w:val="24"/>
          <w:lang w:val="en-US"/>
        </w:rPr>
        <w:t>DVD</w:t>
      </w:r>
      <w:r>
        <w:rPr>
          <w:sz w:val="24"/>
          <w:szCs w:val="24"/>
        </w:rPr>
        <w:t>, при этом текстовую</w:t>
      </w:r>
      <w:r>
        <w:rPr>
          <w:sz w:val="24"/>
          <w:szCs w:val="24"/>
        </w:rPr>
        <w:t xml:space="preserve"> и графическую информацию представить в стандартных форматах MS </w:t>
      </w:r>
      <w:proofErr w:type="spellStart"/>
      <w:r>
        <w:rPr>
          <w:sz w:val="24"/>
          <w:szCs w:val="24"/>
        </w:rPr>
        <w:t>Office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Acrobat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Reader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AutoCAD</w:t>
      </w:r>
      <w:proofErr w:type="spellEnd"/>
      <w:r>
        <w:rPr>
          <w:sz w:val="24"/>
          <w:szCs w:val="24"/>
        </w:rPr>
        <w:t xml:space="preserve">, а сметную документацию так же в формате программы Гранд-Смета и MS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 xml:space="preserve"> </w:t>
      </w:r>
      <w:r>
        <w:rPr>
          <w:sz w:val="24"/>
          <w:szCs w:val="24"/>
        </w:rPr>
        <w:t>Один экземпляр проектной документации на бумажном носителе должен быть с собственнору</w:t>
      </w:r>
      <w:r>
        <w:rPr>
          <w:sz w:val="24"/>
          <w:szCs w:val="24"/>
        </w:rPr>
        <w:t>чными подписями руководства организации-разработчика, разработчиков проектной (включая сметную документацию) в текстовой и графической частях. Данный экземпляр проектной (включая сметную документацию) должен содержать подлинные согласования (штампы организ</w:t>
      </w:r>
      <w:r>
        <w:rPr>
          <w:sz w:val="24"/>
          <w:szCs w:val="24"/>
        </w:rPr>
        <w:t xml:space="preserve">аций – владельцев инженерных коммуникаций, подлинники писем, технических условий и </w:t>
      </w:r>
      <w:proofErr w:type="spellStart"/>
      <w:r>
        <w:rPr>
          <w:sz w:val="24"/>
          <w:szCs w:val="24"/>
        </w:rPr>
        <w:t>пр</w:t>
      </w:r>
      <w:proofErr w:type="spellEnd"/>
      <w:r>
        <w:rPr>
          <w:sz w:val="24"/>
          <w:szCs w:val="24"/>
        </w:rPr>
        <w:t xml:space="preserve">). Не допускается передача документации в формате </w:t>
      </w:r>
      <w:proofErr w:type="spellStart"/>
      <w:r>
        <w:rPr>
          <w:sz w:val="24"/>
          <w:szCs w:val="24"/>
        </w:rPr>
        <w:t>Acrobat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Reader</w:t>
      </w:r>
      <w:proofErr w:type="spellEnd"/>
      <w:r>
        <w:rPr>
          <w:sz w:val="24"/>
          <w:szCs w:val="24"/>
        </w:rPr>
        <w:t xml:space="preserve"> с пофайловым разделением страниц.</w:t>
      </w:r>
    </w:p>
    <w:p w:rsidR="00415582" w:rsidRDefault="000D5754">
      <w:pPr>
        <w:pStyle w:val="3f4"/>
        <w:shd w:val="clear" w:color="auto" w:fill="auto"/>
        <w:tabs>
          <w:tab w:val="left" w:pos="1460"/>
          <w:tab w:val="left" w:pos="6663"/>
        </w:tabs>
        <w:spacing w:line="240" w:lineRule="auto"/>
        <w:ind w:right="20" w:firstLine="709"/>
        <w:jc w:val="both"/>
        <w:rPr>
          <w:rFonts w:ascii="Times New Roman" w:hAnsi="Times New Roman" w:cs="Times New Roman"/>
          <w:b/>
          <w:bCs/>
          <w:spacing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5.14.</w:t>
      </w:r>
      <w:r>
        <w:rPr>
          <w:rFonts w:ascii="Times New Roman" w:hAnsi="Times New Roman" w:cs="Times New Roman"/>
          <w:b/>
          <w:bCs/>
          <w:spacing w:val="0"/>
          <w:sz w:val="24"/>
          <w:szCs w:val="24"/>
        </w:rPr>
        <w:t xml:space="preserve"> III этап</w:t>
      </w:r>
      <w:r>
        <w:rPr>
          <w:rFonts w:ascii="Times New Roman" w:hAnsi="Times New Roman" w:cs="Times New Roman"/>
          <w:b/>
          <w:color w:val="FF0000"/>
          <w:spacing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0"/>
          <w:sz w:val="24"/>
          <w:szCs w:val="24"/>
        </w:rPr>
        <w:t xml:space="preserve">проектирования </w:t>
      </w:r>
      <w:r>
        <w:rPr>
          <w:rFonts w:ascii="Times New Roman" w:hAnsi="Times New Roman" w:cs="Times New Roman"/>
          <w:b/>
          <w:bCs/>
          <w:spacing w:val="0"/>
          <w:sz w:val="24"/>
          <w:szCs w:val="24"/>
        </w:rPr>
        <w:t xml:space="preserve">- разработка и согласование рабочей </w:t>
      </w:r>
      <w:r>
        <w:rPr>
          <w:rFonts w:ascii="Times New Roman" w:hAnsi="Times New Roman" w:cs="Times New Roman"/>
          <w:b/>
          <w:bCs/>
          <w:spacing w:val="0"/>
          <w:sz w:val="24"/>
          <w:szCs w:val="24"/>
        </w:rPr>
        <w:t>документации (РД) в соответствии с требованиями нормативных документов</w:t>
      </w:r>
    </w:p>
    <w:p w:rsidR="00415582" w:rsidRDefault="000D5754">
      <w:pPr>
        <w:pStyle w:val="3f4"/>
        <w:shd w:val="clear" w:color="auto" w:fill="auto"/>
        <w:tabs>
          <w:tab w:val="left" w:pos="1460"/>
          <w:tab w:val="left" w:pos="666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5.14.1. Разработка рабочей документации выполняется Подрядчиком на основании проектной документации, получившей положительное заключение государственной экспертизы. Подрядчик может начи</w:t>
      </w:r>
      <w:r>
        <w:rPr>
          <w:rFonts w:ascii="Times New Roman" w:hAnsi="Times New Roman" w:cs="Times New Roman"/>
          <w:sz w:val="24"/>
          <w:szCs w:val="24"/>
        </w:rPr>
        <w:t>нать выполнение рабочей документации на основании проектной документации, переданной Заказчиком на государственную экспертизу</w:t>
      </w:r>
    </w:p>
    <w:p w:rsidR="00415582" w:rsidRDefault="000D5754">
      <w:pPr>
        <w:pStyle w:val="3f4"/>
        <w:shd w:val="clear" w:color="auto" w:fill="auto"/>
        <w:tabs>
          <w:tab w:val="left" w:pos="1532"/>
          <w:tab w:val="left" w:pos="666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5.14.2. В целях реализации в процессе строительства архитектурных, технических и технологических решений, принятых в проектной док</w:t>
      </w:r>
      <w:r>
        <w:rPr>
          <w:rFonts w:ascii="Times New Roman" w:hAnsi="Times New Roman" w:cs="Times New Roman"/>
          <w:sz w:val="24"/>
          <w:szCs w:val="24"/>
        </w:rPr>
        <w:t>ументации, определить и разработать комплект необходимой рабочей документации, содержащий все чертежи и технологические пояснения, необходимые для строительства объекта. В рабочей документации привести планы, разрезы, профили, схемы и др.; габаритные черте</w:t>
      </w:r>
      <w:r>
        <w:rPr>
          <w:rFonts w:ascii="Times New Roman" w:hAnsi="Times New Roman" w:cs="Times New Roman"/>
          <w:sz w:val="24"/>
          <w:szCs w:val="24"/>
        </w:rPr>
        <w:t>жи оборудования и элементов нетиповых строительных конструкций, необходимые для разработки деталировочных чертежей предприятиями-изготовителями конструкций; спецификации оборудования и необходимые для оформления заказов опросные листы; другую документацию,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предусмотренную соответствующими нормативными документами.</w:t>
      </w:r>
    </w:p>
    <w:p w:rsidR="00415582" w:rsidRDefault="000D5754">
      <w:pPr>
        <w:pStyle w:val="3f4"/>
        <w:shd w:val="clear" w:color="auto" w:fill="auto"/>
        <w:tabs>
          <w:tab w:val="left" w:pos="1542"/>
          <w:tab w:val="left" w:pos="666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5.14.3. Рабочая документация должна быть выполнена в объеме, необходимом для выполнения строительно-монтажных работ на проектируемом объекте.</w:t>
      </w:r>
    </w:p>
    <w:p w:rsidR="00415582" w:rsidRDefault="000D5754">
      <w:pPr>
        <w:pStyle w:val="3f4"/>
        <w:shd w:val="clear" w:color="auto" w:fill="auto"/>
        <w:tabs>
          <w:tab w:val="left" w:pos="1470"/>
          <w:tab w:val="left" w:pos="666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5.14.4. Выполнить в составе рабочей документации </w:t>
      </w:r>
      <w:r>
        <w:rPr>
          <w:rFonts w:ascii="Times New Roman" w:hAnsi="Times New Roman" w:cs="Times New Roman"/>
          <w:sz w:val="24"/>
          <w:szCs w:val="24"/>
        </w:rPr>
        <w:t>отдельным томом техническую часть закупочной документации для закупки оборудования и материалов, а также спецификации оборудования и материалов.</w:t>
      </w:r>
    </w:p>
    <w:p w:rsidR="00415582" w:rsidRDefault="000D5754">
      <w:pPr>
        <w:widowControl w:val="0"/>
        <w:tabs>
          <w:tab w:val="left" w:pos="-4860"/>
          <w:tab w:val="left" w:pos="15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5.14.5. Подрядчик не позднее 7 рабочих дней до срока окончания работ, указанного в п.9.3 настоящего техническог</w:t>
      </w:r>
      <w:r>
        <w:rPr>
          <w:sz w:val="24"/>
          <w:szCs w:val="24"/>
        </w:rPr>
        <w:t xml:space="preserve">о задания, после получения положительного заключения государственной  экспертизы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представляет Заказчику рабочую документацию, в полном объеме (включая обосновывающие расчеты), в одном экземпляре на бумажном носителе, в одном экземпляре в электронном виде</w:t>
      </w:r>
      <w:r>
        <w:rPr>
          <w:sz w:val="24"/>
          <w:szCs w:val="24"/>
        </w:rPr>
        <w:t xml:space="preserve"> на CD или </w:t>
      </w:r>
      <w:r>
        <w:rPr>
          <w:sz w:val="24"/>
          <w:szCs w:val="24"/>
          <w:lang w:val="en-US"/>
        </w:rPr>
        <w:t>DVD</w:t>
      </w:r>
      <w:r>
        <w:rPr>
          <w:sz w:val="24"/>
          <w:szCs w:val="24"/>
        </w:rPr>
        <w:t xml:space="preserve"> для проведении внутренней экспертизы, при этом текстовую и графическую информацию представить в стандартных форматах MS </w:t>
      </w:r>
      <w:proofErr w:type="spellStart"/>
      <w:r>
        <w:rPr>
          <w:sz w:val="24"/>
          <w:szCs w:val="24"/>
        </w:rPr>
        <w:t>Office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Acrobat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Reader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AutoCAD</w:t>
      </w:r>
      <w:proofErr w:type="spellEnd"/>
      <w:r>
        <w:rPr>
          <w:sz w:val="24"/>
          <w:szCs w:val="24"/>
        </w:rPr>
        <w:t xml:space="preserve">, Не допускается передача документации в формате </w:t>
      </w:r>
      <w:proofErr w:type="spellStart"/>
      <w:r>
        <w:rPr>
          <w:sz w:val="24"/>
          <w:szCs w:val="24"/>
        </w:rPr>
        <w:t>Acrobat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Reader</w:t>
      </w:r>
      <w:proofErr w:type="spellEnd"/>
      <w:r>
        <w:rPr>
          <w:sz w:val="24"/>
          <w:szCs w:val="24"/>
        </w:rPr>
        <w:t xml:space="preserve"> с пофайловым разделением с</w:t>
      </w:r>
      <w:r>
        <w:rPr>
          <w:sz w:val="24"/>
          <w:szCs w:val="24"/>
        </w:rPr>
        <w:t>траниц.</w:t>
      </w:r>
    </w:p>
    <w:p w:rsidR="00415582" w:rsidRDefault="000D5754">
      <w:pPr>
        <w:widowControl w:val="0"/>
        <w:tabs>
          <w:tab w:val="left" w:pos="-4860"/>
          <w:tab w:val="left" w:pos="15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5.14.6. После оформления положительного заключения внутренней экспертизы Заказчик в течение 1 рабочего дня уведомляет Подрядчика о необходимости предоставления рабочей документации в полном объеме.</w:t>
      </w:r>
    </w:p>
    <w:p w:rsidR="00415582" w:rsidRDefault="000D5754">
      <w:pPr>
        <w:widowControl w:val="0"/>
        <w:tabs>
          <w:tab w:val="left" w:pos="-4860"/>
          <w:tab w:val="left" w:pos="15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5.14.7. Подрядчик не позднее 3 рабочих дней до сро</w:t>
      </w:r>
      <w:r>
        <w:rPr>
          <w:sz w:val="24"/>
          <w:szCs w:val="24"/>
        </w:rPr>
        <w:t>ка окончания работ, указанного в п.9.3 настоящего технического задания, после получения уведомления в соответствии с п. 5.13.6, представляет Заказчику рабочую документацию, в полном объеме (включая обосновывающие расчеты), в четырех экземплярах на бумажном</w:t>
      </w:r>
      <w:r>
        <w:rPr>
          <w:sz w:val="24"/>
          <w:szCs w:val="24"/>
        </w:rPr>
        <w:t xml:space="preserve"> носителе, в одном экземпляре в электронном виде на CD или </w:t>
      </w:r>
      <w:r>
        <w:rPr>
          <w:sz w:val="24"/>
          <w:szCs w:val="24"/>
          <w:lang w:val="en-US"/>
        </w:rPr>
        <w:t>DVD</w:t>
      </w:r>
      <w:r>
        <w:rPr>
          <w:sz w:val="24"/>
          <w:szCs w:val="24"/>
        </w:rPr>
        <w:t xml:space="preserve">, при этом текстовую и графическую информацию представить в стандартных форматах MS </w:t>
      </w:r>
      <w:proofErr w:type="spellStart"/>
      <w:r>
        <w:rPr>
          <w:sz w:val="24"/>
          <w:szCs w:val="24"/>
        </w:rPr>
        <w:t>Office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Acrobat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Reader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AutoCAD</w:t>
      </w:r>
      <w:proofErr w:type="spellEnd"/>
      <w:r>
        <w:rPr>
          <w:sz w:val="24"/>
          <w:szCs w:val="24"/>
        </w:rPr>
        <w:t>, Один экземпляр рабочей документации на бумажном носителе должен быть с собств</w:t>
      </w:r>
      <w:r>
        <w:rPr>
          <w:sz w:val="24"/>
          <w:szCs w:val="24"/>
        </w:rPr>
        <w:t>енноручными подписями руководства организации-разработчика, разработчиков рабочей документации в текстовой и графической частях.</w:t>
      </w:r>
      <w:r>
        <w:rPr>
          <w:bCs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Не допускается передача документации в формате </w:t>
      </w:r>
      <w:proofErr w:type="spellStart"/>
      <w:r>
        <w:rPr>
          <w:sz w:val="24"/>
          <w:szCs w:val="24"/>
        </w:rPr>
        <w:t>Acrobat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Reader</w:t>
      </w:r>
      <w:proofErr w:type="spellEnd"/>
      <w:r>
        <w:rPr>
          <w:sz w:val="24"/>
          <w:szCs w:val="24"/>
        </w:rPr>
        <w:t xml:space="preserve"> с пофайловым разделением страниц.</w:t>
      </w:r>
    </w:p>
    <w:p w:rsidR="00415582" w:rsidRDefault="000D5754">
      <w:pPr>
        <w:widowControl w:val="0"/>
        <w:tabs>
          <w:tab w:val="left" w:pos="1080"/>
          <w:tab w:val="left" w:pos="6663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</w:t>
      </w:r>
      <w:r>
        <w:rPr>
          <w:b/>
          <w:bCs/>
          <w:sz w:val="24"/>
          <w:szCs w:val="24"/>
        </w:rPr>
        <w:tab/>
        <w:t>Особые условия.</w:t>
      </w:r>
    </w:p>
    <w:p w:rsidR="00415582" w:rsidRDefault="000D5754">
      <w:pPr>
        <w:pStyle w:val="3f4"/>
        <w:shd w:val="clear" w:color="auto" w:fill="auto"/>
        <w:tabs>
          <w:tab w:val="left" w:pos="6663"/>
        </w:tabs>
        <w:spacing w:line="240" w:lineRule="auto"/>
        <w:ind w:left="20" w:right="20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Оформле</w:t>
      </w:r>
      <w:r>
        <w:rPr>
          <w:rFonts w:ascii="Times New Roman" w:hAnsi="Times New Roman" w:cs="Times New Roman"/>
          <w:sz w:val="24"/>
          <w:szCs w:val="24"/>
        </w:rPr>
        <w:t>ние текстовых и графических материалов, входящих в состав проектной документации, выполнить в соответствии с приказом Минрегиона России от 02.04.2009 № 108 «Об утверждении правил выполнения и оформления текстовых и графических материалов, входящих в состав</w:t>
      </w:r>
      <w:r>
        <w:rPr>
          <w:rFonts w:ascii="Times New Roman" w:hAnsi="Times New Roman" w:cs="Times New Roman"/>
          <w:sz w:val="24"/>
          <w:szCs w:val="24"/>
        </w:rPr>
        <w:t xml:space="preserve"> проектной и рабочей документации».</w:t>
      </w:r>
    </w:p>
    <w:p w:rsidR="00415582" w:rsidRDefault="000D5754">
      <w:pPr>
        <w:pStyle w:val="3f4"/>
        <w:shd w:val="clear" w:color="auto" w:fill="auto"/>
        <w:tabs>
          <w:tab w:val="left" w:pos="6663"/>
        </w:tabs>
        <w:spacing w:line="240" w:lineRule="auto"/>
        <w:ind w:left="20" w:right="20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Графические материалы проектных решений, связанные с размещением проектируемого объекта (в том числе чертежи, содержащие планы трасс ЛЭП, с указанием границ собственников; кадастровые планы территорий с нанесенными полос</w:t>
      </w:r>
      <w:r>
        <w:rPr>
          <w:rFonts w:ascii="Times New Roman" w:hAnsi="Times New Roman" w:cs="Times New Roman"/>
          <w:sz w:val="24"/>
          <w:szCs w:val="24"/>
        </w:rPr>
        <w:t>ами отвода земель, границами охранных и санитарно-защитных зон, проектируемые дороги и маршруты для доставки крупногабаритного груза и др.), выполнить в электронном виде в местной системе координат, Балтийской системе высот, в масштабе, соответствующем нор</w:t>
      </w:r>
      <w:r>
        <w:rPr>
          <w:rFonts w:ascii="Times New Roman" w:hAnsi="Times New Roman" w:cs="Times New Roman"/>
          <w:sz w:val="24"/>
          <w:szCs w:val="24"/>
        </w:rPr>
        <w:t>мативным требованиям, в формате *.</w:t>
      </w:r>
      <w:proofErr w:type="spellStart"/>
      <w:r>
        <w:rPr>
          <w:rFonts w:ascii="Times New Roman" w:hAnsi="Times New Roman" w:cs="Times New Roman"/>
          <w:sz w:val="24"/>
          <w:szCs w:val="24"/>
        </w:rPr>
        <w:t>dwg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файлов, совместимых с программой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3D, а также *.</w:t>
      </w:r>
      <w:proofErr w:type="spellStart"/>
      <w:r>
        <w:rPr>
          <w:rFonts w:ascii="Times New Roman" w:hAnsi="Times New Roman" w:cs="Times New Roman"/>
          <w:sz w:val="24"/>
          <w:szCs w:val="24"/>
        </w:rPr>
        <w:t>dxf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(или ином корпоративном стандарте);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текстовые материалы по отводу земельных участков выполнить в электронном виде в программах MS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Excel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Проектная и</w:t>
      </w:r>
      <w:r>
        <w:rPr>
          <w:rFonts w:ascii="Times New Roman" w:hAnsi="Times New Roman" w:cs="Times New Roman"/>
          <w:sz w:val="24"/>
          <w:szCs w:val="24"/>
        </w:rPr>
        <w:t xml:space="preserve"> иная документация (с указанием даты внесения изменений), оформленная в установленном порядке (в том числе и с официальными подписями), должна быть представлена в формате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Adobe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Acrobat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5582" w:rsidRDefault="000D5754">
      <w:pPr>
        <w:pStyle w:val="3f4"/>
        <w:shd w:val="clear" w:color="auto" w:fill="auto"/>
        <w:tabs>
          <w:tab w:val="left" w:pos="6663"/>
        </w:tabs>
        <w:spacing w:line="240" w:lineRule="auto"/>
        <w:ind w:left="20" w:right="20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допускается передача документации в формате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Adobe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Acrobat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пофайло</w:t>
      </w:r>
      <w:r>
        <w:rPr>
          <w:rFonts w:ascii="Times New Roman" w:hAnsi="Times New Roman" w:cs="Times New Roman"/>
          <w:sz w:val="24"/>
          <w:szCs w:val="24"/>
        </w:rPr>
        <w:t>вым разделением страниц.</w:t>
      </w:r>
    </w:p>
    <w:p w:rsidR="00415582" w:rsidRDefault="000D5754">
      <w:pPr>
        <w:pStyle w:val="3f4"/>
        <w:shd w:val="clear" w:color="auto" w:fill="auto"/>
        <w:tabs>
          <w:tab w:val="left" w:pos="6663"/>
        </w:tabs>
        <w:spacing w:line="240" w:lineRule="auto"/>
        <w:ind w:left="20" w:right="20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проектной документации должны использоваться диспетчерские наименования объектов.</w:t>
      </w:r>
    </w:p>
    <w:p w:rsidR="00415582" w:rsidRDefault="000D5754">
      <w:pPr>
        <w:pStyle w:val="3f4"/>
        <w:shd w:val="clear" w:color="auto" w:fill="auto"/>
        <w:tabs>
          <w:tab w:val="left" w:pos="6663"/>
        </w:tabs>
        <w:spacing w:line="240" w:lineRule="auto"/>
        <w:ind w:left="20" w:right="20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При направлении откорректированных материалов ПД разработчиком должен быть приложен перечень направляемых томов (разделов) с указанием </w:t>
      </w:r>
      <w:r>
        <w:rPr>
          <w:rFonts w:ascii="Times New Roman" w:hAnsi="Times New Roman" w:cs="Times New Roman"/>
          <w:sz w:val="24"/>
          <w:szCs w:val="24"/>
        </w:rPr>
        <w:t>страниц, в которые были внесены изменения. Кроме того, указанные изменения должны быть выделены цветом по тексту документов.</w:t>
      </w:r>
    </w:p>
    <w:p w:rsidR="00415582" w:rsidRDefault="000D5754">
      <w:pPr>
        <w:pStyle w:val="3f4"/>
        <w:shd w:val="clear" w:color="auto" w:fill="auto"/>
        <w:tabs>
          <w:tab w:val="left" w:pos="6663"/>
        </w:tabs>
        <w:spacing w:line="240" w:lineRule="auto"/>
        <w:ind w:left="20" w:right="20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Разработанная проектная и рабочая документации, отчет по инженерным изысканиям являются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собственностью Заказчика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передача ее</w:t>
      </w:r>
      <w:r>
        <w:rPr>
          <w:rFonts w:ascii="Times New Roman" w:hAnsi="Times New Roman" w:cs="Times New Roman"/>
          <w:sz w:val="24"/>
          <w:szCs w:val="24"/>
        </w:rPr>
        <w:t xml:space="preserve"> третьим лицам без его согласия запрещается.</w:t>
      </w:r>
    </w:p>
    <w:p w:rsidR="00415582" w:rsidRDefault="000D5754">
      <w:pPr>
        <w:pStyle w:val="3f4"/>
        <w:shd w:val="clear" w:color="auto" w:fill="auto"/>
        <w:tabs>
          <w:tab w:val="left" w:pos="6663"/>
        </w:tabs>
        <w:spacing w:line="240" w:lineRule="auto"/>
        <w:ind w:left="20" w:right="20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Объем, перечень и комплектность проектной документации - в соответствии с «Положением о составе разделов проектной документации и требованиях к их содержанию», утвержденным постановлением Правительства РФ о</w:t>
      </w:r>
      <w:r>
        <w:rPr>
          <w:rFonts w:ascii="Times New Roman" w:hAnsi="Times New Roman" w:cs="Times New Roman"/>
          <w:sz w:val="24"/>
          <w:szCs w:val="24"/>
        </w:rPr>
        <w:t>т 16 февраля 2008 г. № 87.</w:t>
      </w:r>
    </w:p>
    <w:p w:rsidR="00415582" w:rsidRDefault="000D5754">
      <w:pPr>
        <w:pStyle w:val="3f4"/>
        <w:tabs>
          <w:tab w:val="left" w:pos="6663"/>
        </w:tabs>
        <w:spacing w:line="240" w:lineRule="auto"/>
        <w:ind w:left="20" w:right="20" w:firstLine="6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Не допускается передача проектной документации в органы экспертизы без получения согласования </w:t>
      </w:r>
      <w:r>
        <w:rPr>
          <w:rFonts w:ascii="Times New Roman" w:hAnsi="Times New Roman" w:cs="Times New Roman"/>
          <w:iCs/>
          <w:sz w:val="24"/>
          <w:szCs w:val="24"/>
        </w:rPr>
        <w:t>ПАО «</w:t>
      </w:r>
      <w:r>
        <w:rPr>
          <w:rFonts w:ascii="Times New Roman" w:hAnsi="Times New Roman" w:cs="Times New Roman"/>
          <w:sz w:val="24"/>
          <w:szCs w:val="24"/>
        </w:rPr>
        <w:t>Россети Волга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(филиалов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ПАО «</w:t>
      </w:r>
      <w:r>
        <w:rPr>
          <w:rFonts w:ascii="Times New Roman" w:hAnsi="Times New Roman" w:cs="Times New Roman"/>
          <w:sz w:val="24"/>
          <w:szCs w:val="24"/>
        </w:rPr>
        <w:t>Россети Волга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Филиалом АО «СО ЕЭС» Пензенское РДУ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объектов, технологически связанных с объек</w:t>
      </w:r>
      <w:r>
        <w:rPr>
          <w:rFonts w:ascii="Times New Roman" w:hAnsi="Times New Roman" w:cs="Times New Roman"/>
          <w:sz w:val="24"/>
          <w:szCs w:val="24"/>
        </w:rPr>
        <w:t>том проектирования, и собственниками объектов, на которых предусматривается выполнение работ.</w:t>
      </w:r>
    </w:p>
    <w:p w:rsidR="00415582" w:rsidRDefault="000D5754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6.6. При разработке проектной и рабочей документации необходимо применять материалы и оборудование, соответствующие Российским стандартам, сертифицированные в уст</w:t>
      </w:r>
      <w:r>
        <w:rPr>
          <w:sz w:val="24"/>
          <w:szCs w:val="24"/>
        </w:rPr>
        <w:t>ановленном порядке.</w:t>
      </w:r>
    </w:p>
    <w:p w:rsidR="00415582" w:rsidRDefault="000D5754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Технические решения проектной и рабочей документации должны основываться на применении оборудования, материалов и систем, включенных в Перечень оборудования, материалов и систем, допущенных к применению на объектах ПАО «Россети», в </w:t>
      </w:r>
      <w:r>
        <w:rPr>
          <w:sz w:val="24"/>
          <w:szCs w:val="24"/>
        </w:rPr>
        <w:t>противном случае в проектной и рабочей документации указать на необходимость обязательного прохождения процедуры Проверки качества для соответствующих видов оборудования, материалов и систем для контроля его соответствия заявленным характеристикам и предъя</w:t>
      </w:r>
      <w:r>
        <w:rPr>
          <w:sz w:val="24"/>
          <w:szCs w:val="24"/>
        </w:rPr>
        <w:t>вляемым техническим требованиям в соответствии с Пор-РВ-ВНД-222.**-** «Порядок проведения проверки качества (аттестации) оборудования, материалов и систем в электросетевом комплексе на электросетевых объектах ДЗО ПАО «Россети».</w:t>
      </w:r>
    </w:p>
    <w:p w:rsidR="00415582" w:rsidRDefault="000D5754">
      <w:pPr>
        <w:pStyle w:val="3f4"/>
        <w:shd w:val="clear" w:color="auto" w:fill="auto"/>
        <w:tabs>
          <w:tab w:val="left" w:pos="6663"/>
        </w:tabs>
        <w:spacing w:line="240" w:lineRule="auto"/>
        <w:ind w:left="20" w:right="20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Сокращения в ЗП приняты</w:t>
      </w:r>
      <w:r>
        <w:rPr>
          <w:rFonts w:ascii="Times New Roman" w:hAnsi="Times New Roman" w:cs="Times New Roman"/>
          <w:sz w:val="24"/>
          <w:szCs w:val="24"/>
        </w:rPr>
        <w:t xml:space="preserve"> согласно приложению № 2 к настоящему ЗП.</w:t>
      </w:r>
    </w:p>
    <w:p w:rsidR="00415582" w:rsidRDefault="000D5754">
      <w:pPr>
        <w:widowControl w:val="0"/>
        <w:tabs>
          <w:tab w:val="left" w:pos="127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6.8. При формировании проектных решений минимизировать использование импортного оборудования и материалов, стоимость которых зависит от валютных курсов, в случае применения импортного оборудования предоставить соот</w:t>
      </w:r>
      <w:r>
        <w:rPr>
          <w:sz w:val="24"/>
          <w:szCs w:val="24"/>
        </w:rPr>
        <w:t>ветствующее обоснование. Выполнить сравнительный анализ технико-экономических показателей предлагаемого к применению импортного оборудования и отечественных аналогов (показатели производительности, показатели качества, показатели потребления ресурсов, пока</w:t>
      </w:r>
      <w:r>
        <w:rPr>
          <w:sz w:val="24"/>
          <w:szCs w:val="24"/>
        </w:rPr>
        <w:t>затели надежности и режима обслуживания и т.д.).</w:t>
      </w:r>
    </w:p>
    <w:p w:rsidR="00415582" w:rsidRDefault="000D5754">
      <w:pPr>
        <w:widowControl w:val="0"/>
        <w:tabs>
          <w:tab w:val="left" w:pos="127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6.9. Требуется проведение экспертизы проектной документации в форме государственной, в связи с необходимостью получения разрешения на строительство.</w:t>
      </w:r>
    </w:p>
    <w:p w:rsidR="00415582" w:rsidRDefault="000D5754">
      <w:pPr>
        <w:widowControl w:val="0"/>
        <w:tabs>
          <w:tab w:val="left" w:pos="120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6.10. Проектная организация выполняет весь комплекс работ,</w:t>
      </w:r>
      <w:r>
        <w:rPr>
          <w:sz w:val="24"/>
          <w:szCs w:val="24"/>
        </w:rPr>
        <w:t xml:space="preserve"> в том числе связанных с получением исходно-разрешительной документации для проектирования:</w:t>
      </w:r>
    </w:p>
    <w:p w:rsidR="00415582" w:rsidRDefault="000D5754">
      <w:pPr>
        <w:widowControl w:val="0"/>
        <w:tabs>
          <w:tab w:val="left" w:pos="120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подготавливает материалы общественных слушаний по проектам планировки и межевания территории;</w:t>
      </w:r>
    </w:p>
    <w:p w:rsidR="00415582" w:rsidRDefault="000D5754">
      <w:pPr>
        <w:widowControl w:val="0"/>
        <w:tabs>
          <w:tab w:val="left" w:pos="120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­ разрабатывает, согласовывает и утверждает в соответствующих органа</w:t>
      </w:r>
      <w:r>
        <w:rPr>
          <w:sz w:val="24"/>
          <w:szCs w:val="24"/>
        </w:rPr>
        <w:t>х власти проект планировки территории, проект межевания территории;</w:t>
      </w:r>
    </w:p>
    <w:p w:rsidR="00415582" w:rsidRDefault="000D5754">
      <w:pPr>
        <w:widowControl w:val="0"/>
        <w:tabs>
          <w:tab w:val="left" w:pos="120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-подготовить в электронной форме и на бумажном носителе текстовое и графическое описание местоположения границ охранной зоны объекта капитального строительства в соответствии с требованиям</w:t>
      </w:r>
      <w:r>
        <w:rPr>
          <w:sz w:val="24"/>
          <w:szCs w:val="24"/>
        </w:rPr>
        <w:t xml:space="preserve">и Постановления Правительства РФ от 24.02.2009 N 160 «О порядке установления охранных зон объектов электросетевого хозяйства и особых условий использования </w:t>
      </w:r>
      <w:r>
        <w:rPr>
          <w:sz w:val="24"/>
          <w:szCs w:val="24"/>
        </w:rPr>
        <w:lastRenderedPageBreak/>
        <w:t>земельных участков, расположенных в границах таких зон» (вместе с «Правилами установления охранных з</w:t>
      </w:r>
      <w:r>
        <w:rPr>
          <w:sz w:val="24"/>
          <w:szCs w:val="24"/>
        </w:rPr>
        <w:t>он объектов электросетевого хозяйства и особых условий использования земельных участков, расположенных в границах таких зон»), приказа Ростехнадзора от 17.01.2013 N 9 «Об утверждении Порядка согласования Федеральной службой по экологическому, технологическ</w:t>
      </w:r>
      <w:r>
        <w:rPr>
          <w:sz w:val="24"/>
          <w:szCs w:val="24"/>
        </w:rPr>
        <w:t>ому и атомному надзору границ охранных зон в отношении объектов электросетевого хозяйства» и согласование описания местоположения границ охранной зоны объекта капитального строительства с Заказчиком.</w:t>
      </w:r>
    </w:p>
    <w:p w:rsidR="00415582" w:rsidRDefault="000D5754">
      <w:pPr>
        <w:widowControl w:val="0"/>
        <w:tabs>
          <w:tab w:val="left" w:pos="1080"/>
          <w:tab w:val="left" w:pos="6663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>
        <w:rPr>
          <w:b/>
          <w:bCs/>
          <w:sz w:val="24"/>
          <w:szCs w:val="24"/>
        </w:rPr>
        <w:tab/>
        <w:t>Выделение этапов строительства.</w:t>
      </w:r>
    </w:p>
    <w:p w:rsidR="00415582" w:rsidRDefault="000D5754">
      <w:pPr>
        <w:pStyle w:val="3f4"/>
        <w:shd w:val="clear" w:color="auto" w:fill="auto"/>
        <w:tabs>
          <w:tab w:val="left" w:pos="6663"/>
        </w:tabs>
        <w:spacing w:line="240" w:lineRule="auto"/>
        <w:ind w:left="20" w:right="20" w:firstLine="6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Очередность этапов ст</w:t>
      </w:r>
      <w:r>
        <w:rPr>
          <w:rFonts w:ascii="Times New Roman" w:hAnsi="Times New Roman" w:cs="Times New Roman"/>
          <w:sz w:val="24"/>
          <w:szCs w:val="24"/>
        </w:rPr>
        <w:t>роительства, их состав, а также необходимость выделения (дополнительных) этапов строительства определить и обосновать в рамках проектирования.</w:t>
      </w:r>
    </w:p>
    <w:p w:rsidR="00415582" w:rsidRDefault="000D5754">
      <w:pPr>
        <w:widowControl w:val="0"/>
        <w:tabs>
          <w:tab w:val="left" w:pos="1200"/>
          <w:tab w:val="left" w:pos="6663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</w:t>
      </w:r>
      <w:r>
        <w:rPr>
          <w:b/>
          <w:bCs/>
          <w:sz w:val="24"/>
          <w:szCs w:val="24"/>
        </w:rPr>
        <w:tab/>
        <w:t>Начало и окончание строительства объекта</w:t>
      </w:r>
    </w:p>
    <w:p w:rsidR="00415582" w:rsidRDefault="000D5754">
      <w:pPr>
        <w:pStyle w:val="aff5"/>
        <w:tabs>
          <w:tab w:val="left" w:pos="6663"/>
        </w:tabs>
        <w:rPr>
          <w:bCs/>
          <w:i/>
          <w:szCs w:val="24"/>
        </w:rPr>
      </w:pPr>
      <w:r>
        <w:rPr>
          <w:szCs w:val="24"/>
          <w:lang w:eastAsia="en-US"/>
        </w:rPr>
        <w:t xml:space="preserve">Начало строительства – </w:t>
      </w:r>
      <w:r>
        <w:rPr>
          <w:szCs w:val="24"/>
        </w:rPr>
        <w:t xml:space="preserve">2022 г. </w:t>
      </w:r>
    </w:p>
    <w:p w:rsidR="00415582" w:rsidRDefault="000D5754">
      <w:pPr>
        <w:pStyle w:val="aff5"/>
        <w:tabs>
          <w:tab w:val="left" w:pos="6663"/>
        </w:tabs>
        <w:rPr>
          <w:szCs w:val="24"/>
        </w:rPr>
      </w:pPr>
      <w:r>
        <w:rPr>
          <w:szCs w:val="24"/>
          <w:lang w:eastAsia="en-US"/>
        </w:rPr>
        <w:t xml:space="preserve">Окончание строительства – </w:t>
      </w:r>
      <w:r>
        <w:rPr>
          <w:szCs w:val="24"/>
        </w:rPr>
        <w:t xml:space="preserve">2023 г. </w:t>
      </w:r>
    </w:p>
    <w:p w:rsidR="00415582" w:rsidRDefault="000D5754">
      <w:pPr>
        <w:widowControl w:val="0"/>
        <w:tabs>
          <w:tab w:val="left" w:pos="1200"/>
          <w:tab w:val="left" w:pos="6663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</w:t>
      </w:r>
      <w:r>
        <w:rPr>
          <w:b/>
          <w:bCs/>
          <w:sz w:val="24"/>
          <w:szCs w:val="24"/>
        </w:rPr>
        <w:tab/>
        <w:t>Срок выполнения работ.</w:t>
      </w:r>
    </w:p>
    <w:p w:rsidR="00415582" w:rsidRPr="000D5754" w:rsidRDefault="000D5754">
      <w:pPr>
        <w:pStyle w:val="aff5"/>
        <w:tabs>
          <w:tab w:val="left" w:pos="6663"/>
        </w:tabs>
        <w:ind w:firstLine="709"/>
        <w:rPr>
          <w:b/>
          <w:szCs w:val="24"/>
          <w:lang w:eastAsia="en-US"/>
        </w:rPr>
      </w:pPr>
      <w:r w:rsidRPr="000D5754">
        <w:rPr>
          <w:b/>
          <w:szCs w:val="24"/>
          <w:lang w:val="ru-RU" w:eastAsia="en-US"/>
        </w:rPr>
        <w:t xml:space="preserve">9.1. </w:t>
      </w:r>
      <w:r w:rsidRPr="000D5754">
        <w:rPr>
          <w:b/>
          <w:szCs w:val="24"/>
          <w:lang w:eastAsia="en-US"/>
        </w:rPr>
        <w:t>Срок выполнения работ по I этапу проектирования:</w:t>
      </w:r>
    </w:p>
    <w:p w:rsidR="00415582" w:rsidRPr="000D5754" w:rsidRDefault="000D5754">
      <w:pPr>
        <w:pStyle w:val="aff5"/>
        <w:tabs>
          <w:tab w:val="left" w:pos="6663"/>
        </w:tabs>
        <w:ind w:firstLine="709"/>
        <w:rPr>
          <w:b/>
          <w:szCs w:val="24"/>
          <w:lang w:eastAsia="en-US"/>
        </w:rPr>
      </w:pPr>
      <w:r w:rsidRPr="000D5754">
        <w:rPr>
          <w:b/>
          <w:szCs w:val="24"/>
          <w:lang w:eastAsia="en-US"/>
        </w:rPr>
        <w:t>Начало – в течение 5 дней со дня заключения договора.</w:t>
      </w:r>
    </w:p>
    <w:p w:rsidR="00415582" w:rsidRPr="000D5754" w:rsidRDefault="000D5754">
      <w:pPr>
        <w:pStyle w:val="aff5"/>
        <w:tabs>
          <w:tab w:val="left" w:pos="6663"/>
        </w:tabs>
        <w:ind w:firstLine="709"/>
        <w:rPr>
          <w:b/>
          <w:szCs w:val="24"/>
          <w:lang w:eastAsia="en-US"/>
        </w:rPr>
      </w:pPr>
      <w:r w:rsidRPr="000D5754">
        <w:rPr>
          <w:b/>
          <w:szCs w:val="24"/>
          <w:lang w:eastAsia="en-US"/>
        </w:rPr>
        <w:t xml:space="preserve">Окончание – не позднее </w:t>
      </w:r>
      <w:r w:rsidRPr="000D5754">
        <w:rPr>
          <w:b/>
          <w:szCs w:val="24"/>
          <w:lang w:val="ru-RU" w:eastAsia="en-US"/>
        </w:rPr>
        <w:t>30</w:t>
      </w:r>
      <w:r w:rsidRPr="000D5754">
        <w:rPr>
          <w:b/>
          <w:szCs w:val="24"/>
          <w:lang w:eastAsia="en-US"/>
        </w:rPr>
        <w:t xml:space="preserve"> календарных дней со дня заключения договора.</w:t>
      </w:r>
    </w:p>
    <w:p w:rsidR="00415582" w:rsidRPr="000D5754" w:rsidRDefault="000D5754">
      <w:pPr>
        <w:pStyle w:val="aff5"/>
        <w:tabs>
          <w:tab w:val="left" w:pos="6663"/>
        </w:tabs>
        <w:ind w:firstLine="709"/>
        <w:rPr>
          <w:b/>
          <w:szCs w:val="24"/>
          <w:lang w:eastAsia="en-US"/>
        </w:rPr>
      </w:pPr>
      <w:r w:rsidRPr="000D5754">
        <w:rPr>
          <w:b/>
          <w:szCs w:val="24"/>
          <w:lang w:val="ru-RU" w:eastAsia="en-US"/>
        </w:rPr>
        <w:t xml:space="preserve">9.2. </w:t>
      </w:r>
      <w:r w:rsidRPr="000D5754">
        <w:rPr>
          <w:b/>
          <w:szCs w:val="24"/>
          <w:lang w:eastAsia="en-US"/>
        </w:rPr>
        <w:t xml:space="preserve">Срок выполнения работ по II этапу </w:t>
      </w:r>
      <w:r w:rsidRPr="000D5754">
        <w:rPr>
          <w:b/>
          <w:szCs w:val="24"/>
          <w:lang w:eastAsia="en-US"/>
        </w:rPr>
        <w:t>проектирования:</w:t>
      </w:r>
    </w:p>
    <w:p w:rsidR="00415582" w:rsidRPr="000D5754" w:rsidRDefault="000D5754">
      <w:pPr>
        <w:pStyle w:val="aff5"/>
        <w:tabs>
          <w:tab w:val="left" w:pos="6663"/>
        </w:tabs>
        <w:ind w:firstLine="709"/>
        <w:rPr>
          <w:b/>
          <w:szCs w:val="24"/>
          <w:lang w:eastAsia="en-US"/>
        </w:rPr>
      </w:pPr>
      <w:r w:rsidRPr="000D5754">
        <w:rPr>
          <w:b/>
          <w:szCs w:val="24"/>
          <w:lang w:eastAsia="en-US"/>
        </w:rPr>
        <w:t>Начало работ - не позднее 5 дней со дня получения согласования результатов работ по I этапу проектирования.</w:t>
      </w:r>
    </w:p>
    <w:p w:rsidR="00415582" w:rsidRPr="000D5754" w:rsidRDefault="000D5754">
      <w:pPr>
        <w:pStyle w:val="aff5"/>
        <w:tabs>
          <w:tab w:val="left" w:pos="6663"/>
        </w:tabs>
        <w:ind w:firstLine="709"/>
        <w:rPr>
          <w:b/>
          <w:szCs w:val="24"/>
          <w:lang w:eastAsia="en-US"/>
        </w:rPr>
      </w:pPr>
      <w:r w:rsidRPr="000D5754">
        <w:rPr>
          <w:b/>
          <w:szCs w:val="24"/>
          <w:lang w:eastAsia="en-US"/>
        </w:rPr>
        <w:t>Окончание работ – 15.09.2022 г.</w:t>
      </w:r>
    </w:p>
    <w:p w:rsidR="00415582" w:rsidRPr="000D5754" w:rsidRDefault="000D5754">
      <w:pPr>
        <w:pStyle w:val="aff5"/>
        <w:tabs>
          <w:tab w:val="left" w:pos="6663"/>
        </w:tabs>
        <w:ind w:firstLine="709"/>
        <w:rPr>
          <w:b/>
          <w:szCs w:val="24"/>
          <w:lang w:eastAsia="en-US"/>
        </w:rPr>
      </w:pPr>
      <w:r w:rsidRPr="000D5754">
        <w:rPr>
          <w:b/>
          <w:szCs w:val="24"/>
          <w:lang w:val="ru-RU" w:eastAsia="en-US"/>
        </w:rPr>
        <w:t xml:space="preserve">9.3. </w:t>
      </w:r>
      <w:r w:rsidRPr="000D5754">
        <w:rPr>
          <w:b/>
          <w:szCs w:val="24"/>
          <w:lang w:eastAsia="en-US"/>
        </w:rPr>
        <w:t>Срок выполнения работ по III этапу проектирования:</w:t>
      </w:r>
    </w:p>
    <w:p w:rsidR="00415582" w:rsidRPr="000D5754" w:rsidRDefault="000D5754">
      <w:pPr>
        <w:pStyle w:val="aff5"/>
        <w:tabs>
          <w:tab w:val="left" w:pos="6663"/>
        </w:tabs>
        <w:ind w:firstLine="709"/>
        <w:rPr>
          <w:b/>
          <w:szCs w:val="24"/>
          <w:lang w:eastAsia="en-US"/>
        </w:rPr>
      </w:pPr>
      <w:r w:rsidRPr="000D5754">
        <w:rPr>
          <w:b/>
          <w:szCs w:val="24"/>
          <w:lang w:eastAsia="en-US"/>
        </w:rPr>
        <w:t>Начало работ - не позднее 5 дней со дня полу</w:t>
      </w:r>
      <w:r w:rsidRPr="000D5754">
        <w:rPr>
          <w:b/>
          <w:szCs w:val="24"/>
          <w:lang w:eastAsia="en-US"/>
        </w:rPr>
        <w:t>чения согласования результатов работ по II этапу проектирования.</w:t>
      </w:r>
    </w:p>
    <w:p w:rsidR="00415582" w:rsidRDefault="000D5754">
      <w:pPr>
        <w:pStyle w:val="aff5"/>
        <w:tabs>
          <w:tab w:val="left" w:pos="6663"/>
        </w:tabs>
        <w:ind w:firstLine="709"/>
        <w:rPr>
          <w:szCs w:val="24"/>
          <w:lang w:eastAsia="en-US"/>
        </w:rPr>
      </w:pPr>
      <w:r>
        <w:rPr>
          <w:szCs w:val="24"/>
          <w:lang w:eastAsia="en-US"/>
        </w:rPr>
        <w:t>Окончание работ – 21.11.2022 г.</w:t>
      </w:r>
    </w:p>
    <w:p w:rsidR="00415582" w:rsidRDefault="000D5754">
      <w:pPr>
        <w:widowControl w:val="0"/>
        <w:tabs>
          <w:tab w:val="left" w:pos="1200"/>
          <w:tab w:val="left" w:pos="6663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</w:t>
      </w:r>
      <w:r>
        <w:rPr>
          <w:b/>
          <w:bCs/>
          <w:sz w:val="24"/>
          <w:szCs w:val="24"/>
        </w:rPr>
        <w:tab/>
        <w:t>Исходные данные для разработки проектной документации.</w:t>
      </w:r>
    </w:p>
    <w:p w:rsidR="00415582" w:rsidRDefault="000D5754">
      <w:pPr>
        <w:widowControl w:val="0"/>
        <w:tabs>
          <w:tab w:val="left" w:pos="1080"/>
          <w:tab w:val="left" w:pos="666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Перечень исходных данных, сроки их подготовки и передачи определяются условиями Договора на разработ</w:t>
      </w:r>
      <w:r>
        <w:rPr>
          <w:sz w:val="24"/>
          <w:szCs w:val="24"/>
        </w:rPr>
        <w:t>ку проектной документации и календарным графиком. Получение исходных данных проектной организацией выполняется с выездом на объекты. Заказчик обеспечивает организационную поддержку доступа представителей проектной организации для получения информации.</w:t>
      </w:r>
    </w:p>
    <w:p w:rsidR="00415582" w:rsidRDefault="000D5754">
      <w:pPr>
        <w:widowControl w:val="0"/>
        <w:tabs>
          <w:tab w:val="left" w:pos="6663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11. </w:t>
      </w:r>
      <w:r>
        <w:rPr>
          <w:b/>
          <w:bCs/>
          <w:sz w:val="24"/>
          <w:szCs w:val="24"/>
        </w:rPr>
        <w:t>Подрядчик</w:t>
      </w:r>
    </w:p>
    <w:p w:rsidR="00415582" w:rsidRDefault="000D5754">
      <w:pPr>
        <w:tabs>
          <w:tab w:val="left" w:pos="6663"/>
        </w:tabs>
        <w:ind w:firstLine="709"/>
        <w:jc w:val="both"/>
        <w:rPr>
          <w:iCs/>
          <w:sz w:val="24"/>
          <w:szCs w:val="24"/>
        </w:rPr>
      </w:pPr>
      <w:r>
        <w:rPr>
          <w:sz w:val="24"/>
          <w:szCs w:val="24"/>
        </w:rPr>
        <w:t>В</w:t>
      </w:r>
      <w:r>
        <w:rPr>
          <w:iCs/>
          <w:sz w:val="24"/>
          <w:szCs w:val="24"/>
        </w:rPr>
        <w:t>ыбирается</w:t>
      </w:r>
      <w:r>
        <w:rPr>
          <w:b/>
          <w:bCs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на конкурентной основе. </w:t>
      </w:r>
    </w:p>
    <w:p w:rsidR="00415582" w:rsidRDefault="000D5754">
      <w:pPr>
        <w:tabs>
          <w:tab w:val="left" w:pos="6663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12. По техническим условиям выполнения работ обращаться</w:t>
      </w:r>
    </w:p>
    <w:p w:rsidR="00415582" w:rsidRDefault="000D5754">
      <w:pPr>
        <w:pStyle w:val="afffb"/>
        <w:widowControl w:val="0"/>
        <w:tabs>
          <w:tab w:val="left" w:pos="426"/>
          <w:tab w:val="left" w:pos="1134"/>
          <w:tab w:val="left" w:pos="6663"/>
        </w:tabs>
        <w:ind w:left="0" w:firstLine="567"/>
        <w:jc w:val="both"/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Главный инженер АО «Энергосервис Волги» Минаев Вячеслав Борисович, тел. +7 (903) 328-29-21; </w:t>
      </w:r>
      <w:proofErr w:type="spellStart"/>
      <w:r>
        <w:rPr>
          <w:i/>
          <w:sz w:val="24"/>
          <w:szCs w:val="24"/>
          <w:lang w:val="en-US"/>
        </w:rPr>
        <w:t>vb</w:t>
      </w:r>
      <w:proofErr w:type="spellEnd"/>
      <w:r>
        <w:rPr>
          <w:i/>
          <w:sz w:val="24"/>
          <w:szCs w:val="24"/>
        </w:rPr>
        <w:t>.</w:t>
      </w:r>
      <w:proofErr w:type="spellStart"/>
      <w:r>
        <w:rPr>
          <w:i/>
          <w:sz w:val="24"/>
          <w:szCs w:val="24"/>
        </w:rPr>
        <w:t>minaev</w:t>
      </w:r>
      <w:proofErr w:type="spellEnd"/>
      <w:r>
        <w:rPr>
          <w:i/>
          <w:sz w:val="24"/>
          <w:szCs w:val="24"/>
        </w:rPr>
        <w:t>@</w:t>
      </w:r>
      <w:r>
        <w:rPr>
          <w:i/>
          <w:sz w:val="24"/>
          <w:szCs w:val="24"/>
          <w:lang w:val="en-US"/>
        </w:rPr>
        <w:t>mrsk</w:t>
      </w:r>
      <w:r>
        <w:rPr>
          <w:i/>
          <w:sz w:val="24"/>
          <w:szCs w:val="24"/>
        </w:rPr>
        <w:t>-</w:t>
      </w:r>
      <w:r>
        <w:rPr>
          <w:i/>
          <w:sz w:val="24"/>
          <w:szCs w:val="24"/>
          <w:lang w:val="en-US"/>
        </w:rPr>
        <w:t>volgi</w:t>
      </w:r>
      <w:r>
        <w:rPr>
          <w:i/>
          <w:sz w:val="24"/>
          <w:szCs w:val="24"/>
        </w:rPr>
        <w:t>.</w:t>
      </w:r>
      <w:r>
        <w:rPr>
          <w:i/>
          <w:sz w:val="24"/>
          <w:szCs w:val="24"/>
          <w:lang w:val="en-US"/>
        </w:rPr>
        <w:t>ru</w:t>
      </w:r>
      <w:r>
        <w:rPr>
          <w:i/>
          <w:sz w:val="24"/>
          <w:szCs w:val="24"/>
          <w:u w:val="single"/>
        </w:rPr>
        <w:t xml:space="preserve"> </w:t>
      </w:r>
    </w:p>
    <w:p w:rsidR="00415582" w:rsidRDefault="000D5754">
      <w:pPr>
        <w:widowControl w:val="0"/>
        <w:tabs>
          <w:tab w:val="left" w:pos="6663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13. </w:t>
      </w:r>
      <w:bookmarkStart w:id="1" w:name="bookmark12"/>
      <w:r>
        <w:rPr>
          <w:b/>
          <w:bCs/>
          <w:sz w:val="24"/>
          <w:szCs w:val="24"/>
        </w:rPr>
        <w:t>Приложения</w:t>
      </w:r>
      <w:bookmarkEnd w:id="1"/>
    </w:p>
    <w:p w:rsidR="00415582" w:rsidRDefault="000D5754">
      <w:pPr>
        <w:pStyle w:val="3f4"/>
        <w:shd w:val="clear" w:color="auto" w:fill="auto"/>
        <w:tabs>
          <w:tab w:val="left" w:pos="6663"/>
        </w:tabs>
        <w:spacing w:line="240" w:lineRule="auto"/>
        <w:ind w:right="-3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1 - Норма</w:t>
      </w:r>
      <w:r>
        <w:rPr>
          <w:rFonts w:ascii="Times New Roman" w:hAnsi="Times New Roman" w:cs="Times New Roman"/>
          <w:sz w:val="24"/>
          <w:szCs w:val="24"/>
        </w:rPr>
        <w:t>тивные документы, определяющие требования к оформлению и содержанию проектной документации.</w:t>
      </w:r>
    </w:p>
    <w:p w:rsidR="00415582" w:rsidRDefault="000D5754">
      <w:pPr>
        <w:pStyle w:val="3f4"/>
        <w:shd w:val="clear" w:color="auto" w:fill="auto"/>
        <w:tabs>
          <w:tab w:val="left" w:pos="6663"/>
        </w:tabs>
        <w:spacing w:line="240" w:lineRule="auto"/>
        <w:ind w:right="-3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2 - Перечень сокращений.</w:t>
      </w:r>
    </w:p>
    <w:p w:rsidR="00415582" w:rsidRDefault="00415582">
      <w:pPr>
        <w:tabs>
          <w:tab w:val="left" w:pos="6663"/>
        </w:tabs>
        <w:jc w:val="both"/>
        <w:rPr>
          <w:b/>
          <w:bCs/>
          <w:i/>
          <w:u w:val="single"/>
        </w:rPr>
      </w:pPr>
    </w:p>
    <w:p w:rsidR="00415582" w:rsidRDefault="00415582">
      <w:pPr>
        <w:tabs>
          <w:tab w:val="left" w:pos="6663"/>
        </w:tabs>
        <w:jc w:val="both"/>
        <w:rPr>
          <w:b/>
          <w:bCs/>
          <w:i/>
          <w:u w:val="single"/>
        </w:rPr>
      </w:pPr>
    </w:p>
    <w:p w:rsidR="00415582" w:rsidRDefault="00415582">
      <w:pPr>
        <w:tabs>
          <w:tab w:val="left" w:pos="6663"/>
        </w:tabs>
        <w:jc w:val="both"/>
        <w:rPr>
          <w:b/>
          <w:bCs/>
          <w:i/>
          <w:u w:val="single"/>
        </w:rPr>
      </w:pPr>
    </w:p>
    <w:p w:rsidR="00415582" w:rsidRDefault="00415582">
      <w:pPr>
        <w:widowControl w:val="0"/>
        <w:ind w:left="6379" w:right="-8"/>
        <w:jc w:val="right"/>
        <w:rPr>
          <w:kern w:val="32"/>
          <w:sz w:val="28"/>
          <w:szCs w:val="28"/>
        </w:rPr>
      </w:pPr>
    </w:p>
    <w:p w:rsidR="00415582" w:rsidRDefault="00415582">
      <w:pPr>
        <w:widowControl w:val="0"/>
        <w:ind w:left="6379" w:right="-8"/>
        <w:jc w:val="both"/>
        <w:rPr>
          <w:kern w:val="32"/>
          <w:sz w:val="28"/>
          <w:szCs w:val="28"/>
        </w:rPr>
      </w:pPr>
    </w:p>
    <w:p w:rsidR="000D5754" w:rsidRDefault="000D5754">
      <w:pPr>
        <w:widowControl w:val="0"/>
        <w:ind w:left="6237"/>
        <w:jc w:val="right"/>
      </w:pPr>
      <w:r>
        <w:br w:type="page"/>
      </w:r>
    </w:p>
    <w:p w:rsidR="00415582" w:rsidRDefault="000D5754">
      <w:pPr>
        <w:widowControl w:val="0"/>
        <w:ind w:left="6237"/>
        <w:jc w:val="right"/>
      </w:pPr>
      <w:r>
        <w:lastRenderedPageBreak/>
        <w:t xml:space="preserve">Приложение 1  </w:t>
      </w:r>
    </w:p>
    <w:p w:rsidR="00415582" w:rsidRDefault="000D5754">
      <w:pPr>
        <w:widowControl w:val="0"/>
        <w:ind w:left="6237"/>
        <w:jc w:val="right"/>
      </w:pPr>
      <w:r>
        <w:t xml:space="preserve">к Заданию на проектирование объектов </w:t>
      </w:r>
    </w:p>
    <w:p w:rsidR="00415582" w:rsidRDefault="00415582">
      <w:pPr>
        <w:widowControl w:val="0"/>
        <w:jc w:val="right"/>
        <w:rPr>
          <w:sz w:val="26"/>
          <w:szCs w:val="26"/>
        </w:rPr>
      </w:pPr>
    </w:p>
    <w:p w:rsidR="00415582" w:rsidRDefault="000D5754">
      <w:pPr>
        <w:widowControl w:val="0"/>
        <w:tabs>
          <w:tab w:val="left" w:pos="108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Нормативные документы, определяющие требования к оформлению и </w:t>
      </w:r>
      <w:r>
        <w:rPr>
          <w:b/>
          <w:sz w:val="24"/>
          <w:szCs w:val="24"/>
        </w:rPr>
        <w:t>содержанию проектной документации</w:t>
      </w:r>
    </w:p>
    <w:p w:rsidR="00415582" w:rsidRDefault="00415582">
      <w:pPr>
        <w:widowControl w:val="0"/>
        <w:tabs>
          <w:tab w:val="left" w:pos="1080"/>
        </w:tabs>
        <w:ind w:left="709"/>
        <w:jc w:val="center"/>
        <w:rPr>
          <w:b/>
          <w:sz w:val="24"/>
          <w:szCs w:val="24"/>
        </w:rPr>
      </w:pPr>
    </w:p>
    <w:p w:rsidR="00415582" w:rsidRDefault="000D5754">
      <w:pPr>
        <w:widowControl w:val="0"/>
        <w:tabs>
          <w:tab w:val="left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Данный список НД не является полным и окончательным. При проектировании необходимо руководствоваться последними редакциями документов, действующих на момент разработки документации: </w:t>
      </w:r>
    </w:p>
    <w:p w:rsidR="00415582" w:rsidRDefault="000D5754">
      <w:pPr>
        <w:widowControl w:val="0"/>
        <w:tabs>
          <w:tab w:val="left" w:pos="-4680"/>
          <w:tab w:val="left" w:pos="1080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Нормативные акты федерального уровня: 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Правительства Российской Федерации от 16.02.2008</w:t>
      </w:r>
      <w:r>
        <w:rPr>
          <w:sz w:val="24"/>
          <w:szCs w:val="24"/>
        </w:rPr>
        <w:br w:type="textWrapping" w:clear="all"/>
      </w:r>
      <w:r>
        <w:rPr>
          <w:sz w:val="24"/>
          <w:szCs w:val="24"/>
        </w:rPr>
        <w:t>№87 «О составе разделов проектной документации и требованиях к их содержанию».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 Правительства Российской Федерации от 28.10.2003 № 648 «Об утверждении Положения об отнесении </w:t>
      </w:r>
      <w:r>
        <w:rPr>
          <w:sz w:val="24"/>
          <w:szCs w:val="24"/>
        </w:rPr>
        <w:t>объектов электросетевого хозяйства к единой национальной (общероссийской) электрической сети и о ведении реестра объектов электросетевого хозяйства, входящих в единую национальную (общероссийскую) электрическую сеть».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Правительства Российской</w:t>
      </w:r>
      <w:r>
        <w:rPr>
          <w:sz w:val="24"/>
          <w:szCs w:val="24"/>
        </w:rPr>
        <w:t xml:space="preserve"> Федерации от 12.08.2008 № 590 «О порядке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вложения»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Постановления Правительства РФ от 17.06.2015 № 600 «Об утвержде</w:t>
      </w:r>
      <w:r>
        <w:rPr>
          <w:sz w:val="24"/>
          <w:szCs w:val="24"/>
        </w:rPr>
        <w:t>нии перечня объектов и технологий, которые относятся к объектам и технологиям высокой энергетической эффективности».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Правительства Российской Федерации от 24.02.2009 №160 «О порядке установления охранных зон объектов электросетевого хозяйства</w:t>
      </w:r>
      <w:r>
        <w:rPr>
          <w:sz w:val="24"/>
          <w:szCs w:val="24"/>
        </w:rPr>
        <w:t xml:space="preserve"> и особых условий использования земельных участков, расположенных в границах таких зон».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Правительства РФ от 15.02.2011 № 73 «О некоторых мерах по совершенствованию подготовки проектной документации в части противодействия террористическим ак</w:t>
      </w:r>
      <w:r>
        <w:rPr>
          <w:sz w:val="24"/>
          <w:szCs w:val="24"/>
        </w:rPr>
        <w:t>там».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Правительства Российской Федерации от 31.10.2009 №879 «Об утверждении Положения о единицах величин, допускаемых к применению в Российской Федерации».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Правительства Российской Федерации от 26.12.2014 №1521 «Об утверждении п</w:t>
      </w:r>
      <w:r>
        <w:rPr>
          <w:sz w:val="24"/>
          <w:szCs w:val="24"/>
        </w:rPr>
        <w:t>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</w:t>
      </w:r>
      <w:r>
        <w:rPr>
          <w:sz w:val="24"/>
          <w:szCs w:val="24"/>
        </w:rPr>
        <w:t>ний».</w:t>
      </w:r>
    </w:p>
    <w:p w:rsidR="00415582" w:rsidRDefault="000D5754">
      <w:pPr>
        <w:numPr>
          <w:ilvl w:val="0"/>
          <w:numId w:val="29"/>
        </w:numPr>
        <w:tabs>
          <w:tab w:val="left" w:pos="-4860"/>
        </w:tabs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>Постановление Правительства Российской Федерации от 19.02.2015 №138 «Об утверждении правил создания охранных зон отдельных категорий особо охраняемых природных территорий, установления их границ, определения режима охраны и использования земельных уч</w:t>
      </w:r>
      <w:r>
        <w:rPr>
          <w:sz w:val="24"/>
          <w:szCs w:val="24"/>
        </w:rPr>
        <w:t>астков и водных объектов в границах таких зон».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Главного государственного врача Российской Федерации от 09.09.2010 № 122 «Об утверждении СанПин 2.2.1/2.1.1.2739-10. Изменения и дополнения № 3 к СанПин 2.2.1/2.1.1.1200-03. Санитарно-защитные з</w:t>
      </w:r>
      <w:r>
        <w:rPr>
          <w:sz w:val="24"/>
          <w:szCs w:val="24"/>
        </w:rPr>
        <w:t>оны и санитарная классификация предприятий, сооружений и иных объектов. Новая редакция».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«Об электроэнергетике» от 26.03.2003 № 35-ФЗ.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«Об обеспечении единства измерений» от 26.06.2008 № 102-ФЗ.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«О техн</w:t>
      </w:r>
      <w:r>
        <w:rPr>
          <w:sz w:val="24"/>
          <w:szCs w:val="24"/>
        </w:rPr>
        <w:t>ическом регулировании» от 27.12.2002</w:t>
      </w:r>
      <w:r>
        <w:rPr>
          <w:sz w:val="24"/>
          <w:szCs w:val="24"/>
        </w:rPr>
        <w:br w:type="textWrapping" w:clear="all"/>
      </w:r>
      <w:r>
        <w:rPr>
          <w:sz w:val="24"/>
          <w:szCs w:val="24"/>
        </w:rPr>
        <w:t>№ 184-ФЗ.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от 07.07.2003 № 126-ФЗ «О связи».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от 10.01.2002 № 7 «Об охране окружающей среды».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от 04.05.1999 № 96 «Об охране атмосферного воздуха».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от</w:t>
      </w:r>
      <w:r>
        <w:rPr>
          <w:sz w:val="24"/>
          <w:szCs w:val="24"/>
        </w:rPr>
        <w:t xml:space="preserve"> 21.12.1994 № 68-ФЗ «О защите населения и территорий от чрезвычайных ситуаций природного и техногенного характера».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Федеральный закон от 21.12.1994 № 69-ФЗ «О пожарной безопасности».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от 21.07.1997 № 116-ФЗ «О промышленной безопасности опа</w:t>
      </w:r>
      <w:r>
        <w:rPr>
          <w:sz w:val="24"/>
          <w:szCs w:val="24"/>
        </w:rPr>
        <w:t>сных производственных объектов».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от 21.07.2011 N 256-ФЗ «О безопасности объектов топливно-энергетического комплекса»;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от 22.07.2008 № 123-ФЗ «Технический регламент о требованиях пожарной безопасности».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Федеральный закон </w:t>
      </w:r>
      <w:r>
        <w:rPr>
          <w:sz w:val="24"/>
          <w:szCs w:val="24"/>
        </w:rPr>
        <w:t>от 30.12.2009 № 384-ФЗ «Технический регламент о безопасности зданий и сооружений».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от 24.06.1998 №89-ФЗ «Об отходах производства и потребления».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Федеральный закон от 30.03.1999 № 52-ФЗ «О санитарно-эпидемиологическом благополучии </w:t>
      </w:r>
      <w:r>
        <w:rPr>
          <w:sz w:val="24"/>
          <w:szCs w:val="24"/>
        </w:rPr>
        <w:t>населения».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от 07.12.2011 № 416-ФЗ «О водоснабжении и водоотведении».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  <w:tab w:val="left" w:pos="1134"/>
        </w:tabs>
        <w:ind w:left="0" w:firstLine="709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Федеральный закон от 24.07.2007 № 221-ФЗ «О кадастровой деятельности»;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Закон от 21.02.1992 № 2395-1 «О недрах».</w:t>
      </w:r>
    </w:p>
    <w:p w:rsidR="00415582" w:rsidRDefault="000D5754">
      <w:pPr>
        <w:numPr>
          <w:ilvl w:val="0"/>
          <w:numId w:val="29"/>
        </w:numPr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 Правительства РФ от 27.12.2010 № 1172 «Об </w:t>
      </w:r>
      <w:r>
        <w:rPr>
          <w:sz w:val="24"/>
          <w:szCs w:val="24"/>
        </w:rPr>
        <w:t>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мощности».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Приказ Министерства тру</w:t>
      </w:r>
      <w:r>
        <w:rPr>
          <w:sz w:val="24"/>
          <w:szCs w:val="24"/>
        </w:rPr>
        <w:t>да и социальной защиты РФ от 16.11.2020 №782н «Правила по охране труда при работе на высоте»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Приказ Министерства труда и социальной защиты РФ от 15.12.2020 № 903н «Об утверждении Правил по охране труда при эксплуатации электроустановок».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 Рослесхоза </w:t>
      </w:r>
      <w:r>
        <w:rPr>
          <w:sz w:val="24"/>
          <w:szCs w:val="24"/>
        </w:rPr>
        <w:t>от 10.06.2011 № 223 «Об утверждении Правил использования лесов для строительства, реконструкции, эксплуатации линейных объектов».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Информационное письмо Рослесхоза от 13.12.2012 № НК-03-54/14278 «О применении положений приказа Рослесхоза от 10.06.2011 № 223</w:t>
      </w:r>
      <w:r>
        <w:rPr>
          <w:sz w:val="24"/>
          <w:szCs w:val="24"/>
        </w:rPr>
        <w:t xml:space="preserve"> в части объектов электроэнергетики» с разъяснениями к приказу Рослесхоза от 10.06.2011 № 223.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Госстандарта России от 30.09.2002 № 357-ст ГОСТа Р 8.596-2002 Государственный стандарт Российской Федерации. Государственная система обеспечения ед</w:t>
      </w:r>
      <w:r>
        <w:rPr>
          <w:sz w:val="24"/>
          <w:szCs w:val="24"/>
        </w:rPr>
        <w:t>инства измерений «Метрологическое обеспечение измерительных систем. Основные положения».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Приказ Ростехрегулирования от 30.11.2009 N 525-ст ГОСТ Р 21.1101 -2009 «Система проектной документации для строительства. Основные требования к проектной и рабочей док</w:t>
      </w:r>
      <w:r>
        <w:rPr>
          <w:sz w:val="24"/>
          <w:szCs w:val="24"/>
        </w:rPr>
        <w:t>ументации».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Российской Федерации от 26.07.2017 № 187-ФЗ «О безопасности критической информационной инфраструктуры Российской Федерации».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Российской Федерации от 29.07.2004 № 98-ФЗ «О коммерческой тайне».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</w:t>
      </w:r>
      <w:r>
        <w:rPr>
          <w:sz w:val="24"/>
          <w:szCs w:val="24"/>
        </w:rPr>
        <w:t>н Российской Федерации от 27.07.2006 № 152-ФЗ «О персональных данных».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от 4 мая 2011 г. № 99 «О лицензировании отдельных видов деятельности».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 ФСТЭК от 14.03.2014 г. № 31 «Об утверждении требований к обеспечению защиты информации в </w:t>
      </w:r>
      <w:r>
        <w:rPr>
          <w:sz w:val="24"/>
          <w:szCs w:val="24"/>
        </w:rPr>
        <w:t>автоматизированных системах управления производственными и технологическими процессами на критически важных объектах, потенциально опасных объектах, а также объектах, представляющих повышенную опасность для жизни и здоровья людей и для окружающей среды».</w:t>
      </w:r>
    </w:p>
    <w:p w:rsidR="00415582" w:rsidRDefault="000D5754">
      <w:pPr>
        <w:widowControl w:val="0"/>
        <w:numPr>
          <w:ilvl w:val="0"/>
          <w:numId w:val="29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sz w:val="24"/>
          <w:szCs w:val="24"/>
        </w:rPr>
        <w:t xml:space="preserve">равила </w:t>
      </w:r>
      <w:r>
        <w:rPr>
          <w:bCs/>
          <w:sz w:val="24"/>
          <w:szCs w:val="24"/>
        </w:rPr>
        <w:t xml:space="preserve">технологического функционирования электроэнергетических систем, утвержденные </w:t>
      </w:r>
      <w:r>
        <w:rPr>
          <w:sz w:val="24"/>
          <w:szCs w:val="24"/>
        </w:rPr>
        <w:t>постановлением Правительства Российской Федерации от 13 августа 2018 г. № 937.</w:t>
      </w:r>
    </w:p>
    <w:p w:rsidR="00415582" w:rsidRDefault="00415582">
      <w:pPr>
        <w:widowControl w:val="0"/>
        <w:tabs>
          <w:tab w:val="left" w:pos="-4680"/>
        </w:tabs>
        <w:ind w:firstLine="709"/>
        <w:jc w:val="both"/>
        <w:rPr>
          <w:b/>
          <w:sz w:val="24"/>
          <w:szCs w:val="24"/>
        </w:rPr>
      </w:pPr>
    </w:p>
    <w:p w:rsidR="00415582" w:rsidRDefault="000D5754">
      <w:pPr>
        <w:widowControl w:val="0"/>
        <w:tabs>
          <w:tab w:val="left" w:pos="-4680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Отраслевые НД:</w:t>
      </w:r>
    </w:p>
    <w:p w:rsidR="00415582" w:rsidRDefault="000D5754">
      <w:pPr>
        <w:widowControl w:val="0"/>
        <w:numPr>
          <w:ilvl w:val="0"/>
          <w:numId w:val="30"/>
        </w:numPr>
        <w:tabs>
          <w:tab w:val="left" w:pos="-4860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Правила устройства электроустановок.</w:t>
      </w:r>
    </w:p>
    <w:p w:rsidR="00415582" w:rsidRDefault="000D5754">
      <w:pPr>
        <w:widowControl w:val="0"/>
        <w:numPr>
          <w:ilvl w:val="0"/>
          <w:numId w:val="30"/>
        </w:numPr>
        <w:tabs>
          <w:tab w:val="left" w:pos="-4860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Приказ Минэнерго России от 19.06. 2003 №</w:t>
      </w:r>
      <w:r>
        <w:rPr>
          <w:sz w:val="24"/>
          <w:szCs w:val="24"/>
        </w:rPr>
        <w:t xml:space="preserve"> 229 «Об утверждении правил технической эксплуатации электрических станций и сетей».</w:t>
      </w:r>
    </w:p>
    <w:p w:rsidR="00415582" w:rsidRDefault="000D5754">
      <w:pPr>
        <w:widowControl w:val="0"/>
        <w:numPr>
          <w:ilvl w:val="0"/>
          <w:numId w:val="30"/>
        </w:numPr>
        <w:tabs>
          <w:tab w:val="left" w:pos="-4860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Приказ Минэнерго России Минэнерго РФ от 03.08.2018 № 630 «Об утверждении Методических указаний по устойчивости энергосистем».</w:t>
      </w:r>
    </w:p>
    <w:p w:rsidR="00415582" w:rsidRDefault="000D5754">
      <w:pPr>
        <w:widowControl w:val="0"/>
        <w:numPr>
          <w:ilvl w:val="0"/>
          <w:numId w:val="30"/>
        </w:numPr>
        <w:tabs>
          <w:tab w:val="left" w:pos="-4860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Приказ Минэнерго России от 30.06.2003 № 281 «</w:t>
      </w:r>
      <w:r>
        <w:rPr>
          <w:sz w:val="24"/>
          <w:szCs w:val="24"/>
        </w:rPr>
        <w:t>Методические рекомендации по проектированию развития энергосистем».</w:t>
      </w:r>
    </w:p>
    <w:p w:rsidR="00415582" w:rsidRDefault="000D5754">
      <w:pPr>
        <w:widowControl w:val="0"/>
        <w:numPr>
          <w:ilvl w:val="0"/>
          <w:numId w:val="30"/>
        </w:numPr>
        <w:tabs>
          <w:tab w:val="left" w:pos="-4860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Руководящие указания об определении понятий и отнесении видов работ и мероприятий в электрических сетях отрасли «Электроэнергетика» к новому строительству, расширению, реконструкции и техн</w:t>
      </w:r>
      <w:r>
        <w:rPr>
          <w:sz w:val="24"/>
          <w:szCs w:val="24"/>
        </w:rPr>
        <w:t xml:space="preserve">ическому перевооружению, </w:t>
      </w:r>
      <w:r>
        <w:rPr>
          <w:sz w:val="24"/>
          <w:szCs w:val="24"/>
        </w:rPr>
        <w:br/>
        <w:t>РД 153-34.3-20.409-99, утвержденные РАО «ЕЭС России» 13.12.1999.</w:t>
      </w:r>
    </w:p>
    <w:p w:rsidR="00415582" w:rsidRDefault="000D5754">
      <w:pPr>
        <w:widowControl w:val="0"/>
        <w:numPr>
          <w:ilvl w:val="0"/>
          <w:numId w:val="30"/>
        </w:numPr>
        <w:tabs>
          <w:tab w:val="left" w:pos="-4860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ГОСТ 31937-2011 «Здания и сооружения. Правила обследования и мониторинга технического состояния», введен в действие Приказом Росстандарта от 27.12.2012 № 1984-ст.</w:t>
      </w:r>
    </w:p>
    <w:p w:rsidR="00415582" w:rsidRDefault="000D5754">
      <w:pPr>
        <w:widowControl w:val="0"/>
        <w:numPr>
          <w:ilvl w:val="0"/>
          <w:numId w:val="30"/>
        </w:numPr>
        <w:tabs>
          <w:tab w:val="left" w:pos="-4860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>
        <w:rPr>
          <w:sz w:val="24"/>
          <w:szCs w:val="24"/>
        </w:rPr>
        <w:t>ОСТ 32144-2013 «Электрическая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назначения», введен в действие Приказом Росстандарта от 22.07.2013 № 400-ст.</w:t>
      </w:r>
    </w:p>
    <w:p w:rsidR="00415582" w:rsidRDefault="000D5754">
      <w:pPr>
        <w:widowControl w:val="0"/>
        <w:numPr>
          <w:ilvl w:val="0"/>
          <w:numId w:val="30"/>
        </w:numPr>
        <w:tabs>
          <w:tab w:val="left" w:pos="-4860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СНиП 3.05.06-85 </w:t>
      </w:r>
      <w:r>
        <w:rPr>
          <w:sz w:val="24"/>
          <w:szCs w:val="24"/>
        </w:rPr>
        <w:t>«Электротехнические устройства», утвержден постановлением Госстроя СССР от 11.12.1985 №215</w:t>
      </w:r>
    </w:p>
    <w:p w:rsidR="00415582" w:rsidRDefault="000D5754">
      <w:pPr>
        <w:widowControl w:val="0"/>
        <w:numPr>
          <w:ilvl w:val="0"/>
          <w:numId w:val="30"/>
        </w:numPr>
        <w:tabs>
          <w:tab w:val="left" w:pos="-4860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СНиП 12-03-2001 «Безопасность труда в строительстве Часть 1. Общие требования».</w:t>
      </w:r>
    </w:p>
    <w:p w:rsidR="00415582" w:rsidRDefault="000D5754">
      <w:pPr>
        <w:widowControl w:val="0"/>
        <w:numPr>
          <w:ilvl w:val="0"/>
          <w:numId w:val="30"/>
        </w:numPr>
        <w:tabs>
          <w:tab w:val="left" w:pos="-4860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СНиП 12-04-2002 «Безопасность труда в строительстве Часть 2. Строительное производств</w:t>
      </w:r>
      <w:r>
        <w:rPr>
          <w:sz w:val="24"/>
          <w:szCs w:val="24"/>
        </w:rPr>
        <w:t>о».</w:t>
      </w:r>
    </w:p>
    <w:p w:rsidR="00415582" w:rsidRDefault="000D5754">
      <w:pPr>
        <w:widowControl w:val="0"/>
        <w:numPr>
          <w:ilvl w:val="0"/>
          <w:numId w:val="30"/>
        </w:numPr>
        <w:tabs>
          <w:tab w:val="left" w:pos="-4860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Приказ Министерства регионального развития Российской Федерации от 29.12.2009 № 620 «Об утверждении методических указаний по применению справочников базовых цен на проектные работы в строительстве».</w:t>
      </w:r>
    </w:p>
    <w:p w:rsidR="00415582" w:rsidRDefault="000D5754">
      <w:pPr>
        <w:widowControl w:val="0"/>
        <w:numPr>
          <w:ilvl w:val="0"/>
          <w:numId w:val="30"/>
        </w:numPr>
        <w:tabs>
          <w:tab w:val="left" w:pos="-4860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«ГОСТ Р 55105-2019. ЕЭС и изолированно работающие эне</w:t>
      </w:r>
      <w:r>
        <w:rPr>
          <w:sz w:val="24"/>
          <w:szCs w:val="24"/>
        </w:rPr>
        <w:t>ргосистемы. Оперативно-диспетчерское управление. Автоматическое противоаварийное управление режимами энергосистем. Противоаварийная автоматика энергосистем. Нормы и требования»».</w:t>
      </w:r>
    </w:p>
    <w:p w:rsidR="00415582" w:rsidRDefault="000D5754">
      <w:pPr>
        <w:widowControl w:val="0"/>
        <w:numPr>
          <w:ilvl w:val="0"/>
          <w:numId w:val="30"/>
        </w:numPr>
        <w:tabs>
          <w:tab w:val="left" w:pos="-4860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Национальный стандарт Российской Федерации ГОСТ Р 55438-2013 «Единая энергети</w:t>
      </w:r>
      <w:r>
        <w:rPr>
          <w:sz w:val="24"/>
          <w:szCs w:val="24"/>
        </w:rPr>
        <w:t>ческая система и изолированно работающие энергосистемы. Оперативно-диспетчерское управление. Релейная защита и автоматика. Взаимодействие субъектов электроэнергетики и потребителей электрической энергии при создании (модернизации) и эксплуатации. Общие тре</w:t>
      </w:r>
      <w:r>
        <w:rPr>
          <w:sz w:val="24"/>
          <w:szCs w:val="24"/>
        </w:rPr>
        <w:t>бования».</w:t>
      </w:r>
    </w:p>
    <w:p w:rsidR="00415582" w:rsidRDefault="000D5754">
      <w:pPr>
        <w:widowControl w:val="0"/>
        <w:numPr>
          <w:ilvl w:val="0"/>
          <w:numId w:val="30"/>
        </w:numPr>
        <w:tabs>
          <w:tab w:val="left" w:pos="-4860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ГОСТ 31565-2012 «Кабельные изделия. Требования пожарной безопасности», введен Приказом Госстандарта от 22.11.2012 № 1097-ст.</w:t>
      </w:r>
    </w:p>
    <w:p w:rsidR="00415582" w:rsidRDefault="000D5754">
      <w:pPr>
        <w:widowControl w:val="0"/>
        <w:numPr>
          <w:ilvl w:val="0"/>
          <w:numId w:val="30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ГОСТ Р 56303-2014. Единая энергетическая система и изолированно работающие энергосистемы. Оперативно-диспетчерское управл</w:t>
      </w:r>
      <w:r>
        <w:rPr>
          <w:sz w:val="24"/>
          <w:szCs w:val="24"/>
        </w:rPr>
        <w:t>ение. Нормальные схемы электрических соединений объектов электроэнергетики. Общие графические требования.</w:t>
      </w:r>
    </w:p>
    <w:p w:rsidR="00415582" w:rsidRDefault="000D5754">
      <w:pPr>
        <w:widowControl w:val="0"/>
        <w:numPr>
          <w:ilvl w:val="0"/>
          <w:numId w:val="30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ГОСТ Р 56302-2014 Единая энергетическая система и изолированно работающие энергосистемы. Оперативно-диспетчерское управление. Диспетчерские наименован</w:t>
      </w:r>
      <w:r>
        <w:rPr>
          <w:sz w:val="24"/>
          <w:szCs w:val="24"/>
        </w:rPr>
        <w:t>ия объектов электроэнергетики и оборудования объектов электроэнергетики. Общие требования.</w:t>
      </w:r>
    </w:p>
    <w:p w:rsidR="00415582" w:rsidRDefault="000D5754">
      <w:pPr>
        <w:widowControl w:val="0"/>
        <w:numPr>
          <w:ilvl w:val="0"/>
          <w:numId w:val="30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ГОСТ Р МЭК 60870-5-101-2006 Устройства и системы телемеханики. Часть 5. Протоколы передачи. Раздел 101. Обобщающий стандарт по основным функциям телемеханики.</w:t>
      </w:r>
    </w:p>
    <w:p w:rsidR="00415582" w:rsidRDefault="000D5754">
      <w:pPr>
        <w:widowControl w:val="0"/>
        <w:numPr>
          <w:ilvl w:val="0"/>
          <w:numId w:val="30"/>
        </w:numPr>
        <w:tabs>
          <w:tab w:val="left" w:pos="-4860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ГОСТ Р</w:t>
      </w:r>
      <w:r>
        <w:rPr>
          <w:sz w:val="24"/>
          <w:szCs w:val="24"/>
          <w:lang w:eastAsia="en-US"/>
        </w:rPr>
        <w:t xml:space="preserve"> МЭК 60870-5-104 Устройства и системы телемеханики. Часть 5. Протоколы передачи. Раздел 104. Доступ к сети для ГОСТ Р МЭК 870-5-101 с использованием стандартных транспортных профилей.</w:t>
      </w:r>
    </w:p>
    <w:p w:rsidR="00415582" w:rsidRDefault="000D5754">
      <w:pPr>
        <w:widowControl w:val="0"/>
        <w:numPr>
          <w:ilvl w:val="0"/>
          <w:numId w:val="30"/>
        </w:numPr>
        <w:tabs>
          <w:tab w:val="left" w:pos="-4860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ГОСТ Р МЭК 61850-3-2005 Сети и системы связи на подстанциях. Часть 3. </w:t>
      </w:r>
      <w:r>
        <w:rPr>
          <w:sz w:val="24"/>
          <w:szCs w:val="24"/>
          <w:lang w:eastAsia="en-US"/>
        </w:rPr>
        <w:t>Основные требования.</w:t>
      </w:r>
    </w:p>
    <w:p w:rsidR="00415582" w:rsidRDefault="000D5754">
      <w:pPr>
        <w:widowControl w:val="0"/>
        <w:numPr>
          <w:ilvl w:val="0"/>
          <w:numId w:val="30"/>
        </w:numPr>
        <w:tabs>
          <w:tab w:val="left" w:pos="-4860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ГОСТ Р МЭК 61850-6-2009 Сети и системы связи на подстанциях. Часть 6. Язык описания конфигурации для связи между интеллектуальными электронными устройствами на электрических подстанциях.</w:t>
      </w:r>
    </w:p>
    <w:p w:rsidR="00415582" w:rsidRDefault="000D5754">
      <w:pPr>
        <w:widowControl w:val="0"/>
        <w:numPr>
          <w:ilvl w:val="0"/>
          <w:numId w:val="30"/>
        </w:numPr>
        <w:tabs>
          <w:tab w:val="left" w:pos="-4860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ГОСТ Р МЭК 61850-7-1-2009 Сети и системы связи </w:t>
      </w:r>
      <w:r>
        <w:rPr>
          <w:sz w:val="24"/>
          <w:szCs w:val="24"/>
          <w:lang w:eastAsia="en-US"/>
        </w:rPr>
        <w:t>на подстанциях. Часть 7. Базовая структура связи для подстанций и линейного оборудования Раздел 1 Принципы и модели.</w:t>
      </w:r>
    </w:p>
    <w:p w:rsidR="00415582" w:rsidRDefault="000D5754">
      <w:pPr>
        <w:widowControl w:val="0"/>
        <w:numPr>
          <w:ilvl w:val="0"/>
          <w:numId w:val="30"/>
        </w:numPr>
        <w:tabs>
          <w:tab w:val="left" w:pos="-4860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ГОСТ Р МЭК 61850-7-2-2009 Сети и системы связи на подстанциях. Часть 7. Базовая </w:t>
      </w:r>
      <w:r>
        <w:rPr>
          <w:sz w:val="24"/>
          <w:szCs w:val="24"/>
          <w:lang w:eastAsia="en-US"/>
        </w:rPr>
        <w:lastRenderedPageBreak/>
        <w:t>структура связи для подстанций и линейного оборудования Раз</w:t>
      </w:r>
      <w:r>
        <w:rPr>
          <w:sz w:val="24"/>
          <w:szCs w:val="24"/>
          <w:lang w:eastAsia="en-US"/>
        </w:rPr>
        <w:t>дел 2 Абстрактный интерфейс услуг связи (ACSI).</w:t>
      </w:r>
    </w:p>
    <w:p w:rsidR="00415582" w:rsidRDefault="000D5754">
      <w:pPr>
        <w:widowControl w:val="0"/>
        <w:numPr>
          <w:ilvl w:val="0"/>
          <w:numId w:val="30"/>
        </w:numPr>
        <w:tabs>
          <w:tab w:val="left" w:pos="-4860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ГОСТ Р МЭК 61850-7-3-2009 Сети и системы связи на подстанциях. Часть 7. Базовая структура связи для подстанций и линейного оборудования Раздел 3 Классы общих данных.</w:t>
      </w:r>
    </w:p>
    <w:p w:rsidR="00415582" w:rsidRDefault="000D5754">
      <w:pPr>
        <w:widowControl w:val="0"/>
        <w:numPr>
          <w:ilvl w:val="0"/>
          <w:numId w:val="30"/>
        </w:numPr>
        <w:tabs>
          <w:tab w:val="left" w:pos="-4860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ГОСТ 1983-2015 Трансформаторы напряжения. </w:t>
      </w:r>
      <w:r>
        <w:rPr>
          <w:sz w:val="24"/>
          <w:szCs w:val="24"/>
          <w:lang w:eastAsia="en-US"/>
        </w:rPr>
        <w:t>Общие технические условия</w:t>
      </w:r>
    </w:p>
    <w:p w:rsidR="00415582" w:rsidRDefault="000D5754">
      <w:pPr>
        <w:widowControl w:val="0"/>
        <w:numPr>
          <w:ilvl w:val="0"/>
          <w:numId w:val="30"/>
        </w:numPr>
        <w:tabs>
          <w:tab w:val="left" w:pos="-4860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ГОСТ 7746-2015 Трансформаторы тока. Общие технические условия</w:t>
      </w:r>
    </w:p>
    <w:p w:rsidR="00415582" w:rsidRDefault="000D5754">
      <w:pPr>
        <w:widowControl w:val="0"/>
        <w:numPr>
          <w:ilvl w:val="0"/>
          <w:numId w:val="30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 к оснащению линий электропередачи и оборудования объектов электроэнергетики классом напряжения 110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и выше устройствами и комплексами релейной защиты и авт</w:t>
      </w:r>
      <w:r>
        <w:rPr>
          <w:sz w:val="24"/>
          <w:szCs w:val="24"/>
        </w:rPr>
        <w:t>оматики, а также к принципам функционирования устройств и комплексов релейной защиты и автоматики, утвержденные приказом Министерства энергетики РФ от 13.02.2019 № 101.</w:t>
      </w:r>
    </w:p>
    <w:p w:rsidR="00415582" w:rsidRDefault="000D5754">
      <w:pPr>
        <w:widowControl w:val="0"/>
        <w:numPr>
          <w:ilvl w:val="0"/>
          <w:numId w:val="30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каналам связи для функционирования релейной защиты и автоматики, утвержден</w:t>
      </w:r>
      <w:r>
        <w:rPr>
          <w:sz w:val="24"/>
          <w:szCs w:val="24"/>
        </w:rPr>
        <w:t xml:space="preserve">ные приказом Министерства энергетики РФ </w:t>
      </w:r>
      <w:r>
        <w:rPr>
          <w:sz w:val="24"/>
          <w:szCs w:val="24"/>
        </w:rPr>
        <w:br/>
        <w:t>от 13.02.2019 № 97.</w:t>
      </w:r>
    </w:p>
    <w:p w:rsidR="00415582" w:rsidRDefault="000D5754">
      <w:pPr>
        <w:widowControl w:val="0"/>
        <w:numPr>
          <w:ilvl w:val="0"/>
          <w:numId w:val="30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Правила технического учета и анализа функционирования релейной защиты и автоматики, утвержденные приказом Министерства энергетики РФ </w:t>
      </w:r>
      <w:r>
        <w:rPr>
          <w:sz w:val="24"/>
          <w:szCs w:val="24"/>
        </w:rPr>
        <w:br/>
        <w:t>от 08.02.2019 № 80.</w:t>
      </w:r>
    </w:p>
    <w:p w:rsidR="00415582" w:rsidRDefault="000D5754">
      <w:pPr>
        <w:widowControl w:val="0"/>
        <w:numPr>
          <w:ilvl w:val="0"/>
          <w:numId w:val="30"/>
        </w:numPr>
        <w:tabs>
          <w:tab w:val="left" w:pos="-4860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Правила взаимодействия субъектов электроэ</w:t>
      </w:r>
      <w:r>
        <w:rPr>
          <w:sz w:val="24"/>
          <w:szCs w:val="24"/>
        </w:rPr>
        <w:t>нергетики, потребителей электрической энергии при подготовке, выдаче и выполнении заданий по настройке устройств релейной защиты и автоматики, утвержденные приказом Министерства энергетики РФ от 13.02.2019 № 100.</w:t>
      </w:r>
    </w:p>
    <w:p w:rsidR="00415582" w:rsidRDefault="000D5754">
      <w:pPr>
        <w:widowControl w:val="0"/>
        <w:numPr>
          <w:ilvl w:val="0"/>
          <w:numId w:val="30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Правила переключений в электроустановках (П</w:t>
      </w:r>
      <w:r>
        <w:rPr>
          <w:sz w:val="24"/>
          <w:szCs w:val="24"/>
        </w:rPr>
        <w:t>риказ Министерства энергетики РФ от 13 сентября 2018 г. №757 "Об утверждении Правил переключений в электроустановках")</w:t>
      </w:r>
    </w:p>
    <w:p w:rsidR="00415582" w:rsidRDefault="000D5754">
      <w:pPr>
        <w:widowControl w:val="0"/>
        <w:numPr>
          <w:ilvl w:val="0"/>
          <w:numId w:val="30"/>
        </w:numPr>
        <w:tabs>
          <w:tab w:val="left" w:pos="-4860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Правила вывода объектов электроэнергетики в ремонт и из эксплуатации (Утверждены постановлением Правительства Российской Федерации от 30 </w:t>
      </w:r>
      <w:r>
        <w:rPr>
          <w:sz w:val="24"/>
          <w:szCs w:val="24"/>
        </w:rPr>
        <w:t>января 2021 года N 86)</w:t>
      </w:r>
    </w:p>
    <w:p w:rsidR="00415582" w:rsidRDefault="000D5754">
      <w:pPr>
        <w:widowControl w:val="0"/>
        <w:tabs>
          <w:tab w:val="left" w:pos="-4680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ОРД и НД ПАО «Россети», </w:t>
      </w:r>
      <w:r>
        <w:rPr>
          <w:b/>
          <w:iCs/>
          <w:sz w:val="24"/>
          <w:szCs w:val="24"/>
        </w:rPr>
        <w:t>ПАО «Россети Волга», АО «СО ЕЭС»</w:t>
      </w:r>
      <w:r>
        <w:rPr>
          <w:b/>
          <w:sz w:val="24"/>
          <w:szCs w:val="24"/>
        </w:rPr>
        <w:t>:</w:t>
      </w:r>
    </w:p>
    <w:p w:rsidR="00415582" w:rsidRDefault="000D5754">
      <w:pPr>
        <w:widowControl w:val="0"/>
        <w:numPr>
          <w:ilvl w:val="0"/>
          <w:numId w:val="31"/>
        </w:numPr>
        <w:tabs>
          <w:tab w:val="left" w:pos="-4860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П-РВ-ВНД-</w:t>
      </w:r>
      <w:proofErr w:type="gramStart"/>
      <w:r>
        <w:rPr>
          <w:sz w:val="24"/>
          <w:szCs w:val="24"/>
        </w:rPr>
        <w:t>196.*</w:t>
      </w:r>
      <w:proofErr w:type="gramEnd"/>
      <w:r>
        <w:rPr>
          <w:sz w:val="24"/>
          <w:szCs w:val="24"/>
        </w:rPr>
        <w:t>*-**Положение ПАО «Россети» «О единой технической политике в электросетевом комплексе».</w:t>
      </w:r>
    </w:p>
    <w:p w:rsidR="00415582" w:rsidRDefault="000D5754">
      <w:pPr>
        <w:numPr>
          <w:ilvl w:val="0"/>
          <w:numId w:val="31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Методические указания по контролю состояния заземляющих устройств электро</w:t>
      </w:r>
      <w:r>
        <w:rPr>
          <w:sz w:val="24"/>
          <w:szCs w:val="24"/>
        </w:rPr>
        <w:t>установок. СТО 56947007-29.130.15.105-2011.</w:t>
      </w:r>
    </w:p>
    <w:p w:rsidR="00415582" w:rsidRDefault="000D5754">
      <w:pPr>
        <w:numPr>
          <w:ilvl w:val="0"/>
          <w:numId w:val="31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информационным знакам, размещаемым на подстанциях и линиях электропередачи. Стиль, информационное наполнение, материалы и способы крепления Т-РВ-ВНД-857.02-21.</w:t>
      </w:r>
    </w:p>
    <w:p w:rsidR="00415582" w:rsidRDefault="000D5754">
      <w:pPr>
        <w:numPr>
          <w:ilvl w:val="0"/>
          <w:numId w:val="31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Руководящие указания по проектированию </w:t>
      </w:r>
      <w:r>
        <w:rPr>
          <w:sz w:val="24"/>
          <w:szCs w:val="24"/>
        </w:rPr>
        <w:t xml:space="preserve">заземляющих устройств подстанций напряжением 6-750 </w:t>
      </w:r>
      <w:proofErr w:type="spellStart"/>
      <w:r>
        <w:rPr>
          <w:sz w:val="24"/>
          <w:szCs w:val="24"/>
        </w:rPr>
        <w:t>кВ.</w:t>
      </w:r>
      <w:proofErr w:type="spellEnd"/>
      <w:r>
        <w:rPr>
          <w:sz w:val="24"/>
          <w:szCs w:val="24"/>
        </w:rPr>
        <w:t xml:space="preserve"> СТО 56947007-29.130.15.114-2012.</w:t>
      </w:r>
    </w:p>
    <w:p w:rsidR="00415582" w:rsidRDefault="000D5754">
      <w:pPr>
        <w:numPr>
          <w:ilvl w:val="0"/>
          <w:numId w:val="31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Методические указания по защите распределительных электрических сетей напряжением 0,4-10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от грозовых перенапряжений. СТО 56947007-29.240.02.001-2008.</w:t>
      </w:r>
    </w:p>
    <w:p w:rsidR="00415582" w:rsidRDefault="000D5754">
      <w:pPr>
        <w:numPr>
          <w:ilvl w:val="0"/>
          <w:numId w:val="31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Методика оценки</w:t>
      </w:r>
      <w:r>
        <w:rPr>
          <w:sz w:val="24"/>
          <w:szCs w:val="24"/>
        </w:rPr>
        <w:t xml:space="preserve"> технического состояния зданий и сооружений объектов. СТО 56947007-29.240.119-2012.</w:t>
      </w:r>
    </w:p>
    <w:p w:rsidR="00415582" w:rsidRDefault="000D5754">
      <w:pPr>
        <w:numPr>
          <w:ilvl w:val="0"/>
          <w:numId w:val="31"/>
        </w:numPr>
        <w:tabs>
          <w:tab w:val="left" w:pos="1134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Методические указания по определению наведенного напряжения на отключенных воздушных линиях, находящихся вблизи действующих ВЛ. СТО 56947007-29.240.55.018-2009.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Правила </w:t>
      </w:r>
      <w:r>
        <w:rPr>
          <w:sz w:val="24"/>
          <w:szCs w:val="24"/>
        </w:rPr>
        <w:t>оформления нормальных схем электрических соединений подстанций и графического отображения информации посредством ПТК и АСУ ТП. СТО 56947007-25.040.70.101-2011.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Нормы технологического проектирования подстанций переменного тока с высшим напряжением 35-750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(НТП ПС). СТО 56947007-29.240.10.248-2017.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Методические указания по проведению периодического технического освидетельствования электротехнического оборудования ПС ЕНЭС. СТО 56947007-29.240.10.030-2009.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Сроки работ по проектированию, строительству и реконс</w:t>
      </w:r>
      <w:r>
        <w:rPr>
          <w:sz w:val="24"/>
          <w:szCs w:val="24"/>
        </w:rPr>
        <w:t xml:space="preserve">трукции подстанций и линий электропередачи 35-1150 </w:t>
      </w:r>
      <w:proofErr w:type="spellStart"/>
      <w:r>
        <w:rPr>
          <w:sz w:val="24"/>
          <w:szCs w:val="24"/>
        </w:rPr>
        <w:t>кВ.</w:t>
      </w:r>
      <w:proofErr w:type="spellEnd"/>
      <w:r>
        <w:rPr>
          <w:sz w:val="24"/>
          <w:szCs w:val="24"/>
        </w:rPr>
        <w:t xml:space="preserve"> СТО 56947007-29.240.121-2012.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Схемы принципиальные электрические распределительных устройств подстанций 35-750 </w:t>
      </w:r>
      <w:proofErr w:type="spellStart"/>
      <w:r>
        <w:rPr>
          <w:sz w:val="24"/>
          <w:szCs w:val="24"/>
        </w:rPr>
        <w:t>кВ.</w:t>
      </w:r>
      <w:proofErr w:type="spellEnd"/>
      <w:r>
        <w:rPr>
          <w:sz w:val="24"/>
          <w:szCs w:val="24"/>
        </w:rPr>
        <w:t xml:space="preserve"> Типовые решения. СТО 56947007-29.240.30.010-2008.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Рекомендации по применению типовых п</w:t>
      </w:r>
      <w:r>
        <w:rPr>
          <w:sz w:val="24"/>
          <w:szCs w:val="24"/>
        </w:rPr>
        <w:t xml:space="preserve">ринципиальных электрических схем распределительных устройств подстанции 35-750 </w:t>
      </w:r>
      <w:proofErr w:type="spellStart"/>
      <w:r>
        <w:rPr>
          <w:sz w:val="24"/>
          <w:szCs w:val="24"/>
        </w:rPr>
        <w:t>кВ.</w:t>
      </w:r>
      <w:proofErr w:type="spellEnd"/>
      <w:r>
        <w:rPr>
          <w:sz w:val="24"/>
          <w:szCs w:val="24"/>
        </w:rPr>
        <w:t xml:space="preserve"> СТО 56947007-29.240.30.047-2010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Правила проведения расчетов затрат на строительство подстанций с применением КРУЭ. СТО 56947007-29.240.35.146-2013.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КРУЭ на номинальные напря</w:t>
      </w:r>
      <w:r>
        <w:rPr>
          <w:sz w:val="24"/>
          <w:szCs w:val="24"/>
        </w:rPr>
        <w:t xml:space="preserve">жения 6-35 </w:t>
      </w:r>
      <w:proofErr w:type="spellStart"/>
      <w:r>
        <w:rPr>
          <w:sz w:val="24"/>
          <w:szCs w:val="24"/>
        </w:rPr>
        <w:t>кВ.</w:t>
      </w:r>
      <w:proofErr w:type="spellEnd"/>
      <w:r>
        <w:rPr>
          <w:sz w:val="24"/>
          <w:szCs w:val="24"/>
        </w:rPr>
        <w:t xml:space="preserve"> Типовые технические требования. СТО 56947007-29.240.35.164-2014.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Руководство по проектированию систем оперативного постоянного тока (СОПТ) ПС ЕНЭС. СТО 56947007-29.120.40.093-2011.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Методические указания по инженерным расчетам в системах опер</w:t>
      </w:r>
      <w:r>
        <w:rPr>
          <w:sz w:val="24"/>
          <w:szCs w:val="24"/>
        </w:rPr>
        <w:t>ативного постоянного тока для предотвращения неправильной работы дискретных входов микропроцессорных устройств релейной защиты и автоматики, при замыканиях на землю в цепях ЕНЭС. СТО 56947007-29.120.40.102-2011.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Типовые технические требования к конденсатор</w:t>
      </w:r>
      <w:r>
        <w:rPr>
          <w:sz w:val="24"/>
          <w:szCs w:val="24"/>
        </w:rPr>
        <w:t xml:space="preserve">ам связи. </w:t>
      </w:r>
      <w:r>
        <w:rPr>
          <w:sz w:val="24"/>
          <w:szCs w:val="24"/>
        </w:rPr>
        <w:br/>
        <w:t>СТО 56947007-29.230.99.086-2011.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Релейная защита и автоматика. Взаимодействие субъектов электроэнергетики, потребителей электрической энергии при создании (модернизации) и организации эксплуатации. СТО 59012820.29.020.002-2012.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Типовая инструкци</w:t>
      </w:r>
      <w:r>
        <w:rPr>
          <w:sz w:val="24"/>
          <w:szCs w:val="24"/>
        </w:rPr>
        <w:t xml:space="preserve">я по организации работ для определения мест повреждений воздушных линий электропередачи напряжением 110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и выше. </w:t>
      </w:r>
      <w:r>
        <w:rPr>
          <w:sz w:val="24"/>
          <w:szCs w:val="24"/>
        </w:rPr>
        <w:br/>
        <w:t>СТО 56947007-29.240.55.159-2013.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Автоматизированные информационно-измерительные системы коммерческого учета электроэнергии (АИИС КУЭ) подста</w:t>
      </w:r>
      <w:r>
        <w:rPr>
          <w:sz w:val="24"/>
          <w:szCs w:val="24"/>
        </w:rPr>
        <w:t>нции типовые технические требования в составе закупочной документации. СТО 56947007-35.240.01.023-2009.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Типовая программа и методика испытаний автоматизированной информационно-измерительной системы коммерческого учета электроэнергии (АИИС КУЭ) подстанций 3</w:t>
      </w:r>
      <w:r>
        <w:rPr>
          <w:sz w:val="24"/>
          <w:szCs w:val="24"/>
        </w:rPr>
        <w:t xml:space="preserve">5-750 </w:t>
      </w:r>
      <w:proofErr w:type="spellStart"/>
      <w:r>
        <w:rPr>
          <w:sz w:val="24"/>
          <w:szCs w:val="24"/>
        </w:rPr>
        <w:t>кВ.</w:t>
      </w:r>
      <w:proofErr w:type="spellEnd"/>
      <w:r>
        <w:rPr>
          <w:sz w:val="24"/>
          <w:szCs w:val="24"/>
        </w:rPr>
        <w:t xml:space="preserve"> СТО 56947007- 35.240.01.107-2011.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Типовая программа приемо-сдаточных испытаний АСУ ТП законченных строительством подстанций. СТО 56947007-25.040.40.012-2008.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Типовая программа и методика испытаний программно-технического комплекса автоматизирован</w:t>
      </w:r>
      <w:r>
        <w:rPr>
          <w:sz w:val="24"/>
          <w:szCs w:val="24"/>
        </w:rPr>
        <w:t>ной системы управления технологическими процессами (ПТК АСУ ТП) и микропроцессорного комплекса системы сбора и передачи информации (МПК ССПИ) подстанций в режиме шторм. СТО 56947007- 25.040.40.112-2011.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Типовая программа и методика заводских испытаний прог</w:t>
      </w:r>
      <w:r>
        <w:rPr>
          <w:sz w:val="24"/>
          <w:szCs w:val="24"/>
        </w:rPr>
        <w:t xml:space="preserve">раммно-технических комплексов автоматизированных систем управления технологическими процессами, систем сбора и передачи информации (ПТК АСУ ТП и ССПИ). </w:t>
      </w:r>
      <w:r>
        <w:rPr>
          <w:sz w:val="24"/>
          <w:szCs w:val="24"/>
        </w:rPr>
        <w:br/>
        <w:t>СТО 56947007-25.040.40.160-2013.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Руководящие указания по выбору объемов неоперативной технологической информации, передаваемой с подстанций ЕНЭС в центры управления электрическими сетями, а также между центрами управления. </w:t>
      </w:r>
      <w:r>
        <w:rPr>
          <w:sz w:val="24"/>
          <w:szCs w:val="24"/>
        </w:rPr>
        <w:br/>
        <w:t>СТО 56947007-29.240.036-2009.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Выбор видов и объемов телеинформаци</w:t>
      </w:r>
      <w:r>
        <w:rPr>
          <w:sz w:val="24"/>
          <w:szCs w:val="24"/>
        </w:rPr>
        <w:t>и при проектировании систем сбора и передачи информации подстанций ЕНЭС для целей диспетчерского и технологического управления. СТО 56947007- 29.130.01.092-2011.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Информационно-технологическая инфраструктура подстанций. Типовые технические решения. СТО 5694</w:t>
      </w:r>
      <w:r>
        <w:rPr>
          <w:sz w:val="24"/>
          <w:szCs w:val="24"/>
        </w:rPr>
        <w:t>7007-29.240.10.167-2014.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Нормы проектирования систем ВЧ связи. СТО 56947007-33.060.40.108-2011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Общие технические требования к устройствам обработки и присоединения каналов ВЧ связи по ВЛ 35-750 </w:t>
      </w:r>
      <w:proofErr w:type="spellStart"/>
      <w:r>
        <w:rPr>
          <w:sz w:val="24"/>
          <w:szCs w:val="24"/>
        </w:rPr>
        <w:t>кВ.</w:t>
      </w:r>
      <w:proofErr w:type="spellEnd"/>
      <w:r>
        <w:rPr>
          <w:sz w:val="24"/>
          <w:szCs w:val="24"/>
        </w:rPr>
        <w:t xml:space="preserve"> СТО 56947007-33.060.40.125-2012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Типовые технические решени</w:t>
      </w:r>
      <w:r>
        <w:rPr>
          <w:sz w:val="24"/>
          <w:szCs w:val="24"/>
        </w:rPr>
        <w:t>я по системам ВЧ связи. СТО 56947007-33.060.40.134-2012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Технологическая связь. Типовые технические требования к аппаратуре высокочастотной связи по линиям электропередачи. СТО 56947007-33.060.40.177-2014.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Технологическая связь. Правила проведения техническ</w:t>
      </w:r>
      <w:r>
        <w:rPr>
          <w:sz w:val="24"/>
          <w:szCs w:val="24"/>
        </w:rPr>
        <w:t xml:space="preserve">ого надзора за проектированием и строительством волоконно-оптических линий связи на воздушных линиях электропередачи напряжением 35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и выше. СТО 56947007-33.180.10.185-2014.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Комплектные распределительные устройства с </w:t>
      </w:r>
      <w:proofErr w:type="spellStart"/>
      <w:r>
        <w:rPr>
          <w:sz w:val="24"/>
          <w:szCs w:val="24"/>
        </w:rPr>
        <w:t>элегазовой</w:t>
      </w:r>
      <w:proofErr w:type="spellEnd"/>
      <w:r>
        <w:rPr>
          <w:sz w:val="24"/>
          <w:szCs w:val="24"/>
        </w:rPr>
        <w:t xml:space="preserve"> изоляцией в металлической </w:t>
      </w:r>
      <w:r>
        <w:rPr>
          <w:sz w:val="24"/>
          <w:szCs w:val="24"/>
        </w:rPr>
        <w:t xml:space="preserve">оболочке (КРУЭ) 110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и выше. Общие технические условия. </w:t>
      </w:r>
      <w:r>
        <w:rPr>
          <w:sz w:val="24"/>
          <w:szCs w:val="24"/>
        </w:rPr>
        <w:br/>
        <w:t>СТО 56947007-29.240.35.184-2014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Типовые технические требования к КРУЭ классов напряжения </w:t>
      </w:r>
      <w:r>
        <w:rPr>
          <w:sz w:val="24"/>
          <w:szCs w:val="24"/>
        </w:rPr>
        <w:br/>
        <w:t xml:space="preserve">110-500 </w:t>
      </w:r>
      <w:proofErr w:type="spellStart"/>
      <w:r>
        <w:rPr>
          <w:sz w:val="24"/>
          <w:szCs w:val="24"/>
        </w:rPr>
        <w:t>кВ.</w:t>
      </w:r>
      <w:proofErr w:type="spellEnd"/>
      <w:r>
        <w:rPr>
          <w:sz w:val="24"/>
          <w:szCs w:val="24"/>
        </w:rPr>
        <w:t xml:space="preserve"> СТО 56947007-29.130.10.090-2011.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Управляемые шунтирующие реакторы для электрических сетей </w:t>
      </w:r>
      <w:r>
        <w:rPr>
          <w:sz w:val="24"/>
          <w:szCs w:val="24"/>
        </w:rPr>
        <w:t xml:space="preserve">напряжением 110-500 </w:t>
      </w:r>
      <w:proofErr w:type="spellStart"/>
      <w:r>
        <w:rPr>
          <w:sz w:val="24"/>
          <w:szCs w:val="24"/>
        </w:rPr>
        <w:t>кВ.</w:t>
      </w:r>
      <w:proofErr w:type="spellEnd"/>
      <w:r>
        <w:rPr>
          <w:sz w:val="24"/>
          <w:szCs w:val="24"/>
        </w:rPr>
        <w:t xml:space="preserve"> Типовые технические требования. СТО 56947007-29.180.03.198-2015.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Типовые технические требования к трансформаторам, автотрансформаторам (распределительным, силовым) классов напряжения </w:t>
      </w:r>
      <w:r>
        <w:rPr>
          <w:sz w:val="24"/>
          <w:szCs w:val="24"/>
        </w:rPr>
        <w:br/>
        <w:t xml:space="preserve">110 - 750 </w:t>
      </w:r>
      <w:proofErr w:type="spellStart"/>
      <w:r>
        <w:rPr>
          <w:sz w:val="24"/>
          <w:szCs w:val="24"/>
        </w:rPr>
        <w:t>кB</w:t>
      </w:r>
      <w:proofErr w:type="spellEnd"/>
      <w:r>
        <w:rPr>
          <w:sz w:val="24"/>
          <w:szCs w:val="24"/>
        </w:rPr>
        <w:t>. СТО 56947007-29.180.091-2011.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Типо</w:t>
      </w:r>
      <w:r>
        <w:rPr>
          <w:sz w:val="24"/>
          <w:szCs w:val="24"/>
        </w:rPr>
        <w:t xml:space="preserve">вые технические требования к </w:t>
      </w:r>
      <w:proofErr w:type="spellStart"/>
      <w:r>
        <w:rPr>
          <w:sz w:val="24"/>
          <w:szCs w:val="24"/>
        </w:rPr>
        <w:t>элегазовым</w:t>
      </w:r>
      <w:proofErr w:type="spellEnd"/>
      <w:r>
        <w:rPr>
          <w:sz w:val="24"/>
          <w:szCs w:val="24"/>
        </w:rPr>
        <w:t xml:space="preserve"> выключателям напряжением 10-750 </w:t>
      </w:r>
      <w:proofErr w:type="spellStart"/>
      <w:r>
        <w:rPr>
          <w:sz w:val="24"/>
          <w:szCs w:val="24"/>
        </w:rPr>
        <w:t>кВ.</w:t>
      </w:r>
      <w:proofErr w:type="spellEnd"/>
      <w:r>
        <w:rPr>
          <w:sz w:val="24"/>
          <w:szCs w:val="24"/>
        </w:rPr>
        <w:t xml:space="preserve"> СТО 56947007-29.130.10.083-2011.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Методика расчета предельных токовых нагрузок по условиям сохранения механической прочности проводов и допустимых габаритов воздушных линий. СТО 569</w:t>
      </w:r>
      <w:r>
        <w:rPr>
          <w:sz w:val="24"/>
          <w:szCs w:val="24"/>
        </w:rPr>
        <w:t>47007-29.240.55.143-2013.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Системы оперативного постоянного тока подстанций. Технические требования. СТО 56947007-29.120.40.041-2010.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Методические указания по совместному применению микропроцессорных устройств РЗА различных производителей в составе дифферен</w:t>
      </w:r>
      <w:r>
        <w:rPr>
          <w:sz w:val="24"/>
          <w:szCs w:val="24"/>
        </w:rPr>
        <w:t xml:space="preserve">циально-фазных и направленных защит с передачей блокирующих и разрешающих сигналов для ЛЭП напряжением 110-220 </w:t>
      </w:r>
      <w:proofErr w:type="spellStart"/>
      <w:r>
        <w:rPr>
          <w:sz w:val="24"/>
          <w:szCs w:val="24"/>
        </w:rPr>
        <w:t>кВ.</w:t>
      </w:r>
      <w:proofErr w:type="spellEnd"/>
      <w:r>
        <w:rPr>
          <w:sz w:val="24"/>
          <w:szCs w:val="24"/>
        </w:rPr>
        <w:t xml:space="preserve"> СТО 56947007-29.120.70.196-2014.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Методические указания по применению ОПН на ВЛ 6 – 750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СТО 56947007-29.130.10.197-2015.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Нормы технологич</w:t>
      </w:r>
      <w:r>
        <w:rPr>
          <w:sz w:val="24"/>
          <w:szCs w:val="24"/>
        </w:rPr>
        <w:t xml:space="preserve">еского проектирования воздушных линий электропередачи напряжением 35 – 750 </w:t>
      </w:r>
      <w:proofErr w:type="spellStart"/>
      <w:r>
        <w:rPr>
          <w:sz w:val="24"/>
          <w:szCs w:val="24"/>
        </w:rPr>
        <w:t>кВ.</w:t>
      </w:r>
      <w:proofErr w:type="spellEnd"/>
      <w:r>
        <w:rPr>
          <w:sz w:val="24"/>
          <w:szCs w:val="24"/>
        </w:rPr>
        <w:t xml:space="preserve"> СТО 56947007-29.240.55.192-2014.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Стальные многогранные опоры ВЛ 35 – 500 </w:t>
      </w:r>
      <w:proofErr w:type="spellStart"/>
      <w:r>
        <w:rPr>
          <w:sz w:val="24"/>
          <w:szCs w:val="24"/>
        </w:rPr>
        <w:t>кВ.</w:t>
      </w:r>
      <w:proofErr w:type="spellEnd"/>
      <w:r>
        <w:rPr>
          <w:sz w:val="24"/>
          <w:szCs w:val="24"/>
        </w:rPr>
        <w:t xml:space="preserve"> Технические требования. СТО 56947007-29.240.55.199-2015.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Порядок организации и проведения контрольны</w:t>
      </w:r>
      <w:r>
        <w:rPr>
          <w:sz w:val="24"/>
          <w:szCs w:val="24"/>
        </w:rPr>
        <w:t>х, внеочередных и дополнительных замеров параметров электрических режимов работы объектов электросетевого комплекса. СТО 34.01-33-004-2014.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Правила подготовки и проведения противоаварийных и ситуационных тренировок. СТО 34.01-33-002-2014.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Правила ведения о</w:t>
      </w:r>
      <w:r>
        <w:rPr>
          <w:sz w:val="24"/>
          <w:szCs w:val="24"/>
        </w:rPr>
        <w:t>перативных переговоров и передачи оперативных сообщений. СТО 34.01-33-001-2014.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Порядок проведения работы с персоналом ОАО «Россети». I часть: «Порядок проверки знаний». СТО 34.01-29-001-2014.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Проектирование противопожарной защиты объектов электросетевого </w:t>
      </w:r>
      <w:r>
        <w:rPr>
          <w:sz w:val="24"/>
          <w:szCs w:val="24"/>
        </w:rPr>
        <w:t>комплекса ОАО «Россети». Общие технические требования. СТО 34.01-27.3-002-2014.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Установки противопожарной защиты общие технические требования. СТО 34.01-27.3-001-2014.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Автоматизированные системы оперативно-технологического и ситуационного управления. Типов</w:t>
      </w:r>
      <w:r>
        <w:rPr>
          <w:sz w:val="24"/>
          <w:szCs w:val="24"/>
        </w:rPr>
        <w:t>ые функциональные требования. СТО 34.01-6.2-001-2014.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Программное обеспечение вычислительных комплексов по формированию объемов оказанных услуг по передаче электроэнергии. Типовые функциональные требования. СТО 34.01-5.1-003-2014.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Типовой стандарт. Техниче</w:t>
      </w:r>
      <w:r>
        <w:rPr>
          <w:sz w:val="24"/>
          <w:szCs w:val="24"/>
        </w:rPr>
        <w:t>ская политика. Системы учета электрической энергии с удаленным сбором данных оптового и розничных рынков электрической энергии на объектах дочерних и зависимых обществ ОАО «Россети». СТО 34.01-5.1-002-2014.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Программное обеспечение информационно-вычислитель</w:t>
      </w:r>
      <w:r>
        <w:rPr>
          <w:sz w:val="24"/>
          <w:szCs w:val="24"/>
        </w:rPr>
        <w:t>ного комплекса автоматизированной системы учета электроэнергии. Типовые функциональные требования. СТО 34.01-5.1-001-2014.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Оптический кабель, встроенный в грозозащитный трос, натяжные и поддерживающие зажимы, муфты для организации ВОЛС-ВЛ на линиях электро</w:t>
      </w:r>
      <w:r>
        <w:rPr>
          <w:sz w:val="24"/>
          <w:szCs w:val="24"/>
        </w:rPr>
        <w:t xml:space="preserve">передачи напряжением 35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и выше. Общие технические условия. </w:t>
      </w:r>
      <w:r>
        <w:rPr>
          <w:sz w:val="24"/>
          <w:szCs w:val="24"/>
        </w:rPr>
        <w:br/>
        <w:t>СТО 56947007-33.180.10.174-2014.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Оптические неметаллические самонесущие кабели, натяжные и поддерживающие зажимы, муфты для организации ВОЛС-ВЛ на линиях электропередачи напряжением 35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и выш</w:t>
      </w:r>
      <w:r>
        <w:rPr>
          <w:sz w:val="24"/>
          <w:szCs w:val="24"/>
        </w:rPr>
        <w:t xml:space="preserve">е. Общие технические условия. </w:t>
      </w:r>
      <w:r>
        <w:rPr>
          <w:sz w:val="24"/>
          <w:szCs w:val="24"/>
        </w:rPr>
        <w:br/>
        <w:t>СТО 56947007-33.180.10.175-2014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Оптический кабель, встроенный в фазный провод, натяжные и поддерживающие зажимы, муфты для организации ВОЛС-ВЛ на линиях электропередачи напряжением 35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и выше. Общие технические условия.</w:t>
      </w:r>
      <w:r>
        <w:rPr>
          <w:sz w:val="24"/>
          <w:szCs w:val="24"/>
        </w:rPr>
        <w:br/>
        <w:t>СТО</w:t>
      </w:r>
      <w:r>
        <w:rPr>
          <w:sz w:val="24"/>
          <w:szCs w:val="24"/>
        </w:rPr>
        <w:t xml:space="preserve"> 56947007-33.180.10.176-2014.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Устройства сбора и передачи данных автоматизированных информационно-измерительных систем коммерческого учета электроэнергии (АИИС КУЭ). Типовые технические требования. СТО 56947007-35.240.01.188-2014.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Методические указания по </w:t>
      </w:r>
      <w:r>
        <w:rPr>
          <w:sz w:val="24"/>
          <w:szCs w:val="24"/>
        </w:rPr>
        <w:t xml:space="preserve">дистанционному оптическому контролю изоляции воздушных линий электропередачи и распределительных устройств переменного тока напряжением 35 – 1150 </w:t>
      </w:r>
      <w:proofErr w:type="spellStart"/>
      <w:r>
        <w:rPr>
          <w:sz w:val="24"/>
          <w:szCs w:val="24"/>
        </w:rPr>
        <w:t>кВ.</w:t>
      </w:r>
      <w:proofErr w:type="spellEnd"/>
      <w:r>
        <w:rPr>
          <w:sz w:val="24"/>
          <w:szCs w:val="24"/>
        </w:rPr>
        <w:t xml:space="preserve"> СТО 56947007-29.240.003-2008.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Порядок расследования и учёта пожаров в электросетевом комплексе ОАО «Россет</w:t>
      </w:r>
      <w:r>
        <w:rPr>
          <w:sz w:val="24"/>
          <w:szCs w:val="24"/>
        </w:rPr>
        <w:t>и». СТО 34.01-1.2-001-2014.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Правила подготовки и проведения учений по отработке взаимодействия при ликвидации аварийных ситуаций в электросетевом комплексе. СТО 34.01-33-006-2015.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Правила пожарной безопасности в электросетевом комплексе </w:t>
      </w:r>
      <w:r>
        <w:rPr>
          <w:sz w:val="24"/>
          <w:szCs w:val="24"/>
        </w:rPr>
        <w:br/>
        <w:t xml:space="preserve">ОАО «Россети». </w:t>
      </w:r>
      <w:r>
        <w:rPr>
          <w:sz w:val="24"/>
          <w:szCs w:val="24"/>
        </w:rPr>
        <w:t>Общие технические требования. СТО 34.01-27.1-001-2014.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Регламент организации и проведения контроля и мониторинга качества электрической энергии в электросетевом комплексе ПАО «Россети». СТО 34.01-39.1-001-2015.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Технологическая связь. Правила проектирования</w:t>
      </w:r>
      <w:r>
        <w:rPr>
          <w:sz w:val="24"/>
          <w:szCs w:val="24"/>
        </w:rPr>
        <w:t xml:space="preserve">, строительства и эксплуатации ВОЛС на воздушных линиях электропередачи напряжением 35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 xml:space="preserve"> и выше. СТО 56947007-33.180.10.172-2014.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Силовые кабельные линии напряжением 110-500 </w:t>
      </w:r>
      <w:proofErr w:type="spellStart"/>
      <w:r>
        <w:rPr>
          <w:sz w:val="24"/>
          <w:szCs w:val="24"/>
        </w:rPr>
        <w:t>кВ.</w:t>
      </w:r>
      <w:proofErr w:type="spellEnd"/>
      <w:r>
        <w:rPr>
          <w:sz w:val="24"/>
          <w:szCs w:val="24"/>
        </w:rPr>
        <w:t xml:space="preserve"> Условия создания. Нормы и требования. СТО 56947007-29.060.20.071-2011.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Типова</w:t>
      </w:r>
      <w:r>
        <w:rPr>
          <w:sz w:val="24"/>
          <w:szCs w:val="24"/>
        </w:rPr>
        <w:t>я инструкция по организации и производству работ в устройствах релейной защиты и электроавтоматики подстанций. СТО 56947007-33.040.20.181-2014.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Электрогенераторные</w:t>
      </w:r>
      <w:proofErr w:type="spellEnd"/>
      <w:r>
        <w:rPr>
          <w:sz w:val="24"/>
          <w:szCs w:val="24"/>
        </w:rPr>
        <w:t xml:space="preserve"> установки с двигателями внутреннего сгорания. Типовые технические требования. СТО 34.01-3.2-</w:t>
      </w:r>
      <w:r>
        <w:rPr>
          <w:sz w:val="24"/>
          <w:szCs w:val="24"/>
        </w:rPr>
        <w:t>006-2015.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Контроллеры присоединения. Типовые технические требования. СТО-56947007-29.200.80.210-2015.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Щиты собственных нужд. Типовые технические требования. СТО-56947007-29.240.40.202-2015.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Кабельные системы на напряжение 0,66-35 </w:t>
      </w:r>
      <w:proofErr w:type="spellStart"/>
      <w:r>
        <w:rPr>
          <w:sz w:val="24"/>
          <w:szCs w:val="24"/>
        </w:rPr>
        <w:t>кВ.</w:t>
      </w:r>
      <w:proofErr w:type="spellEnd"/>
      <w:r>
        <w:rPr>
          <w:sz w:val="24"/>
          <w:szCs w:val="24"/>
        </w:rPr>
        <w:t xml:space="preserve"> Типовые технические тр</w:t>
      </w:r>
      <w:r>
        <w:rPr>
          <w:sz w:val="24"/>
          <w:szCs w:val="24"/>
        </w:rPr>
        <w:t>ебования. СТО-56947007-29.240.65.205-2015.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Технологическая связь. Типовые технические требования. Аппаратура </w:t>
      </w:r>
      <w:proofErr w:type="spellStart"/>
      <w:r>
        <w:rPr>
          <w:sz w:val="24"/>
          <w:szCs w:val="24"/>
        </w:rPr>
        <w:t>транкинговых</w:t>
      </w:r>
      <w:proofErr w:type="spellEnd"/>
      <w:r>
        <w:rPr>
          <w:sz w:val="24"/>
          <w:szCs w:val="24"/>
        </w:rPr>
        <w:t xml:space="preserve"> систем подвижной радиосвязи. СТО-56947007-33.060.20.215-2016.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Технологическая связь. Типовые технические требования. Аппаратура радиор</w:t>
      </w:r>
      <w:r>
        <w:rPr>
          <w:sz w:val="24"/>
          <w:szCs w:val="24"/>
        </w:rPr>
        <w:t xml:space="preserve">елейных линий передачи синхронной (SDH) и </w:t>
      </w:r>
      <w:proofErr w:type="spellStart"/>
      <w:r>
        <w:rPr>
          <w:sz w:val="24"/>
          <w:szCs w:val="24"/>
        </w:rPr>
        <w:t>плезиохронной</w:t>
      </w:r>
      <w:proofErr w:type="spellEnd"/>
      <w:r>
        <w:rPr>
          <w:sz w:val="24"/>
          <w:szCs w:val="24"/>
        </w:rPr>
        <w:t xml:space="preserve"> цифровой иерархий (PDH). СТО-56947007-33.060.65.214-2016.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Технологическая связь. Типовые технические требования. Аппаратура малых земных станций спутниковой связи. СТО-56947007-33.060.70.213-2016.</w:t>
      </w:r>
    </w:p>
    <w:p w:rsidR="00415582" w:rsidRDefault="000D5754">
      <w:pPr>
        <w:numPr>
          <w:ilvl w:val="0"/>
          <w:numId w:val="31"/>
        </w:numPr>
        <w:ind w:left="0" w:firstLine="71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Технологическая связь. Типовые технические решения по организации системы мониторинга состояния оптических волокон ВОЛС-ВЛ. СТО-56947007-33.180.10.211-2016</w:t>
      </w:r>
    </w:p>
    <w:p w:rsidR="00415582" w:rsidRDefault="000D5754">
      <w:pPr>
        <w:widowControl w:val="0"/>
        <w:numPr>
          <w:ilvl w:val="0"/>
          <w:numId w:val="31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Национальный стандарт Российской Федерации ГОСТ Р 208-2019 «Единая энергетическая система и изолиров</w:t>
      </w:r>
      <w:r>
        <w:rPr>
          <w:sz w:val="24"/>
          <w:szCs w:val="24"/>
        </w:rPr>
        <w:t>анно работающие энергосистемы. Оперативно-диспетчерское управление. Автоматическое противоаварийное управление режимами энергосистем. Противоаварийная автоматика энергосистем. Нормы и требования», утвержденный приказом Росстандарта от 26.12.2019 № 1484-ст.</w:t>
      </w:r>
    </w:p>
    <w:p w:rsidR="00415582" w:rsidRDefault="000D5754">
      <w:pPr>
        <w:widowControl w:val="0"/>
        <w:numPr>
          <w:ilvl w:val="0"/>
          <w:numId w:val="31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Методические рекомендации по реализации информационного обмена энергообъектов с корпоративной информационной системой ОАО «СО ЕЭС» по протоколу ГОСТ Р МЭК 60870-5-104.</w:t>
      </w:r>
    </w:p>
    <w:p w:rsidR="00415582" w:rsidRDefault="000D5754">
      <w:pPr>
        <w:widowControl w:val="0"/>
        <w:numPr>
          <w:ilvl w:val="0"/>
          <w:numId w:val="31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 34.01-6.1-002-2016. Программно-технические комплексы подстанций 35-110 (150) </w:t>
      </w:r>
      <w:proofErr w:type="spellStart"/>
      <w:r>
        <w:rPr>
          <w:sz w:val="24"/>
          <w:szCs w:val="24"/>
        </w:rPr>
        <w:t>кВ.</w:t>
      </w:r>
      <w:proofErr w:type="spellEnd"/>
      <w:r>
        <w:rPr>
          <w:sz w:val="24"/>
          <w:szCs w:val="24"/>
        </w:rPr>
        <w:t xml:space="preserve"> Об</w:t>
      </w:r>
      <w:r>
        <w:rPr>
          <w:sz w:val="24"/>
          <w:szCs w:val="24"/>
        </w:rPr>
        <w:t>щие технические требования.</w:t>
      </w:r>
    </w:p>
    <w:p w:rsidR="00415582" w:rsidRDefault="000D5754">
      <w:pPr>
        <w:widowControl w:val="0"/>
        <w:numPr>
          <w:ilvl w:val="0"/>
          <w:numId w:val="31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 34.01-6.1-001-2016. Программно-технические комплексы подстанций 6-10 (20) </w:t>
      </w:r>
      <w:proofErr w:type="spellStart"/>
      <w:r>
        <w:rPr>
          <w:sz w:val="24"/>
          <w:szCs w:val="24"/>
        </w:rPr>
        <w:t>кВ.</w:t>
      </w:r>
      <w:proofErr w:type="spellEnd"/>
      <w:r>
        <w:rPr>
          <w:sz w:val="24"/>
          <w:szCs w:val="24"/>
        </w:rPr>
        <w:t xml:space="preserve"> Общие технические требования.</w:t>
      </w:r>
    </w:p>
    <w:p w:rsidR="00415582" w:rsidRDefault="000D5754">
      <w:pPr>
        <w:widowControl w:val="0"/>
        <w:numPr>
          <w:ilvl w:val="0"/>
          <w:numId w:val="31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Соглашение №СТВ-5/2020 о технологическом взаимодействии между АО «СО ЕЭС» и ПАО «МРСК Волги» в целях обеспечения над</w:t>
      </w:r>
      <w:r>
        <w:rPr>
          <w:sz w:val="24"/>
          <w:szCs w:val="24"/>
        </w:rPr>
        <w:t>ежности функционирования ЕЭС России от 25.02.2020 г.</w:t>
      </w:r>
    </w:p>
    <w:p w:rsidR="00415582" w:rsidRDefault="000D5754">
      <w:pPr>
        <w:widowControl w:val="0"/>
        <w:numPr>
          <w:ilvl w:val="0"/>
          <w:numId w:val="31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Распоряжение ПАО «Россети» от 01.04.2016 № 140 «Об утверждении минимальных требований к информационной безопасности АСТУ».</w:t>
      </w:r>
    </w:p>
    <w:p w:rsidR="00415582" w:rsidRDefault="000D5754">
      <w:pPr>
        <w:widowControl w:val="0"/>
        <w:numPr>
          <w:ilvl w:val="0"/>
          <w:numId w:val="31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СТО-МРСК-ВНД-</w:t>
      </w:r>
      <w:proofErr w:type="gramStart"/>
      <w:r>
        <w:rPr>
          <w:sz w:val="24"/>
          <w:szCs w:val="24"/>
        </w:rPr>
        <w:t>241.*</w:t>
      </w:r>
      <w:proofErr w:type="gramEnd"/>
      <w:r>
        <w:rPr>
          <w:sz w:val="24"/>
          <w:szCs w:val="24"/>
        </w:rPr>
        <w:t xml:space="preserve">*-** Автоматизированные системы оперативно-технологического и </w:t>
      </w:r>
      <w:r>
        <w:rPr>
          <w:sz w:val="24"/>
          <w:szCs w:val="24"/>
        </w:rPr>
        <w:t>ситуационного управления.</w:t>
      </w:r>
    </w:p>
    <w:p w:rsidR="00415582" w:rsidRDefault="000D5754">
      <w:pPr>
        <w:widowControl w:val="0"/>
        <w:numPr>
          <w:ilvl w:val="0"/>
          <w:numId w:val="31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Т-МРСК-ВНД-</w:t>
      </w:r>
      <w:proofErr w:type="gramStart"/>
      <w:r>
        <w:rPr>
          <w:sz w:val="24"/>
          <w:szCs w:val="24"/>
        </w:rPr>
        <w:t>600.*</w:t>
      </w:r>
      <w:proofErr w:type="gramEnd"/>
      <w:r>
        <w:rPr>
          <w:sz w:val="24"/>
          <w:szCs w:val="24"/>
        </w:rPr>
        <w:t>*-** «Требования к встроенным средствам защиты информации автоматизированных систем технологического управления электросетевого комплекса группы компаний «Россети», утв. распоряжением ПАО «Россети» от 30.05.2017 г.</w:t>
      </w:r>
      <w:r>
        <w:rPr>
          <w:sz w:val="24"/>
          <w:szCs w:val="24"/>
        </w:rPr>
        <w:t xml:space="preserve"> № 282р.</w:t>
      </w:r>
    </w:p>
    <w:p w:rsidR="00415582" w:rsidRDefault="000D5754">
      <w:pPr>
        <w:widowControl w:val="0"/>
        <w:numPr>
          <w:ilvl w:val="0"/>
          <w:numId w:val="31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ТТ-МРСК-27-</w:t>
      </w:r>
      <w:proofErr w:type="gramStart"/>
      <w:r>
        <w:rPr>
          <w:sz w:val="24"/>
          <w:szCs w:val="24"/>
        </w:rPr>
        <w:t>2135.*</w:t>
      </w:r>
      <w:proofErr w:type="gramEnd"/>
      <w:r>
        <w:rPr>
          <w:sz w:val="24"/>
          <w:szCs w:val="24"/>
        </w:rPr>
        <w:t>*-** Минимально необходимые организационные и технические требования к обеспечению информационной безопасности АСТУ, используемых для функционирования электросетевого комплекса ПАО «МРСК Волги».</w:t>
      </w:r>
    </w:p>
    <w:p w:rsidR="00415582" w:rsidRDefault="000D5754">
      <w:pPr>
        <w:widowControl w:val="0"/>
        <w:numPr>
          <w:ilvl w:val="0"/>
          <w:numId w:val="31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СТО 34.01-21-004-2019 «Цифровой пит</w:t>
      </w:r>
      <w:r>
        <w:rPr>
          <w:sz w:val="24"/>
          <w:szCs w:val="24"/>
        </w:rPr>
        <w:t xml:space="preserve">ающий центр. Требования к технологическому проектированию цифровых подстанций напряжением 110-220кВ и узловых цифровых подстанций напряжением 35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>».</w:t>
      </w:r>
    </w:p>
    <w:p w:rsidR="00415582" w:rsidRDefault="000D5754">
      <w:pPr>
        <w:widowControl w:val="0"/>
        <w:numPr>
          <w:ilvl w:val="0"/>
          <w:numId w:val="31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СТО 34.01-21-005-2019 «Цифровая электрическая сеть. Требования к проектированию цифровых распределительных</w:t>
      </w:r>
      <w:r>
        <w:rPr>
          <w:sz w:val="24"/>
          <w:szCs w:val="24"/>
        </w:rPr>
        <w:t xml:space="preserve"> электрических сетей 0,4-220 </w:t>
      </w:r>
      <w:proofErr w:type="spellStart"/>
      <w:r>
        <w:rPr>
          <w:sz w:val="24"/>
          <w:szCs w:val="24"/>
        </w:rPr>
        <w:t>кВ</w:t>
      </w:r>
      <w:proofErr w:type="spellEnd"/>
      <w:r>
        <w:rPr>
          <w:sz w:val="24"/>
          <w:szCs w:val="24"/>
        </w:rPr>
        <w:t>».</w:t>
      </w:r>
    </w:p>
    <w:p w:rsidR="00415582" w:rsidRDefault="000D5754">
      <w:pPr>
        <w:widowControl w:val="0"/>
        <w:numPr>
          <w:ilvl w:val="0"/>
          <w:numId w:val="31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ТР-МРСК-ВНД-</w:t>
      </w:r>
      <w:proofErr w:type="gramStart"/>
      <w:r>
        <w:rPr>
          <w:sz w:val="24"/>
          <w:szCs w:val="24"/>
        </w:rPr>
        <w:t>755.*</w:t>
      </w:r>
      <w:proofErr w:type="gramEnd"/>
      <w:r>
        <w:rPr>
          <w:sz w:val="24"/>
          <w:szCs w:val="24"/>
        </w:rPr>
        <w:t>*-** «Технологический реестр по основным направлениям инновационного развития ПАО «Россети»;</w:t>
      </w:r>
    </w:p>
    <w:p w:rsidR="00415582" w:rsidRDefault="000D5754">
      <w:pPr>
        <w:widowControl w:val="0"/>
        <w:numPr>
          <w:ilvl w:val="0"/>
          <w:numId w:val="31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Пор-РВ-ВНД-</w:t>
      </w:r>
      <w:proofErr w:type="gramStart"/>
      <w:r>
        <w:rPr>
          <w:sz w:val="24"/>
          <w:szCs w:val="24"/>
        </w:rPr>
        <w:t>222.*</w:t>
      </w:r>
      <w:proofErr w:type="gramEnd"/>
      <w:r>
        <w:rPr>
          <w:sz w:val="24"/>
          <w:szCs w:val="24"/>
        </w:rPr>
        <w:t xml:space="preserve">*-** «Порядок проведения проверки качества (аттестации) оборудования, материалов и систем в </w:t>
      </w:r>
      <w:r>
        <w:rPr>
          <w:sz w:val="24"/>
          <w:szCs w:val="24"/>
        </w:rPr>
        <w:t>электросетевом комплексе на электросетевых объектах ДЗО ПАО «Россети»</w:t>
      </w:r>
    </w:p>
    <w:p w:rsidR="00415582" w:rsidRDefault="000D5754">
      <w:pPr>
        <w:widowControl w:val="0"/>
        <w:numPr>
          <w:ilvl w:val="0"/>
          <w:numId w:val="31"/>
        </w:numPr>
        <w:tabs>
          <w:tab w:val="left" w:pos="-486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Технические требования по организации каналов связи для оперативных переговоров и передачи телеметрической информации при выполнении ЦУС операционных функций в отношении объектов диспетч</w:t>
      </w:r>
      <w:r>
        <w:rPr>
          <w:sz w:val="24"/>
          <w:szCs w:val="24"/>
        </w:rPr>
        <w:t>еризации (с изменениями, утвержденными 31.08.2020 ПАО «Россети» и АО «СО ЕЭС»).</w:t>
      </w:r>
    </w:p>
    <w:p w:rsidR="00415582" w:rsidRDefault="00415582">
      <w:pPr>
        <w:widowControl w:val="0"/>
        <w:ind w:left="6237" w:right="-8"/>
        <w:jc w:val="both"/>
        <w:rPr>
          <w:sz w:val="24"/>
          <w:szCs w:val="24"/>
        </w:rPr>
      </w:pPr>
    </w:p>
    <w:p w:rsidR="000D5754" w:rsidRPr="000D5754" w:rsidRDefault="000D5754" w:rsidP="000D5754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160" w:line="259" w:lineRule="auto"/>
        <w:ind w:right="-143"/>
        <w:contextualSpacing/>
        <w:jc w:val="center"/>
        <w:rPr>
          <w:b/>
          <w:bCs/>
          <w:sz w:val="24"/>
          <w:szCs w:val="24"/>
        </w:rPr>
      </w:pPr>
      <w:r w:rsidRPr="000D5754">
        <w:rPr>
          <w:b/>
          <w:sz w:val="24"/>
          <w:szCs w:val="24"/>
        </w:rPr>
        <w:t>Срок выполнения работ:</w:t>
      </w:r>
    </w:p>
    <w:p w:rsidR="000D5754" w:rsidRPr="000D5754" w:rsidRDefault="000D5754" w:rsidP="000D5754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160" w:line="259" w:lineRule="auto"/>
        <w:ind w:right="-143"/>
        <w:contextualSpacing/>
        <w:jc w:val="both"/>
        <w:rPr>
          <w:sz w:val="24"/>
          <w:szCs w:val="24"/>
        </w:rPr>
      </w:pPr>
      <w:r w:rsidRPr="000D5754">
        <w:rPr>
          <w:sz w:val="24"/>
          <w:szCs w:val="24"/>
        </w:rPr>
        <w:t xml:space="preserve"> Начало работ - в течение 5 (пяти) дней с момента заключения договора.</w:t>
      </w:r>
    </w:p>
    <w:p w:rsidR="000D5754" w:rsidRPr="000D5754" w:rsidRDefault="000D5754" w:rsidP="000D5754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160" w:line="259" w:lineRule="auto"/>
        <w:ind w:right="-143"/>
        <w:jc w:val="both"/>
        <w:rPr>
          <w:sz w:val="24"/>
          <w:szCs w:val="24"/>
        </w:rPr>
      </w:pPr>
      <w:r w:rsidRPr="000D5754">
        <w:rPr>
          <w:sz w:val="24"/>
          <w:szCs w:val="24"/>
        </w:rPr>
        <w:t>Окончание работ – получение положительного заключения государственной экспертизы проектной документации, но не позднее 90 (девяноста) календарных дней с момента заключения договора</w:t>
      </w:r>
    </w:p>
    <w:p w:rsidR="000D5754" w:rsidRPr="000D5754" w:rsidRDefault="000D5754" w:rsidP="000D5754">
      <w:pPr>
        <w:ind w:left="993" w:right="-143"/>
        <w:jc w:val="both"/>
        <w:rPr>
          <w:b/>
          <w:bCs/>
          <w:sz w:val="24"/>
          <w:szCs w:val="24"/>
        </w:rPr>
      </w:pPr>
    </w:p>
    <w:p w:rsidR="00415582" w:rsidRDefault="00415582">
      <w:pPr>
        <w:widowControl w:val="0"/>
        <w:ind w:left="6237" w:right="-8"/>
        <w:jc w:val="both"/>
        <w:rPr>
          <w:sz w:val="24"/>
          <w:szCs w:val="24"/>
        </w:rPr>
      </w:pPr>
    </w:p>
    <w:p w:rsidR="00415582" w:rsidRDefault="00415582">
      <w:pPr>
        <w:widowControl w:val="0"/>
        <w:ind w:left="6237" w:right="-8"/>
        <w:jc w:val="both"/>
        <w:rPr>
          <w:sz w:val="24"/>
          <w:szCs w:val="24"/>
        </w:rPr>
      </w:pPr>
    </w:p>
    <w:p w:rsidR="00415582" w:rsidRDefault="00415582">
      <w:pPr>
        <w:widowControl w:val="0"/>
        <w:ind w:left="6237"/>
        <w:jc w:val="both"/>
      </w:pPr>
    </w:p>
    <w:p w:rsidR="00415582" w:rsidRDefault="000D5754">
      <w:pPr>
        <w:widowControl w:val="0"/>
        <w:ind w:left="6237"/>
        <w:jc w:val="right"/>
      </w:pPr>
      <w:r>
        <w:t>Приложение 2</w:t>
      </w:r>
    </w:p>
    <w:p w:rsidR="00415582" w:rsidRDefault="000D5754">
      <w:pPr>
        <w:widowControl w:val="0"/>
        <w:ind w:left="6237"/>
        <w:jc w:val="right"/>
      </w:pPr>
      <w:r>
        <w:lastRenderedPageBreak/>
        <w:t xml:space="preserve">к Заданию на проектирование (типовому) </w:t>
      </w:r>
    </w:p>
    <w:p w:rsidR="00415582" w:rsidRDefault="00415582">
      <w:pPr>
        <w:widowControl w:val="0"/>
        <w:jc w:val="center"/>
        <w:rPr>
          <w:b/>
          <w:bCs/>
          <w:sz w:val="26"/>
          <w:szCs w:val="26"/>
        </w:rPr>
      </w:pPr>
    </w:p>
    <w:p w:rsidR="00415582" w:rsidRDefault="000D5754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Перечень сокращений:</w:t>
      </w:r>
    </w:p>
    <w:p w:rsidR="00415582" w:rsidRDefault="00415582">
      <w:pPr>
        <w:widowControl w:val="0"/>
        <w:jc w:val="center"/>
        <w:rPr>
          <w:b/>
          <w:bCs/>
          <w:i/>
          <w:sz w:val="26"/>
          <w:szCs w:val="26"/>
        </w:rPr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7"/>
        <w:gridCol w:w="345"/>
        <w:gridCol w:w="7881"/>
      </w:tblGrid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АБ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аккумуляторная батарея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АББЭ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аккумуляторная батарея большой энергоемкости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АВР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автоматический ввод резерва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АИИС КУЭ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автоматизированная информационно-измерительная система коммерческого учета электроэнергии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АЛАР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автоматика ликвидации асинхронного режима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АОПН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автоматика ограничения повышения напряжения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АОПО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автоматика </w:t>
            </w:r>
            <w:r>
              <w:rPr>
                <w:iCs/>
                <w:sz w:val="22"/>
                <w:szCs w:val="22"/>
              </w:rPr>
              <w:t>ограничения перегрузки оборудования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АОСН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автоматика ограничения снижения напряжения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АПВ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автоматическое повторное включение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АПНУ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автоматика предотвращения нарушения устойчивости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АРМ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автоматизированное рабочее место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АРН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автоматика </w:t>
            </w:r>
            <w:r>
              <w:rPr>
                <w:iCs/>
                <w:sz w:val="22"/>
                <w:szCs w:val="22"/>
              </w:rPr>
              <w:t>регулирования напряжения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АРЧМ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автоматика регулирования частоты и перетоков активной мощности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АСУ ТП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автоматизированная система управления технологическими процессами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АСТУ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автоматизированная система технологического управления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АТ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автотрансформатор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АЧР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автоматическая частотная разгрузка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ВОК 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волоконно-оптический кабель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ВОЛС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волоконно-оптическая линия связи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ВЛ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воздушная линия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ВЧ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высокочастотный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ВЧ-связь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высокочастотная связь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ГГС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громкоговорящая связь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ГИЛ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газоизолированная</w:t>
            </w:r>
            <w:proofErr w:type="spellEnd"/>
            <w:r>
              <w:rPr>
                <w:iCs/>
                <w:sz w:val="22"/>
                <w:szCs w:val="22"/>
              </w:rPr>
              <w:t xml:space="preserve"> линия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ГКН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Государственный кадастр недвижимости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 и ЧС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гражданская оборона и чрезвычайные ситуации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ГОСТ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государственный стандарт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ДА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делительная автоматика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ДГУ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дизель-генераторная установка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ДЗЛ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дифференциальная защита </w:t>
            </w:r>
            <w:r>
              <w:rPr>
                <w:iCs/>
                <w:sz w:val="22"/>
                <w:szCs w:val="22"/>
              </w:rPr>
              <w:t>линии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ДЗШ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дифференциальная токовая защита шин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ДЦ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диспетчерский центр АО «СО ЕЭС»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ДУ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дистанционное управление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ЕГРП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Единый государственный реестр прав на недвижимое имущество и сделок с ним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ЕНЭС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единая национальная (общероссийская) </w:t>
            </w:r>
            <w:r>
              <w:rPr>
                <w:iCs/>
                <w:sz w:val="22"/>
                <w:szCs w:val="22"/>
              </w:rPr>
              <w:t>электрическая сеть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ЕТССЭ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единая технологическая сеть связи электроэнергетики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ЗПА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зарядно-</w:t>
            </w:r>
            <w:proofErr w:type="spellStart"/>
            <w:r>
              <w:rPr>
                <w:iCs/>
                <w:sz w:val="22"/>
                <w:szCs w:val="22"/>
              </w:rPr>
              <w:t>подзарядный</w:t>
            </w:r>
            <w:proofErr w:type="spellEnd"/>
            <w:r>
              <w:rPr>
                <w:iCs/>
                <w:sz w:val="22"/>
                <w:szCs w:val="22"/>
              </w:rPr>
              <w:t xml:space="preserve"> агрегат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ИА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исполнительный аппарат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ИБП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источник бесперебойного питания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ИИК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информационно-измерительный канал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ИК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измерительный канал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ИВК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информационно-вычислительный комплекс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ИВКЭ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информационно-вычислительный комплекс электроустановки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ИТС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информационно-технологические системы (РЗА, АСУ ТП, </w:t>
            </w:r>
            <w:proofErr w:type="spellStart"/>
            <w:r>
              <w:rPr>
                <w:iCs/>
                <w:sz w:val="22"/>
                <w:szCs w:val="22"/>
              </w:rPr>
              <w:t>СМиУКЭ</w:t>
            </w:r>
            <w:proofErr w:type="spellEnd"/>
            <w:r>
              <w:rPr>
                <w:iCs/>
                <w:sz w:val="22"/>
                <w:szCs w:val="22"/>
              </w:rPr>
              <w:t>, АИИС КУЭ)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ЗИП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запасные части, инструмент, принадлежности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ЗП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задание на </w:t>
            </w:r>
            <w:r>
              <w:rPr>
                <w:iCs/>
                <w:sz w:val="22"/>
                <w:szCs w:val="22"/>
              </w:rPr>
              <w:t>проектирование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ЗПА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зарядно-</w:t>
            </w:r>
            <w:proofErr w:type="spellStart"/>
            <w:r>
              <w:rPr>
                <w:iCs/>
                <w:sz w:val="22"/>
                <w:szCs w:val="22"/>
              </w:rPr>
              <w:t>подзарядный</w:t>
            </w:r>
            <w:proofErr w:type="spellEnd"/>
            <w:r>
              <w:rPr>
                <w:iCs/>
                <w:sz w:val="22"/>
                <w:szCs w:val="22"/>
              </w:rPr>
              <w:t xml:space="preserve"> агрегат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ЗРУ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закрытое распределительное устройство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ИП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инвестиционная программа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КА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коммутационные аппараты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КАСУБ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комплексная автоматизированная система управления безопасностью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КВ 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коротковолновой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КВЛ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кабельно-воздушная линия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КЗ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короткое замыкание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ККЭ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контроль качества электроэнергии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КИП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контрольно-измерительный прибор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КЛ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кабельная линия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КПИД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комплексные программы инвестиционной деятельности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КРУ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комплектное распределительное </w:t>
            </w:r>
            <w:r>
              <w:rPr>
                <w:iCs/>
                <w:sz w:val="22"/>
                <w:szCs w:val="22"/>
              </w:rPr>
              <w:t>устройство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КРУН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комплектное распределительное устройство наружного исполнения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КРУЭ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комплектное распределительное устройство с </w:t>
            </w:r>
            <w:proofErr w:type="spellStart"/>
            <w:r>
              <w:rPr>
                <w:iCs/>
                <w:sz w:val="22"/>
                <w:szCs w:val="22"/>
              </w:rPr>
              <w:t>элегазовой</w:t>
            </w:r>
            <w:proofErr w:type="spellEnd"/>
            <w:r>
              <w:rPr>
                <w:iCs/>
                <w:sz w:val="22"/>
                <w:szCs w:val="22"/>
              </w:rPr>
              <w:t xml:space="preserve"> изоляцией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КТП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комплектная трансформаторная подстанция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КЭ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качество электроэнергии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ЛВС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локальная </w:t>
            </w:r>
            <w:r>
              <w:rPr>
                <w:iCs/>
                <w:sz w:val="22"/>
                <w:szCs w:val="22"/>
              </w:rPr>
              <w:t>вычислительная сеть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ЛКС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линейно-кабельные сооружения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ЛЭП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линия электропередачи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МДП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максимально допустимый переток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МИ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методика (метод) измерений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МО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метрологическое обеспечение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МП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микропроцессорный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МПК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микропроцессорный комплекс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МХ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метрологическая характеристика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МЭК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Международная электротехническая комиссия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НП «Совет рынка»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Некоммерческое партнерство «Совет рынка по организации эффективной системы оптовой и розничной торговли электрической энергией и мощностью»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НД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нормативный документ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ОАПВ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однофазное автоматическое повторное включение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ОВ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оптическое волокно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ОВБ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оперативно-выездная бригада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ОВОС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оценка воздействия на окружающую среду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ОГ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отключение генераторов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ОДУ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филиал АО «СО ЕЭС» объединенное </w:t>
            </w:r>
            <w:r>
              <w:rPr>
                <w:iCs/>
                <w:sz w:val="22"/>
                <w:szCs w:val="22"/>
              </w:rPr>
              <w:t>диспетчерское управление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ОКГТ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грозозащитный трос со встроенным оптическим кабелем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ОКСН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оптический кабель самонесущий неметаллический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ОКФП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оптический кабель, встроенный в фазный провод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ОМП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определение места повреждения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ОН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отключение нагрузки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ОП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оперативный персонал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ОПН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ограничитель перенапряжения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ОПТ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оперативный постоянный ток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ОПУ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общеподстанционный</w:t>
            </w:r>
            <w:proofErr w:type="spellEnd"/>
            <w:r>
              <w:rPr>
                <w:iCs/>
                <w:sz w:val="22"/>
                <w:szCs w:val="22"/>
              </w:rPr>
              <w:t xml:space="preserve"> пункт управления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ОРД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организационно-распорядительный документ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ОРУ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открытое распределительное устройство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ОРЭМ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оптовый рынок </w:t>
            </w:r>
            <w:r>
              <w:rPr>
                <w:iCs/>
                <w:sz w:val="22"/>
                <w:szCs w:val="22"/>
              </w:rPr>
              <w:t>электроэнергии и мощности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ОСР-97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карта общего сейсмического районирования</w:t>
            </w:r>
          </w:p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территории Российской Федерации (ОСР-97-А, ОСР-97-В, ОСР-97-С)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ОТР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основные технические решения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ОУС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415582">
            <w:pPr>
              <w:widowControl w:val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окружной узел связи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ОЭС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объединенная энергетическая система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ПА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противоаварийная автоматика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ПД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проектная документация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ПИР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проектно-изыскательские работы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ПК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программный комплекс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415582">
            <w:pPr>
              <w:widowControl w:val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415582">
            <w:pPr>
              <w:widowControl w:val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415582">
            <w:pPr>
              <w:widowControl w:val="0"/>
              <w:jc w:val="both"/>
              <w:rPr>
                <w:iCs/>
                <w:sz w:val="22"/>
                <w:szCs w:val="22"/>
              </w:rPr>
            </w:pP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ПНР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пуско-наладочные работы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программное обеспечение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ПОС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проект организации строительства 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ПС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подстанция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ПСНП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подстанция нового поколения 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ПП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переключательный пункт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ПТК ССПИ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программно-технический комплекс ССПИ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ПТЭ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правила технической эксплуатации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ПУЭ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правила устройства электроустановок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РА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режимная автоматика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РАС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регистратор аварийных событий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РАСП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регистрация аварийных событий и процессов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РД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рабочая документация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РДУ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филиал АО «СО ЕЭС» региональное диспетчерское управление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РЗ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релейная защита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РЗА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релейная защита и автоматика (РЗ, СА, ПА, РА, РАСП и ТА)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РМ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Республика Мордовия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РСК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распределительная сетевая компания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РУ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распределительное устройство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РУС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415582">
            <w:pPr>
              <w:widowControl w:val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региональный узел связи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РЩ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релейный щит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СА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сетевая автоматика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СДТУ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средства диспетчерского и технологического управления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СЕВ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система единого времени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СИ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средства </w:t>
            </w:r>
            <w:r>
              <w:rPr>
                <w:iCs/>
                <w:sz w:val="22"/>
                <w:szCs w:val="22"/>
              </w:rPr>
              <w:t>измерений, включая измерительные системы и измерительные каналы измерительных систем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СКРМ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средства компенсации реактивной мощности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СМПР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система мониторинга переходных режимов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СМР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строительно-монтажные работы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СКС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структурированная кабельная сист</w:t>
            </w:r>
            <w:r>
              <w:rPr>
                <w:iCs/>
                <w:sz w:val="22"/>
                <w:szCs w:val="22"/>
              </w:rPr>
              <w:t>ема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СМ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система автоматической диагностики (мониторинга)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СМиУКЭ</w:t>
            </w:r>
            <w:proofErr w:type="spellEnd"/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система мониторинга и управления качеством электроэнергии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СН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собственные нужды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СНЭ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система накопления энергии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 (СТО)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стандарт организации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СОТИАССО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система обмена </w:t>
            </w:r>
            <w:r>
              <w:rPr>
                <w:iCs/>
                <w:sz w:val="22"/>
                <w:szCs w:val="22"/>
              </w:rPr>
              <w:t>технологической информацией с автоматизированной системой системного оператора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СОПТ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система оперативного постоянного тока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СП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система передачи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СПБ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система бесперебойного питания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СС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система связи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ССПИ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система сбора и передачи информации для </w:t>
            </w:r>
            <w:r>
              <w:rPr>
                <w:iCs/>
                <w:sz w:val="22"/>
                <w:szCs w:val="22"/>
              </w:rPr>
              <w:t>решения задач оперативно-диспетчерского и технологического управления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СЭП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схема электрическая принципиальная ПС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трансформатор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ТА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технологическая автоматика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ТАПВ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трехфазное автоматическое повторное включение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ТЕР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территориальные единичные </w:t>
            </w:r>
            <w:r>
              <w:rPr>
                <w:iCs/>
                <w:sz w:val="22"/>
                <w:szCs w:val="22"/>
              </w:rPr>
              <w:t>расценки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ТЕРм</w:t>
            </w:r>
            <w:proofErr w:type="spellEnd"/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территориальные единичные расценки на монтаж оборудования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ТЕРп</w:t>
            </w:r>
            <w:proofErr w:type="spellEnd"/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территориальные единичные расценки на пусконаладочные работы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ТИ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телеизмерения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ТМ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телемеханика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ТН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трансформатор напряжения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ТОиР</w:t>
            </w:r>
            <w:proofErr w:type="spellEnd"/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техническое обслуживание и ремонт 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ТС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телесигнализация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ТСН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трансформатор собственных нужд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ТСС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система Тактовой Сетевой Синхронизации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ТТ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трансформатор тока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ТХН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трансформатор хозяйственных нужд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УКВ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ультракоротковолновой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УПАСК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устройство передачи аварийных сигналов и </w:t>
            </w:r>
            <w:r>
              <w:rPr>
                <w:iCs/>
                <w:sz w:val="22"/>
                <w:szCs w:val="22"/>
              </w:rPr>
              <w:t>команд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УСПД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устройство сбора и передачи данных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ФЭМ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фотоэлектрический модуль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ФЕР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федеральные единичные расценки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ЦРРЛ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цифровая радиорелейная линия связи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ЦУС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центр управления сетями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ЧАПВ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частотное автоматическое повторное включение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ШРОТ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шкаф распределения оперативного тока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ЩПТ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щит постоянного тока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ЩСН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щит собственных нужд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ЭМС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электромагнитная совместимость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ЭТО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электротехническое оборудование</w:t>
            </w:r>
          </w:p>
        </w:tc>
      </w:tr>
      <w:tr w:rsidR="00415582" w:rsidRPr="000D5754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en-US"/>
              </w:rPr>
              <w:t>DECT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стандарт</w:t>
            </w:r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</w:rPr>
              <w:t>микросотовой</w:t>
            </w:r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</w:rPr>
              <w:t>связи</w:t>
            </w:r>
            <w:r>
              <w:rPr>
                <w:iCs/>
                <w:sz w:val="22"/>
                <w:szCs w:val="22"/>
                <w:lang w:val="en-US"/>
              </w:rPr>
              <w:t xml:space="preserve"> (Digital Enhanced Cordless Telecommunication)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DVD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формат цифрового оптического диска хранения данных, цифровой многоцелевой диск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HTV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твердая силиконовая резина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IRR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внутренняя норма доходности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LSR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жидкая силиконовая резина</w:t>
            </w:r>
          </w:p>
        </w:tc>
      </w:tr>
      <w:tr w:rsidR="00415582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NPV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82" w:rsidRDefault="000D5754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чистый дисконтированный доход</w:t>
            </w:r>
          </w:p>
        </w:tc>
      </w:tr>
    </w:tbl>
    <w:p w:rsidR="00415582" w:rsidRDefault="0041558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i/>
          <w:sz w:val="26"/>
          <w:szCs w:val="26"/>
        </w:rPr>
      </w:pPr>
    </w:p>
    <w:p w:rsidR="00415582" w:rsidRDefault="0041558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i/>
          <w:sz w:val="26"/>
          <w:szCs w:val="26"/>
        </w:rPr>
      </w:pPr>
    </w:p>
    <w:p w:rsidR="00415582" w:rsidRDefault="0041558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i/>
          <w:sz w:val="26"/>
          <w:szCs w:val="26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5325"/>
        <w:gridCol w:w="4665"/>
      </w:tblGrid>
      <w:tr w:rsidR="00415582">
        <w:trPr>
          <w:trHeight w:val="679"/>
          <w:jc w:val="center"/>
        </w:trPr>
        <w:tc>
          <w:tcPr>
            <w:tcW w:w="5325" w:type="dxa"/>
          </w:tcPr>
          <w:p w:rsidR="00415582" w:rsidRDefault="000D5754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ЗАКАЗЧИК</w:t>
            </w:r>
          </w:p>
          <w:p w:rsidR="00415582" w:rsidRDefault="000D5754">
            <w:pPr>
              <w:spacing w:line="256" w:lineRule="auto"/>
              <w:ind w:firstLine="72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Генеральный директор </w:t>
            </w:r>
          </w:p>
          <w:p w:rsidR="00415582" w:rsidRDefault="000D5754">
            <w:pPr>
              <w:spacing w:line="256" w:lineRule="auto"/>
              <w:ind w:firstLine="72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АО «Энергосервис Волги»</w:t>
            </w:r>
          </w:p>
          <w:p w:rsidR="00415582" w:rsidRDefault="00415582">
            <w:pPr>
              <w:spacing w:line="256" w:lineRule="auto"/>
              <w:rPr>
                <w:b/>
                <w:bCs/>
                <w:sz w:val="26"/>
                <w:szCs w:val="26"/>
                <w:lang w:eastAsia="en-US"/>
              </w:rPr>
            </w:pPr>
          </w:p>
          <w:p w:rsidR="00415582" w:rsidRDefault="00415582">
            <w:pPr>
              <w:spacing w:line="256" w:lineRule="auto"/>
              <w:rPr>
                <w:b/>
                <w:bCs/>
                <w:sz w:val="26"/>
                <w:szCs w:val="26"/>
                <w:lang w:eastAsia="en-US"/>
              </w:rPr>
            </w:pPr>
          </w:p>
          <w:p w:rsidR="00415582" w:rsidRDefault="000D5754">
            <w:pPr>
              <w:spacing w:line="256" w:lineRule="auto"/>
              <w:ind w:firstLine="72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________________ В.А. Решетников</w:t>
            </w:r>
          </w:p>
          <w:p w:rsidR="00415582" w:rsidRDefault="000D5754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М.П.</w:t>
            </w:r>
          </w:p>
        </w:tc>
        <w:tc>
          <w:tcPr>
            <w:tcW w:w="4665" w:type="dxa"/>
          </w:tcPr>
          <w:p w:rsidR="00415582" w:rsidRDefault="000D5754">
            <w:pPr>
              <w:spacing w:line="256" w:lineRule="auto"/>
              <w:ind w:firstLine="72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ПОДРЯДЧИК</w:t>
            </w:r>
          </w:p>
          <w:p w:rsidR="00415582" w:rsidRDefault="00415582">
            <w:pPr>
              <w:spacing w:line="256" w:lineRule="auto"/>
              <w:ind w:firstLine="72"/>
              <w:rPr>
                <w:b/>
                <w:bCs/>
                <w:sz w:val="26"/>
                <w:szCs w:val="26"/>
                <w:lang w:eastAsia="en-US"/>
              </w:rPr>
            </w:pPr>
          </w:p>
          <w:p w:rsidR="00415582" w:rsidRDefault="00415582">
            <w:pPr>
              <w:spacing w:line="256" w:lineRule="auto"/>
              <w:ind w:firstLine="72"/>
              <w:rPr>
                <w:b/>
                <w:bCs/>
                <w:sz w:val="26"/>
                <w:szCs w:val="26"/>
                <w:lang w:eastAsia="en-US"/>
              </w:rPr>
            </w:pPr>
          </w:p>
          <w:p w:rsidR="00415582" w:rsidRDefault="00415582">
            <w:pPr>
              <w:spacing w:line="256" w:lineRule="auto"/>
              <w:ind w:firstLine="72"/>
              <w:rPr>
                <w:b/>
                <w:bCs/>
                <w:sz w:val="26"/>
                <w:szCs w:val="26"/>
                <w:lang w:eastAsia="en-US"/>
              </w:rPr>
            </w:pPr>
          </w:p>
          <w:p w:rsidR="00415582" w:rsidRDefault="00415582">
            <w:pPr>
              <w:spacing w:line="256" w:lineRule="auto"/>
              <w:ind w:firstLine="72"/>
              <w:rPr>
                <w:sz w:val="26"/>
                <w:szCs w:val="26"/>
                <w:lang w:eastAsia="en-US"/>
              </w:rPr>
            </w:pPr>
          </w:p>
        </w:tc>
      </w:tr>
    </w:tbl>
    <w:p w:rsidR="00415582" w:rsidRDefault="0041558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i/>
          <w:sz w:val="26"/>
          <w:szCs w:val="26"/>
        </w:rPr>
      </w:pPr>
    </w:p>
    <w:p w:rsidR="00415582" w:rsidRDefault="00415582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i/>
          <w:sz w:val="26"/>
          <w:szCs w:val="26"/>
        </w:rPr>
      </w:pPr>
    </w:p>
    <w:p w:rsidR="00415582" w:rsidRDefault="00415582">
      <w:pPr>
        <w:widowControl w:val="0"/>
        <w:ind w:left="6237"/>
        <w:jc w:val="both"/>
      </w:pPr>
    </w:p>
    <w:p w:rsidR="00415582" w:rsidRDefault="00415582">
      <w:pPr>
        <w:widowControl w:val="0"/>
        <w:tabs>
          <w:tab w:val="left" w:pos="9490"/>
        </w:tabs>
        <w:ind w:left="6237" w:right="-8"/>
        <w:jc w:val="both"/>
        <w:rPr>
          <w:rFonts w:eastAsia="Calibri"/>
          <w:sz w:val="24"/>
          <w:szCs w:val="24"/>
        </w:rPr>
      </w:pPr>
    </w:p>
    <w:p w:rsidR="00415582" w:rsidRDefault="00415582">
      <w:pPr>
        <w:widowControl w:val="0"/>
        <w:tabs>
          <w:tab w:val="left" w:pos="9490"/>
        </w:tabs>
        <w:ind w:left="6237" w:right="-8"/>
        <w:jc w:val="both"/>
        <w:rPr>
          <w:rFonts w:eastAsia="Calibri"/>
          <w:sz w:val="24"/>
          <w:szCs w:val="24"/>
        </w:rPr>
      </w:pPr>
    </w:p>
    <w:p w:rsidR="00415582" w:rsidRDefault="00415582">
      <w:pPr>
        <w:widowControl w:val="0"/>
        <w:tabs>
          <w:tab w:val="left" w:pos="9490"/>
        </w:tabs>
        <w:ind w:left="6237" w:right="-8"/>
        <w:jc w:val="both"/>
        <w:rPr>
          <w:rFonts w:eastAsia="Calibri"/>
          <w:sz w:val="24"/>
          <w:szCs w:val="24"/>
        </w:rPr>
      </w:pPr>
    </w:p>
    <w:p w:rsidR="00415582" w:rsidRDefault="00415582">
      <w:pPr>
        <w:widowControl w:val="0"/>
        <w:tabs>
          <w:tab w:val="left" w:pos="9490"/>
        </w:tabs>
        <w:ind w:left="6237" w:right="-8"/>
        <w:jc w:val="both"/>
        <w:rPr>
          <w:rFonts w:eastAsia="Calibri"/>
          <w:sz w:val="24"/>
          <w:szCs w:val="24"/>
        </w:rPr>
      </w:pPr>
    </w:p>
    <w:p w:rsidR="00415582" w:rsidRDefault="00415582">
      <w:pPr>
        <w:widowControl w:val="0"/>
        <w:tabs>
          <w:tab w:val="left" w:pos="9490"/>
        </w:tabs>
        <w:ind w:left="6237" w:right="-8"/>
        <w:jc w:val="both"/>
        <w:rPr>
          <w:rFonts w:eastAsia="Calibri"/>
          <w:sz w:val="24"/>
          <w:szCs w:val="24"/>
        </w:rPr>
      </w:pPr>
    </w:p>
    <w:p w:rsidR="00415582" w:rsidRDefault="00415582">
      <w:pPr>
        <w:widowControl w:val="0"/>
        <w:tabs>
          <w:tab w:val="left" w:pos="9490"/>
        </w:tabs>
        <w:ind w:left="6237" w:right="-8"/>
        <w:jc w:val="both"/>
        <w:rPr>
          <w:rFonts w:eastAsia="Calibri"/>
          <w:sz w:val="24"/>
          <w:szCs w:val="24"/>
        </w:rPr>
      </w:pPr>
    </w:p>
    <w:p w:rsidR="00415582" w:rsidRDefault="00415582">
      <w:pPr>
        <w:widowControl w:val="0"/>
        <w:tabs>
          <w:tab w:val="left" w:pos="9490"/>
        </w:tabs>
        <w:ind w:left="6237" w:right="-8"/>
        <w:jc w:val="both"/>
        <w:rPr>
          <w:rFonts w:eastAsia="Calibri"/>
          <w:sz w:val="24"/>
          <w:szCs w:val="24"/>
        </w:rPr>
      </w:pPr>
    </w:p>
    <w:p w:rsidR="00415582" w:rsidRDefault="00415582">
      <w:pPr>
        <w:widowControl w:val="0"/>
        <w:tabs>
          <w:tab w:val="left" w:pos="9490"/>
        </w:tabs>
        <w:ind w:left="6237" w:right="-8"/>
        <w:jc w:val="both"/>
        <w:rPr>
          <w:rFonts w:eastAsia="Calibri"/>
          <w:sz w:val="24"/>
          <w:szCs w:val="24"/>
        </w:rPr>
      </w:pPr>
    </w:p>
    <w:sectPr w:rsidR="00415582" w:rsidSect="000D5754">
      <w:headerReference w:type="default" r:id="rId8"/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582" w:rsidRDefault="000D5754">
      <w:r>
        <w:separator/>
      </w:r>
    </w:p>
  </w:endnote>
  <w:endnote w:type="continuationSeparator" w:id="0">
    <w:p w:rsidR="00415582" w:rsidRDefault="000D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altName w:val="PF Din Text Cond Pro Medium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default"/>
    <w:sig w:usb0="00000287" w:usb1="00000000" w:usb2="00000000" w:usb3="00000000" w:csb0="2000009F" w:csb1="DFD70000"/>
  </w:font>
  <w:font w:name="Mincho">
    <w:altName w:val="明朝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HiddenHorzOCl">
    <w:altName w:val="Arial"/>
    <w:charset w:val="CC"/>
    <w:family w:val="swiss"/>
    <w:pitch w:val="default"/>
    <w:sig w:usb0="00000000" w:usb1="00000000" w:usb2="00000000" w:usb3="00000000" w:csb0="00000004" w:csb1="00000000"/>
  </w:font>
  <w:font w:name="Helvetica"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agmatica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Gelvetsky 12p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ourier"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ISOCPEUR">
    <w:altName w:val="PF Din Text Cond Pro Medium"/>
    <w:charset w:val="CC"/>
    <w:family w:val="swiss"/>
    <w:pitch w:val="default"/>
    <w:sig w:usb0="00000000" w:usb1="00000000" w:usb2="00000000" w:usb3="00000000" w:csb0="0000009F" w:csb1="00000000"/>
  </w:font>
  <w:font w:name="StarSymbol">
    <w:altName w:val="Yu Gothic"/>
    <w:charset w:val="80"/>
    <w:family w:val="auto"/>
    <w:pitch w:val="default"/>
    <w:sig w:usb0="00000000" w:usb1="00000000" w:usb2="00000010" w:usb3="00000000" w:csb0="00020001" w:csb1="00000000"/>
  </w:font>
  <w:font w:name="Arial (WT)">
    <w:altName w:val="Arial"/>
    <w:charset w:val="A2"/>
    <w:family w:val="swiss"/>
    <w:pitch w:val="default"/>
    <w:sig w:usb0="00000000" w:usb1="00000000" w:usb2="00000000" w:usb3="00000000" w:csb0="0000001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582" w:rsidRDefault="000D5754">
      <w:r>
        <w:separator/>
      </w:r>
    </w:p>
  </w:footnote>
  <w:footnote w:type="continuationSeparator" w:id="0">
    <w:p w:rsidR="00415582" w:rsidRDefault="000D5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582" w:rsidRDefault="00415582">
    <w:pPr>
      <w:tabs>
        <w:tab w:val="center" w:pos="4677"/>
        <w:tab w:val="right" w:pos="9355"/>
      </w:tabs>
    </w:pPr>
  </w:p>
  <w:p w:rsidR="00415582" w:rsidRDefault="00415582">
    <w:pPr>
      <w:pStyle w:val="a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36DC1"/>
    <w:multiLevelType w:val="multilevel"/>
    <w:tmpl w:val="0B236DC1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B352FA3"/>
    <w:multiLevelType w:val="multilevel"/>
    <w:tmpl w:val="0B352FA3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193D65E1"/>
    <w:multiLevelType w:val="multilevel"/>
    <w:tmpl w:val="193D65E1"/>
    <w:lvl w:ilvl="0">
      <w:start w:val="2"/>
      <w:numFmt w:val="decimal"/>
      <w:lvlText w:val="%1"/>
      <w:lvlJc w:val="left"/>
      <w:pPr>
        <w:tabs>
          <w:tab w:val="left" w:pos="927"/>
        </w:tabs>
        <w:ind w:firstLine="567"/>
      </w:pPr>
      <w:rPr>
        <w:rFonts w:cs="Times New Roman"/>
      </w:rPr>
    </w:lvl>
    <w:lvl w:ilvl="1">
      <w:start w:val="1"/>
      <w:numFmt w:val="decimal"/>
      <w:pStyle w:val="lev2"/>
      <w:lvlText w:val="2.%2"/>
      <w:lvlJc w:val="left"/>
      <w:pPr>
        <w:tabs>
          <w:tab w:val="left" w:pos="927"/>
        </w:tabs>
        <w:ind w:firstLine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1E89229A"/>
    <w:multiLevelType w:val="multilevel"/>
    <w:tmpl w:val="1E89229A"/>
    <w:lvl w:ilvl="0">
      <w:start w:val="1"/>
      <w:numFmt w:val="bullet"/>
      <w:pStyle w:val="3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B76207"/>
    <w:multiLevelType w:val="multilevel"/>
    <w:tmpl w:val="1FB76207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C67BE0"/>
    <w:multiLevelType w:val="multilevel"/>
    <w:tmpl w:val="20C67BE0"/>
    <w:lvl w:ilvl="0">
      <w:start w:val="1"/>
      <w:numFmt w:val="decimal"/>
      <w:pStyle w:val="TIHeaderLevelOn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IHeaderLevelTwo"/>
      <w:lvlText w:val="%1.%2"/>
      <w:lvlJc w:val="left"/>
      <w:pPr>
        <w:tabs>
          <w:tab w:val="left" w:pos="1080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pStyle w:val="TIHeaderLevelThreeText"/>
      <w:lvlText w:val="%1.%2.%3"/>
      <w:lvlJc w:val="left"/>
      <w:pPr>
        <w:tabs>
          <w:tab w:val="left" w:pos="1440"/>
        </w:tabs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TIHeaderLevelFourText"/>
      <w:lvlText w:val="%1.%2.%3.%4"/>
      <w:lvlJc w:val="left"/>
      <w:pPr>
        <w:tabs>
          <w:tab w:val="left" w:pos="216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left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7200"/>
        </w:tabs>
        <w:ind w:left="4320" w:hanging="1440"/>
      </w:pPr>
      <w:rPr>
        <w:rFonts w:hint="default"/>
      </w:rPr>
    </w:lvl>
  </w:abstractNum>
  <w:abstractNum w:abstractNumId="6" w15:restartNumberingAfterBreak="0">
    <w:nsid w:val="21810DC3"/>
    <w:multiLevelType w:val="multilevel"/>
    <w:tmpl w:val="21810DC3"/>
    <w:lvl w:ilvl="0">
      <w:start w:val="1"/>
      <w:numFmt w:val="decimal"/>
      <w:lvlText w:val="%1."/>
      <w:lvlJc w:val="left"/>
      <w:pPr>
        <w:tabs>
          <w:tab w:val="left" w:pos="0"/>
        </w:tabs>
        <w:ind w:firstLine="709"/>
      </w:pPr>
      <w:rPr>
        <w:rFonts w:ascii="Times New Roman" w:eastAsia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24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a"/>
      <w:lvlText w:val="%1.%2."/>
      <w:lvlJc w:val="left"/>
      <w:pPr>
        <w:tabs>
          <w:tab w:val="left" w:pos="0"/>
        </w:tabs>
        <w:ind w:left="-709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kern w:val="24"/>
        <w:position w:val="0"/>
        <w:sz w:val="24"/>
        <w:szCs w:val="24"/>
        <w:u w:val="none"/>
        <w:vertAlign w:val="baseline"/>
      </w:r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-146"/>
        </w:tabs>
        <w:ind w:left="-14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-146"/>
        </w:tabs>
        <w:ind w:left="-146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-146"/>
        </w:tabs>
        <w:ind w:left="-14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-146"/>
        </w:tabs>
        <w:ind w:left="-14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-146"/>
        </w:tabs>
        <w:ind w:left="-146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-146"/>
        </w:tabs>
        <w:ind w:left="-146"/>
      </w:pPr>
      <w:rPr>
        <w:rFonts w:cs="Times New Roman" w:hint="default"/>
      </w:rPr>
    </w:lvl>
  </w:abstractNum>
  <w:abstractNum w:abstractNumId="7" w15:restartNumberingAfterBreak="0">
    <w:nsid w:val="24B863EC"/>
    <w:multiLevelType w:val="multilevel"/>
    <w:tmpl w:val="24B863EC"/>
    <w:lvl w:ilvl="0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93045AE"/>
    <w:multiLevelType w:val="multilevel"/>
    <w:tmpl w:val="293045AE"/>
    <w:lvl w:ilvl="0">
      <w:start w:val="1"/>
      <w:numFmt w:val="bullet"/>
      <w:lvlText w:val="­"/>
      <w:lvlJc w:val="left"/>
      <w:pPr>
        <w:tabs>
          <w:tab w:val="left" w:pos="1608"/>
        </w:tabs>
        <w:ind w:left="160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left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306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22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C5BB1"/>
    <w:multiLevelType w:val="multilevel"/>
    <w:tmpl w:val="2DAC5BB1"/>
    <w:lvl w:ilvl="0">
      <w:start w:val="1"/>
      <w:numFmt w:val="bullet"/>
      <w:pStyle w:val="a0"/>
      <w:lvlText w:val=""/>
      <w:lvlJc w:val="left"/>
      <w:pPr>
        <w:ind w:left="18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0" w15:restartNumberingAfterBreak="0">
    <w:nsid w:val="334814C8"/>
    <w:multiLevelType w:val="multilevel"/>
    <w:tmpl w:val="334814C8"/>
    <w:lvl w:ilvl="0">
      <w:start w:val="1"/>
      <w:numFmt w:val="bullet"/>
      <w:pStyle w:val="a1"/>
      <w:lvlText w:val=""/>
      <w:lvlJc w:val="left"/>
      <w:pPr>
        <w:tabs>
          <w:tab w:val="left" w:pos="1571"/>
        </w:tabs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291"/>
        </w:tabs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451"/>
        </w:tabs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611"/>
        </w:tabs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331"/>
        </w:tabs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F38181C"/>
    <w:multiLevelType w:val="multilevel"/>
    <w:tmpl w:val="3F38181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D72C4"/>
    <w:multiLevelType w:val="multilevel"/>
    <w:tmpl w:val="427D72C4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A17EF6"/>
    <w:multiLevelType w:val="multilevel"/>
    <w:tmpl w:val="45A17EF6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8A395C"/>
    <w:multiLevelType w:val="multilevel"/>
    <w:tmpl w:val="478A395C"/>
    <w:lvl w:ilvl="0">
      <w:start w:val="1"/>
      <w:numFmt w:val="decimal"/>
      <w:lvlText w:val="%1."/>
      <w:lvlJc w:val="left"/>
      <w:pPr>
        <w:tabs>
          <w:tab w:val="left" w:pos="1134"/>
        </w:tabs>
        <w:ind w:left="1134" w:hanging="1134"/>
      </w:pPr>
      <w:rPr>
        <w:rFonts w:cs="Times New Roman"/>
        <w:sz w:val="22"/>
        <w:szCs w:val="22"/>
      </w:rPr>
    </w:lvl>
    <w:lvl w:ilvl="1">
      <w:start w:val="1"/>
      <w:numFmt w:val="decimal"/>
      <w:lvlText w:val="1.%2"/>
      <w:lvlJc w:val="left"/>
      <w:pPr>
        <w:tabs>
          <w:tab w:val="left" w:pos="1134"/>
        </w:tabs>
        <w:ind w:left="1134" w:hanging="1134"/>
      </w:pPr>
      <w:rPr>
        <w:rFonts w:cs="Times New Roman"/>
        <w:color w:val="FF0000"/>
      </w:rPr>
    </w:lvl>
    <w:lvl w:ilvl="2">
      <w:start w:val="1"/>
      <w:numFmt w:val="decimal"/>
      <w:lvlText w:val="1.%2.%3"/>
      <w:lvlJc w:val="left"/>
      <w:pPr>
        <w:tabs>
          <w:tab w:val="left" w:pos="1134"/>
        </w:tabs>
        <w:ind w:left="1134" w:hanging="1134"/>
      </w:pPr>
      <w:rPr>
        <w:rFonts w:cs="Times New Roman"/>
        <w:b w:val="0"/>
        <w:bCs w:val="0"/>
        <w:i w:val="0"/>
        <w:iCs w:val="0"/>
        <w:color w:val="FF0000"/>
      </w:rPr>
    </w:lvl>
    <w:lvl w:ilvl="3">
      <w:start w:val="1"/>
      <w:numFmt w:val="decimal"/>
      <w:pStyle w:val="-4"/>
      <w:lvlText w:val="%1.%2.%3.%4"/>
      <w:lvlJc w:val="left"/>
      <w:pPr>
        <w:tabs>
          <w:tab w:val="left" w:pos="1134"/>
        </w:tabs>
        <w:ind w:left="1134" w:hanging="1134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left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612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480356C6"/>
    <w:multiLevelType w:val="multilevel"/>
    <w:tmpl w:val="480356C6"/>
    <w:lvl w:ilvl="0">
      <w:start w:val="1"/>
      <w:numFmt w:val="decimal"/>
      <w:pStyle w:val="1TimesNewRoman14pt"/>
      <w:lvlText w:val="%1"/>
      <w:lvlJc w:val="left"/>
      <w:pPr>
        <w:ind w:left="114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865023"/>
    <w:multiLevelType w:val="multilevel"/>
    <w:tmpl w:val="4D865023"/>
    <w:lvl w:ilvl="0">
      <w:start w:val="1"/>
      <w:numFmt w:val="decimal"/>
      <w:pStyle w:val="caaieiaie5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pStyle w:val="31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pStyle w:val="40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pStyle w:val="5ABCD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7" w15:restartNumberingAfterBreak="0">
    <w:nsid w:val="4E7B13EE"/>
    <w:multiLevelType w:val="multilevel"/>
    <w:tmpl w:val="4E7B13E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F27C4"/>
    <w:multiLevelType w:val="multilevel"/>
    <w:tmpl w:val="504F27C4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51E6216D"/>
    <w:multiLevelType w:val="multilevel"/>
    <w:tmpl w:val="51E6216D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524D2734"/>
    <w:multiLevelType w:val="multilevel"/>
    <w:tmpl w:val="524D2734"/>
    <w:lvl w:ilvl="0">
      <w:start w:val="1"/>
      <w:numFmt w:val="lowerLetter"/>
      <w:pStyle w:val="a2"/>
      <w:lvlText w:val="%1)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2007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727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447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4167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887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607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6327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7047"/>
        </w:tabs>
        <w:ind w:left="7047" w:hanging="180"/>
      </w:pPr>
      <w:rPr>
        <w:rFonts w:cs="Times New Roman"/>
      </w:rPr>
    </w:lvl>
  </w:abstractNum>
  <w:abstractNum w:abstractNumId="21" w15:restartNumberingAfterBreak="0">
    <w:nsid w:val="598C290C"/>
    <w:multiLevelType w:val="multilevel"/>
    <w:tmpl w:val="598C290C"/>
    <w:lvl w:ilvl="0">
      <w:start w:val="1"/>
      <w:numFmt w:val="bullet"/>
      <w:lvlText w:val="­"/>
      <w:lvlJc w:val="left"/>
      <w:pPr>
        <w:tabs>
          <w:tab w:val="left" w:pos="1211"/>
        </w:tabs>
        <w:ind w:left="1211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left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306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22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ABA6490"/>
    <w:multiLevelType w:val="multilevel"/>
    <w:tmpl w:val="5ABA6490"/>
    <w:lvl w:ilvl="0">
      <w:start w:val="1"/>
      <w:numFmt w:val="bullet"/>
      <w:lvlText w:val="­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1647B25"/>
    <w:multiLevelType w:val="multilevel"/>
    <w:tmpl w:val="61647B25"/>
    <w:lvl w:ilvl="0">
      <w:start w:val="1"/>
      <w:numFmt w:val="bullet"/>
      <w:lvlText w:val="­"/>
      <w:lvlJc w:val="left"/>
      <w:pPr>
        <w:tabs>
          <w:tab w:val="left" w:pos="1608"/>
        </w:tabs>
        <w:ind w:left="160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left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306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22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4DD34B8"/>
    <w:multiLevelType w:val="multilevel"/>
    <w:tmpl w:val="64DD3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7AE49AC"/>
    <w:multiLevelType w:val="multilevel"/>
    <w:tmpl w:val="67AE49AC"/>
    <w:lvl w:ilvl="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F06175E"/>
    <w:multiLevelType w:val="multilevel"/>
    <w:tmpl w:val="6F06175E"/>
    <w:lvl w:ilvl="0">
      <w:start w:val="6"/>
      <w:numFmt w:val="decimal"/>
      <w:pStyle w:val="1TimesNewRoman14pt16pt"/>
      <w:lvlText w:val="%1"/>
      <w:lvlJc w:val="left"/>
      <w:pPr>
        <w:tabs>
          <w:tab w:val="left" w:pos="1100"/>
        </w:tabs>
        <w:ind w:left="110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abstractNum w:abstractNumId="27" w15:restartNumberingAfterBreak="0">
    <w:nsid w:val="709F4AA7"/>
    <w:multiLevelType w:val="multilevel"/>
    <w:tmpl w:val="709F4AA7"/>
    <w:lvl w:ilvl="0">
      <w:start w:val="1"/>
      <w:numFmt w:val="upperRoman"/>
      <w:pStyle w:val="1"/>
      <w:lvlText w:val="Раздел %1."/>
      <w:lvlJc w:val="left"/>
      <w:pPr>
        <w:tabs>
          <w:tab w:val="left" w:pos="2268"/>
        </w:tabs>
        <w:ind w:left="2268" w:hanging="2268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20"/>
      <w:lvlText w:val="Статья %2."/>
      <w:lvlJc w:val="left"/>
      <w:pPr>
        <w:tabs>
          <w:tab w:val="left" w:pos="2268"/>
        </w:tabs>
        <w:ind w:left="2268" w:hanging="226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2">
      <w:start w:val="1"/>
      <w:numFmt w:val="decimal"/>
      <w:pStyle w:val="32"/>
      <w:lvlText w:val="%2.%3."/>
      <w:lvlJc w:val="left"/>
      <w:pPr>
        <w:tabs>
          <w:tab w:val="left" w:pos="1134"/>
        </w:tabs>
        <w:ind w:left="1134" w:hanging="1134"/>
      </w:pPr>
      <w:rPr>
        <w:rFonts w:cs="Times New Roman" w:hint="default"/>
        <w:b/>
        <w:bCs/>
      </w:rPr>
    </w:lvl>
    <w:lvl w:ilvl="3">
      <w:start w:val="1"/>
      <w:numFmt w:val="decimal"/>
      <w:pStyle w:val="41"/>
      <w:lvlText w:val="%2.%3.%4."/>
      <w:lvlJc w:val="left"/>
      <w:pPr>
        <w:tabs>
          <w:tab w:val="left" w:pos="2394"/>
        </w:tabs>
        <w:ind w:left="2394" w:hanging="1134"/>
      </w:pPr>
      <w:rPr>
        <w:rFonts w:cs="Times New Roman" w:hint="default"/>
        <w:b w:val="0"/>
        <w:bCs w:val="0"/>
        <w:i w:val="0"/>
        <w:iCs w:val="0"/>
        <w:dstrike w:val="0"/>
        <w:color w:val="auto"/>
      </w:rPr>
    </w:lvl>
    <w:lvl w:ilvl="4">
      <w:start w:val="1"/>
      <w:numFmt w:val="russianLower"/>
      <w:pStyle w:val="5"/>
      <w:lvlText w:val="(%5)"/>
      <w:lvlJc w:val="left"/>
      <w:pPr>
        <w:tabs>
          <w:tab w:val="left" w:pos="2835"/>
        </w:tabs>
        <w:ind w:left="2835" w:hanging="567"/>
      </w:pPr>
      <w:rPr>
        <w:rFonts w:cs="Times New Roman" w:hint="default"/>
        <w:b w:val="0"/>
        <w:bCs w:val="0"/>
        <w:dstrike w:val="0"/>
        <w:color w:val="auto"/>
      </w:rPr>
    </w:lvl>
    <w:lvl w:ilvl="5">
      <w:start w:val="1"/>
      <w:numFmt w:val="decimal"/>
      <w:pStyle w:val="6"/>
      <w:lvlText w:val="(%6)"/>
      <w:lvlJc w:val="left"/>
      <w:pPr>
        <w:tabs>
          <w:tab w:val="left" w:pos="2835"/>
        </w:tabs>
        <w:ind w:left="2835" w:hanging="567"/>
      </w:pPr>
      <w:rPr>
        <w:rFonts w:cs="Times New Roman" w:hint="default"/>
        <w:b w:val="0"/>
        <w:bCs w:val="0"/>
        <w:dstrike w:val="0"/>
        <w:color w:val="auto"/>
      </w:rPr>
    </w:lvl>
    <w:lvl w:ilvl="6">
      <w:start w:val="1"/>
      <w:numFmt w:val="decimal"/>
      <w:lvlRestart w:val="0"/>
      <w:lvlText w:val="%1.%2.%3.%4.%5.%6.%7."/>
      <w:lvlJc w:val="left"/>
      <w:pPr>
        <w:tabs>
          <w:tab w:val="left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7CFB0A18"/>
    <w:multiLevelType w:val="multilevel"/>
    <w:tmpl w:val="7CFB0A18"/>
    <w:lvl w:ilvl="0">
      <w:start w:val="1"/>
      <w:numFmt w:val="decimal"/>
      <w:pStyle w:val="a3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E537E41"/>
    <w:multiLevelType w:val="multilevel"/>
    <w:tmpl w:val="7E537E41"/>
    <w:lvl w:ilvl="0">
      <w:start w:val="1"/>
      <w:numFmt w:val="decimal"/>
      <w:pStyle w:val="a4"/>
      <w:lvlText w:val="%1"/>
      <w:lvlJc w:val="left"/>
      <w:pPr>
        <w:tabs>
          <w:tab w:val="left" w:pos="630"/>
        </w:tabs>
        <w:ind w:left="630" w:hanging="6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left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E752801"/>
    <w:multiLevelType w:val="multilevel"/>
    <w:tmpl w:val="7E752801"/>
    <w:lvl w:ilvl="0">
      <w:start w:val="1"/>
      <w:numFmt w:val="bullet"/>
      <w:pStyle w:val="a5"/>
      <w:lvlText w:val=""/>
      <w:lvlJc w:val="left"/>
      <w:pPr>
        <w:tabs>
          <w:tab w:val="left" w:pos="1660"/>
        </w:tabs>
        <w:ind w:left="611" w:firstLine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304"/>
        </w:tabs>
        <w:ind w:firstLine="995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left" w:pos="1588"/>
        </w:tabs>
        <w:ind w:firstLine="124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795"/>
        </w:tabs>
        <w:ind w:left="2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5"/>
        </w:tabs>
        <w:ind w:left="35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235"/>
        </w:tabs>
        <w:ind w:left="4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5"/>
        </w:tabs>
        <w:ind w:left="4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5"/>
        </w:tabs>
        <w:ind w:left="56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395"/>
        </w:tabs>
        <w:ind w:left="639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9"/>
  </w:num>
  <w:num w:numId="4">
    <w:abstractNumId w:val="27"/>
  </w:num>
  <w:num w:numId="5">
    <w:abstractNumId w:val="9"/>
  </w:num>
  <w:num w:numId="6">
    <w:abstractNumId w:val="30"/>
  </w:num>
  <w:num w:numId="7">
    <w:abstractNumId w:val="15"/>
  </w:num>
  <w:num w:numId="8">
    <w:abstractNumId w:val="26"/>
  </w:num>
  <w:num w:numId="9">
    <w:abstractNumId w:val="5"/>
  </w:num>
  <w:num w:numId="10">
    <w:abstractNumId w:val="14"/>
  </w:num>
  <w:num w:numId="1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10"/>
  </w:num>
  <w:num w:numId="14">
    <w:abstractNumId w:val="20"/>
  </w:num>
  <w:num w:numId="15">
    <w:abstractNumId w:val="6"/>
  </w:num>
  <w:num w:numId="16">
    <w:abstractNumId w:val="1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1"/>
  </w:num>
  <w:num w:numId="20">
    <w:abstractNumId w:val="12"/>
  </w:num>
  <w:num w:numId="21">
    <w:abstractNumId w:val="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2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4"/>
  </w:num>
  <w:num w:numId="29">
    <w:abstractNumId w:val="0"/>
  </w:num>
  <w:num w:numId="30">
    <w:abstractNumId w:val="18"/>
  </w:num>
  <w:num w:numId="31">
    <w:abstractNumId w:val="19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24"/>
    <w:rsid w:val="00024663"/>
    <w:rsid w:val="00024BF1"/>
    <w:rsid w:val="00031214"/>
    <w:rsid w:val="000439A7"/>
    <w:rsid w:val="00061025"/>
    <w:rsid w:val="0007620B"/>
    <w:rsid w:val="000776C7"/>
    <w:rsid w:val="00082EA8"/>
    <w:rsid w:val="0009613E"/>
    <w:rsid w:val="000B06B0"/>
    <w:rsid w:val="000B0DA7"/>
    <w:rsid w:val="000B4290"/>
    <w:rsid w:val="000B5E58"/>
    <w:rsid w:val="000C3831"/>
    <w:rsid w:val="000C66C0"/>
    <w:rsid w:val="000D5754"/>
    <w:rsid w:val="000D5AF6"/>
    <w:rsid w:val="000D63BF"/>
    <w:rsid w:val="000E58E3"/>
    <w:rsid w:val="0011496F"/>
    <w:rsid w:val="00137D4C"/>
    <w:rsid w:val="00145D0D"/>
    <w:rsid w:val="00156A24"/>
    <w:rsid w:val="001579A0"/>
    <w:rsid w:val="00165530"/>
    <w:rsid w:val="001746BF"/>
    <w:rsid w:val="001B4EB1"/>
    <w:rsid w:val="001C2542"/>
    <w:rsid w:val="001E0E33"/>
    <w:rsid w:val="00201D03"/>
    <w:rsid w:val="00211625"/>
    <w:rsid w:val="00214856"/>
    <w:rsid w:val="002403ED"/>
    <w:rsid w:val="0024191C"/>
    <w:rsid w:val="00242A23"/>
    <w:rsid w:val="00275DA4"/>
    <w:rsid w:val="00294B80"/>
    <w:rsid w:val="002A1A1E"/>
    <w:rsid w:val="002A5018"/>
    <w:rsid w:val="002B6EC7"/>
    <w:rsid w:val="002C6B9A"/>
    <w:rsid w:val="002E05F6"/>
    <w:rsid w:val="0030066B"/>
    <w:rsid w:val="00337570"/>
    <w:rsid w:val="003411A5"/>
    <w:rsid w:val="003432D8"/>
    <w:rsid w:val="00344BBB"/>
    <w:rsid w:val="003536F5"/>
    <w:rsid w:val="00356B94"/>
    <w:rsid w:val="00377632"/>
    <w:rsid w:val="00386B81"/>
    <w:rsid w:val="003B624F"/>
    <w:rsid w:val="003C6510"/>
    <w:rsid w:val="003D002D"/>
    <w:rsid w:val="003F192C"/>
    <w:rsid w:val="003F39A1"/>
    <w:rsid w:val="00415582"/>
    <w:rsid w:val="004269A5"/>
    <w:rsid w:val="004639A4"/>
    <w:rsid w:val="0047497C"/>
    <w:rsid w:val="00482816"/>
    <w:rsid w:val="0048366A"/>
    <w:rsid w:val="004836FC"/>
    <w:rsid w:val="004A1DA1"/>
    <w:rsid w:val="004A5387"/>
    <w:rsid w:val="004B755F"/>
    <w:rsid w:val="004C5394"/>
    <w:rsid w:val="004D02C5"/>
    <w:rsid w:val="004E73B4"/>
    <w:rsid w:val="00534EFC"/>
    <w:rsid w:val="00547D73"/>
    <w:rsid w:val="005515C1"/>
    <w:rsid w:val="00553836"/>
    <w:rsid w:val="0056231E"/>
    <w:rsid w:val="00564F94"/>
    <w:rsid w:val="0057507B"/>
    <w:rsid w:val="005817B2"/>
    <w:rsid w:val="005831A7"/>
    <w:rsid w:val="00594431"/>
    <w:rsid w:val="005B096C"/>
    <w:rsid w:val="005B20E9"/>
    <w:rsid w:val="005C549D"/>
    <w:rsid w:val="00610A4E"/>
    <w:rsid w:val="00624CB5"/>
    <w:rsid w:val="00631EA3"/>
    <w:rsid w:val="006454CE"/>
    <w:rsid w:val="006619D1"/>
    <w:rsid w:val="00663A7B"/>
    <w:rsid w:val="0066671C"/>
    <w:rsid w:val="00676C0B"/>
    <w:rsid w:val="006A19AF"/>
    <w:rsid w:val="006A40FA"/>
    <w:rsid w:val="006D075F"/>
    <w:rsid w:val="006E5D33"/>
    <w:rsid w:val="00711EE9"/>
    <w:rsid w:val="007279A3"/>
    <w:rsid w:val="00727EC8"/>
    <w:rsid w:val="0073385A"/>
    <w:rsid w:val="0074015B"/>
    <w:rsid w:val="00742A81"/>
    <w:rsid w:val="007453BA"/>
    <w:rsid w:val="0074798C"/>
    <w:rsid w:val="00755972"/>
    <w:rsid w:val="00765456"/>
    <w:rsid w:val="007765F1"/>
    <w:rsid w:val="00776930"/>
    <w:rsid w:val="00780A1C"/>
    <w:rsid w:val="00787E5C"/>
    <w:rsid w:val="007A1DF0"/>
    <w:rsid w:val="007A7617"/>
    <w:rsid w:val="007E34AC"/>
    <w:rsid w:val="008022D0"/>
    <w:rsid w:val="00803D57"/>
    <w:rsid w:val="0081100E"/>
    <w:rsid w:val="00813D6A"/>
    <w:rsid w:val="008533D3"/>
    <w:rsid w:val="00857A07"/>
    <w:rsid w:val="008648CC"/>
    <w:rsid w:val="008A135C"/>
    <w:rsid w:val="008B229B"/>
    <w:rsid w:val="008B7DD1"/>
    <w:rsid w:val="008C0707"/>
    <w:rsid w:val="008C4727"/>
    <w:rsid w:val="00903782"/>
    <w:rsid w:val="009148A8"/>
    <w:rsid w:val="00920FBC"/>
    <w:rsid w:val="00925A40"/>
    <w:rsid w:val="00931447"/>
    <w:rsid w:val="00932F44"/>
    <w:rsid w:val="0093452B"/>
    <w:rsid w:val="00957C1B"/>
    <w:rsid w:val="009731F8"/>
    <w:rsid w:val="0097732F"/>
    <w:rsid w:val="00983BA6"/>
    <w:rsid w:val="00985238"/>
    <w:rsid w:val="0099153E"/>
    <w:rsid w:val="009A169F"/>
    <w:rsid w:val="009A349A"/>
    <w:rsid w:val="009B2AF3"/>
    <w:rsid w:val="009D2F32"/>
    <w:rsid w:val="009D3A4D"/>
    <w:rsid w:val="009E2660"/>
    <w:rsid w:val="009F03BB"/>
    <w:rsid w:val="00A34E79"/>
    <w:rsid w:val="00A40836"/>
    <w:rsid w:val="00A5384B"/>
    <w:rsid w:val="00A612D6"/>
    <w:rsid w:val="00A80D93"/>
    <w:rsid w:val="00A9122A"/>
    <w:rsid w:val="00A95505"/>
    <w:rsid w:val="00AA216D"/>
    <w:rsid w:val="00AB4C8F"/>
    <w:rsid w:val="00AC279B"/>
    <w:rsid w:val="00AD7E38"/>
    <w:rsid w:val="00AE5174"/>
    <w:rsid w:val="00B23953"/>
    <w:rsid w:val="00B26827"/>
    <w:rsid w:val="00B3111F"/>
    <w:rsid w:val="00B379A1"/>
    <w:rsid w:val="00B53610"/>
    <w:rsid w:val="00B71154"/>
    <w:rsid w:val="00BB092B"/>
    <w:rsid w:val="00BB44E7"/>
    <w:rsid w:val="00BD0500"/>
    <w:rsid w:val="00BD60A8"/>
    <w:rsid w:val="00BE01DE"/>
    <w:rsid w:val="00C24A23"/>
    <w:rsid w:val="00C371CA"/>
    <w:rsid w:val="00C42F9F"/>
    <w:rsid w:val="00C514DE"/>
    <w:rsid w:val="00C56DE1"/>
    <w:rsid w:val="00C803BC"/>
    <w:rsid w:val="00C93DBC"/>
    <w:rsid w:val="00C97DAC"/>
    <w:rsid w:val="00CB5E0E"/>
    <w:rsid w:val="00CC78A0"/>
    <w:rsid w:val="00CE0A3D"/>
    <w:rsid w:val="00CE2A07"/>
    <w:rsid w:val="00D03643"/>
    <w:rsid w:val="00D0380A"/>
    <w:rsid w:val="00D17492"/>
    <w:rsid w:val="00D246D5"/>
    <w:rsid w:val="00D53190"/>
    <w:rsid w:val="00D63C48"/>
    <w:rsid w:val="00D721F7"/>
    <w:rsid w:val="00D77A3B"/>
    <w:rsid w:val="00D8277C"/>
    <w:rsid w:val="00D831EF"/>
    <w:rsid w:val="00D85529"/>
    <w:rsid w:val="00DB1DB3"/>
    <w:rsid w:val="00DB6B33"/>
    <w:rsid w:val="00DF7656"/>
    <w:rsid w:val="00E22A08"/>
    <w:rsid w:val="00E25E6C"/>
    <w:rsid w:val="00E34FDB"/>
    <w:rsid w:val="00E3507E"/>
    <w:rsid w:val="00E628DB"/>
    <w:rsid w:val="00E63E0A"/>
    <w:rsid w:val="00E91392"/>
    <w:rsid w:val="00E9350D"/>
    <w:rsid w:val="00EA4A65"/>
    <w:rsid w:val="00EA4E49"/>
    <w:rsid w:val="00EA6B03"/>
    <w:rsid w:val="00ED057B"/>
    <w:rsid w:val="00F30842"/>
    <w:rsid w:val="00F3410D"/>
    <w:rsid w:val="00F34D49"/>
    <w:rsid w:val="00F37C43"/>
    <w:rsid w:val="00F61537"/>
    <w:rsid w:val="00F732E0"/>
    <w:rsid w:val="00F81378"/>
    <w:rsid w:val="00F86C71"/>
    <w:rsid w:val="00F87DA0"/>
    <w:rsid w:val="00F97E6B"/>
    <w:rsid w:val="00FA06E1"/>
    <w:rsid w:val="00FB4F18"/>
    <w:rsid w:val="00FD01EC"/>
    <w:rsid w:val="00FE27C1"/>
    <w:rsid w:val="6139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ADE84-A127-4DFD-AAA4-CB7E63D9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 w:qFormat="1"/>
    <w:lsdException w:name="toc 2" w:uiPriority="0" w:qFormat="1"/>
    <w:lsdException w:name="toc 3" w:uiPriority="0" w:unhideWhenUsed="1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nhideWhenUsed="1" w:qFormat="1"/>
    <w:lsdException w:name="footer" w:unhideWhenUsed="1" w:qFormat="1"/>
    <w:lsdException w:name="index heading" w:uiPriority="0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line number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Number" w:uiPriority="0"/>
    <w:lsdException w:name="List 3" w:semiHidden="1" w:unhideWhenUsed="1"/>
    <w:lsdException w:name="List 4" w:uiPriority="0"/>
    <w:lsdException w:name="List 5" w:uiPriority="0"/>
    <w:lsdException w:name="List Bullet 2" w:uiPriority="0"/>
    <w:lsdException w:name="List Bullet 4" w:semiHidden="1" w:unhideWhenUsed="1"/>
    <w:lsdException w:name="List Bullet 5" w:semiHidden="1" w:unhideWhenUsed="1"/>
    <w:lsdException w:name="List Number 2" w:uiPriority="0"/>
    <w:lsdException w:name="List Number 3" w:semiHidden="1" w:unhideWhenUsed="1"/>
    <w:lsdException w:name="List Number 4" w:uiPriority="0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Indent 3" w:unhideWhenUsed="1"/>
    <w:lsdException w:name="Block Text" w:unhideWhenUsed="1"/>
    <w:lsdException w:name="Hyperlink" w:qFormat="1"/>
    <w:lsdException w:name="Strong" w:qFormat="1"/>
    <w:lsdException w:name="Emphasis" w:uiPriority="20" w:qFormat="1"/>
    <w:lsdException w:name="Document Map" w:uiPriority="0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uiPriority="0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Pr>
      <w:rFonts w:ascii="Times New Roman" w:eastAsia="Times New Roman" w:hAnsi="Times New Roman" w:cs="Times New Roman"/>
    </w:rPr>
  </w:style>
  <w:style w:type="paragraph" w:styleId="10">
    <w:name w:val="heading 1"/>
    <w:basedOn w:val="a6"/>
    <w:next w:val="a6"/>
    <w:link w:val="11"/>
    <w:uiPriority w:val="99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zh-CN" w:eastAsia="zh-CN"/>
    </w:rPr>
  </w:style>
  <w:style w:type="paragraph" w:styleId="21">
    <w:name w:val="heading 2"/>
    <w:basedOn w:val="a6"/>
    <w:next w:val="a6"/>
    <w:link w:val="22"/>
    <w:uiPriority w:val="9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 w:eastAsia="zh-CN"/>
    </w:rPr>
  </w:style>
  <w:style w:type="paragraph" w:styleId="30">
    <w:name w:val="heading 3"/>
    <w:basedOn w:val="a6"/>
    <w:next w:val="a6"/>
    <w:link w:val="33"/>
    <w:uiPriority w:val="99"/>
    <w:qFormat/>
    <w:pPr>
      <w:keepNext/>
      <w:numPr>
        <w:ilvl w:val="2"/>
        <w:numId w:val="1"/>
      </w:numPr>
      <w:tabs>
        <w:tab w:val="clear" w:pos="1134"/>
      </w:tabs>
      <w:ind w:left="0" w:firstLine="426"/>
      <w:jc w:val="right"/>
      <w:outlineLvl w:val="2"/>
    </w:pPr>
    <w:rPr>
      <w:sz w:val="24"/>
      <w:vertAlign w:val="subscript"/>
    </w:rPr>
  </w:style>
  <w:style w:type="paragraph" w:styleId="4">
    <w:name w:val="heading 4"/>
    <w:basedOn w:val="a6"/>
    <w:next w:val="a6"/>
    <w:link w:val="42"/>
    <w:uiPriority w:val="99"/>
    <w:unhideWhenUsed/>
    <w:qFormat/>
    <w:pPr>
      <w:keepNext/>
      <w:numPr>
        <w:ilvl w:val="3"/>
        <w:numId w:val="1"/>
      </w:numPr>
      <w:tabs>
        <w:tab w:val="clear" w:pos="1701"/>
      </w:tabs>
      <w:spacing w:before="240" w:after="60"/>
      <w:ind w:left="0" w:firstLine="0"/>
      <w:outlineLvl w:val="3"/>
    </w:pPr>
    <w:rPr>
      <w:rFonts w:ascii="Calibri" w:hAnsi="Calibri"/>
      <w:b/>
      <w:bCs/>
      <w:sz w:val="28"/>
      <w:szCs w:val="28"/>
    </w:rPr>
  </w:style>
  <w:style w:type="paragraph" w:styleId="50">
    <w:name w:val="heading 5"/>
    <w:basedOn w:val="a6"/>
    <w:next w:val="a6"/>
    <w:link w:val="51"/>
    <w:uiPriority w:val="99"/>
    <w:qFormat/>
    <w:pPr>
      <w:keepNext/>
      <w:jc w:val="center"/>
      <w:outlineLvl w:val="4"/>
    </w:pPr>
    <w:rPr>
      <w:b/>
    </w:rPr>
  </w:style>
  <w:style w:type="paragraph" w:styleId="60">
    <w:name w:val="heading 6"/>
    <w:basedOn w:val="a6"/>
    <w:next w:val="a6"/>
    <w:link w:val="61"/>
    <w:uiPriority w:val="99"/>
    <w:qFormat/>
    <w:pPr>
      <w:keepNext/>
      <w:outlineLvl w:val="5"/>
    </w:pPr>
    <w:rPr>
      <w:sz w:val="24"/>
    </w:rPr>
  </w:style>
  <w:style w:type="paragraph" w:styleId="7">
    <w:name w:val="heading 7"/>
    <w:basedOn w:val="a6"/>
    <w:next w:val="a6"/>
    <w:link w:val="70"/>
    <w:uiPriority w:val="99"/>
    <w:qFormat/>
    <w:pPr>
      <w:spacing w:before="240" w:after="60"/>
      <w:outlineLvl w:val="6"/>
    </w:pPr>
    <w:rPr>
      <w:rFonts w:ascii="Calibri" w:hAnsi="Calibri"/>
      <w:sz w:val="24"/>
      <w:szCs w:val="24"/>
      <w:lang w:val="zh-CN" w:eastAsia="zh-CN"/>
    </w:rPr>
  </w:style>
  <w:style w:type="paragraph" w:styleId="8">
    <w:name w:val="heading 8"/>
    <w:basedOn w:val="a6"/>
    <w:next w:val="a6"/>
    <w:link w:val="80"/>
    <w:uiPriority w:val="99"/>
    <w:qFormat/>
    <w:pPr>
      <w:keepNext/>
      <w:tabs>
        <w:tab w:val="left" w:pos="0"/>
      </w:tabs>
      <w:ind w:firstLine="284"/>
      <w:jc w:val="center"/>
      <w:outlineLvl w:val="7"/>
    </w:pPr>
    <w:rPr>
      <w:sz w:val="24"/>
    </w:rPr>
  </w:style>
  <w:style w:type="paragraph" w:styleId="9">
    <w:name w:val="heading 9"/>
    <w:basedOn w:val="a6"/>
    <w:next w:val="a6"/>
    <w:link w:val="90"/>
    <w:uiPriority w:val="99"/>
    <w:qFormat/>
    <w:pPr>
      <w:keepNext/>
      <w:jc w:val="center"/>
      <w:outlineLvl w:val="8"/>
    </w:pPr>
    <w:rPr>
      <w:sz w:val="24"/>
      <w:lang w:val="zh-CN" w:eastAsia="zh-CN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styleId="aa">
    <w:name w:val="FollowedHyperlink"/>
    <w:uiPriority w:val="99"/>
    <w:rPr>
      <w:color w:val="800080"/>
      <w:u w:val="single"/>
    </w:rPr>
  </w:style>
  <w:style w:type="character" w:styleId="ab">
    <w:name w:val="footnote reference"/>
    <w:rPr>
      <w:rFonts w:cs="Times New Roman"/>
      <w:vertAlign w:val="superscript"/>
    </w:rPr>
  </w:style>
  <w:style w:type="character" w:styleId="ac">
    <w:name w:val="annotation reference"/>
    <w:uiPriority w:val="99"/>
    <w:rPr>
      <w:sz w:val="16"/>
      <w:szCs w:val="16"/>
    </w:rPr>
  </w:style>
  <w:style w:type="character" w:styleId="ad">
    <w:name w:val="endnote reference"/>
    <w:uiPriority w:val="99"/>
    <w:rPr>
      <w:vertAlign w:val="superscript"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Hyperlink"/>
    <w:uiPriority w:val="99"/>
    <w:qFormat/>
    <w:rPr>
      <w:color w:val="0000FF"/>
      <w:u w:val="single"/>
    </w:rPr>
  </w:style>
  <w:style w:type="character" w:styleId="af0">
    <w:name w:val="page number"/>
    <w:uiPriority w:val="99"/>
    <w:rPr>
      <w:rFonts w:cs="Times New Roman"/>
    </w:rPr>
  </w:style>
  <w:style w:type="character" w:styleId="af1">
    <w:name w:val="line number"/>
    <w:rPr>
      <w:rFonts w:cs="Times New Roman"/>
    </w:rPr>
  </w:style>
  <w:style w:type="character" w:styleId="HTML">
    <w:name w:val="HTML Typewriter"/>
    <w:uiPriority w:val="99"/>
    <w:rPr>
      <w:rFonts w:ascii="Courier New" w:hAnsi="Courier New" w:cs="Times New Roman"/>
      <w:sz w:val="20"/>
    </w:rPr>
  </w:style>
  <w:style w:type="character" w:styleId="af2">
    <w:name w:val="Strong"/>
    <w:uiPriority w:val="99"/>
    <w:qFormat/>
    <w:rPr>
      <w:b/>
      <w:bCs/>
    </w:rPr>
  </w:style>
  <w:style w:type="paragraph" w:styleId="af3">
    <w:name w:val="Balloon Text"/>
    <w:basedOn w:val="a6"/>
    <w:link w:val="af4"/>
    <w:uiPriority w:val="99"/>
    <w:rPr>
      <w:rFonts w:ascii="Tahoma" w:hAnsi="Tahoma"/>
      <w:sz w:val="16"/>
      <w:szCs w:val="16"/>
      <w:lang w:val="zh-CN" w:eastAsia="zh-CN"/>
    </w:rPr>
  </w:style>
  <w:style w:type="paragraph" w:styleId="52">
    <w:name w:val="List 5"/>
    <w:basedOn w:val="a6"/>
    <w:pPr>
      <w:widowControl w:val="0"/>
      <w:snapToGrid w:val="0"/>
      <w:ind w:left="1415" w:hanging="283"/>
    </w:pPr>
  </w:style>
  <w:style w:type="paragraph" w:styleId="23">
    <w:name w:val="Body Text 2"/>
    <w:basedOn w:val="a6"/>
    <w:link w:val="24"/>
    <w:uiPriority w:val="99"/>
    <w:pPr>
      <w:spacing w:after="120" w:line="480" w:lineRule="auto"/>
    </w:pPr>
  </w:style>
  <w:style w:type="paragraph" w:styleId="af5">
    <w:name w:val="Normal Indent"/>
    <w:basedOn w:val="a6"/>
    <w:uiPriority w:val="99"/>
    <w:pPr>
      <w:ind w:left="708"/>
    </w:pPr>
    <w:rPr>
      <w:sz w:val="24"/>
      <w:szCs w:val="24"/>
    </w:rPr>
  </w:style>
  <w:style w:type="paragraph" w:styleId="af6">
    <w:name w:val="Plain Text"/>
    <w:basedOn w:val="a6"/>
    <w:link w:val="af7"/>
    <w:uiPriority w:val="99"/>
    <w:unhideWhenUsed/>
    <w:rPr>
      <w:rFonts w:ascii="Calibri" w:eastAsia="Calibri" w:hAnsi="Calibri"/>
      <w:sz w:val="22"/>
      <w:szCs w:val="21"/>
      <w:lang w:eastAsia="en-US"/>
    </w:rPr>
  </w:style>
  <w:style w:type="paragraph" w:styleId="34">
    <w:name w:val="Body Text Indent 3"/>
    <w:basedOn w:val="a6"/>
    <w:link w:val="35"/>
    <w:uiPriority w:val="99"/>
    <w:unhideWhenUsed/>
    <w:pPr>
      <w:spacing w:after="120"/>
      <w:ind w:left="283"/>
    </w:pPr>
    <w:rPr>
      <w:sz w:val="16"/>
      <w:szCs w:val="16"/>
    </w:rPr>
  </w:style>
  <w:style w:type="paragraph" w:styleId="af8">
    <w:name w:val="endnote text"/>
    <w:basedOn w:val="a6"/>
    <w:link w:val="af9"/>
    <w:uiPriority w:val="99"/>
  </w:style>
  <w:style w:type="paragraph" w:styleId="afa">
    <w:name w:val="caption"/>
    <w:basedOn w:val="a6"/>
    <w:next w:val="a6"/>
    <w:uiPriority w:val="99"/>
    <w:qFormat/>
    <w:pPr>
      <w:tabs>
        <w:tab w:val="left" w:pos="0"/>
      </w:tabs>
      <w:jc w:val="center"/>
    </w:pPr>
    <w:rPr>
      <w:sz w:val="24"/>
    </w:rPr>
  </w:style>
  <w:style w:type="paragraph" w:styleId="afb">
    <w:name w:val="annotation text"/>
    <w:basedOn w:val="a6"/>
    <w:link w:val="afc"/>
    <w:uiPriority w:val="99"/>
  </w:style>
  <w:style w:type="paragraph" w:styleId="12">
    <w:name w:val="index 1"/>
    <w:basedOn w:val="a6"/>
    <w:next w:val="a6"/>
    <w:pPr>
      <w:ind w:left="240" w:hanging="240"/>
    </w:pPr>
    <w:rPr>
      <w:bCs/>
      <w:iCs/>
      <w:sz w:val="24"/>
      <w:szCs w:val="21"/>
      <w:lang w:eastAsia="en-US"/>
    </w:rPr>
  </w:style>
  <w:style w:type="paragraph" w:styleId="afd">
    <w:name w:val="annotation subject"/>
    <w:basedOn w:val="afb"/>
    <w:next w:val="afb"/>
    <w:link w:val="afe"/>
    <w:uiPriority w:val="99"/>
    <w:rPr>
      <w:b/>
      <w:bCs/>
      <w:lang w:val="zh-CN" w:eastAsia="zh-CN"/>
    </w:rPr>
  </w:style>
  <w:style w:type="paragraph" w:styleId="aff">
    <w:name w:val="Document Map"/>
    <w:basedOn w:val="a6"/>
    <w:link w:val="aff0"/>
    <w:pPr>
      <w:shd w:val="clear" w:color="auto" w:fill="000080"/>
    </w:pPr>
    <w:rPr>
      <w:rFonts w:ascii="Tahoma" w:hAnsi="Tahoma"/>
      <w:lang w:val="zh-CN" w:eastAsia="zh-CN"/>
    </w:rPr>
  </w:style>
  <w:style w:type="paragraph" w:styleId="aff1">
    <w:name w:val="footnote text"/>
    <w:basedOn w:val="a6"/>
    <w:link w:val="aff2"/>
    <w:uiPriority w:val="99"/>
    <w:rPr>
      <w:lang w:val="zh-CN" w:eastAsia="zh-CN"/>
    </w:rPr>
  </w:style>
  <w:style w:type="paragraph" w:styleId="81">
    <w:name w:val="toc 8"/>
    <w:basedOn w:val="a6"/>
    <w:next w:val="a6"/>
    <w:pPr>
      <w:overflowPunct w:val="0"/>
      <w:autoSpaceDE w:val="0"/>
      <w:autoSpaceDN w:val="0"/>
      <w:adjustRightInd w:val="0"/>
      <w:ind w:left="1400"/>
      <w:textAlignment w:val="baseline"/>
    </w:pPr>
    <w:rPr>
      <w:sz w:val="18"/>
      <w:szCs w:val="18"/>
    </w:rPr>
  </w:style>
  <w:style w:type="paragraph" w:styleId="25">
    <w:name w:val="index 2"/>
    <w:basedOn w:val="a6"/>
    <w:next w:val="a6"/>
    <w:pPr>
      <w:ind w:left="480" w:hanging="240"/>
    </w:pPr>
    <w:rPr>
      <w:bCs/>
      <w:iCs/>
      <w:sz w:val="24"/>
      <w:szCs w:val="21"/>
      <w:lang w:eastAsia="en-US"/>
    </w:rPr>
  </w:style>
  <w:style w:type="paragraph" w:styleId="HTML0">
    <w:name w:val="HTML Address"/>
    <w:basedOn w:val="a6"/>
    <w:link w:val="HTML1"/>
    <w:rPr>
      <w:rFonts w:eastAsia="Calibri"/>
      <w:i/>
      <w:iCs/>
      <w:sz w:val="24"/>
      <w:szCs w:val="24"/>
    </w:rPr>
  </w:style>
  <w:style w:type="paragraph" w:styleId="71">
    <w:name w:val="index 7"/>
    <w:basedOn w:val="a6"/>
    <w:next w:val="a6"/>
    <w:pPr>
      <w:ind w:left="1680" w:hanging="240"/>
    </w:pPr>
    <w:rPr>
      <w:bCs/>
      <w:iCs/>
      <w:sz w:val="24"/>
      <w:szCs w:val="21"/>
      <w:lang w:eastAsia="en-US"/>
    </w:rPr>
  </w:style>
  <w:style w:type="paragraph" w:styleId="36">
    <w:name w:val="index 3"/>
    <w:basedOn w:val="a6"/>
    <w:next w:val="a6"/>
    <w:pPr>
      <w:ind w:left="720" w:hanging="240"/>
    </w:pPr>
    <w:rPr>
      <w:bCs/>
      <w:iCs/>
      <w:sz w:val="24"/>
      <w:szCs w:val="21"/>
      <w:lang w:eastAsia="en-US"/>
    </w:rPr>
  </w:style>
  <w:style w:type="paragraph" w:styleId="53">
    <w:name w:val="index 5"/>
    <w:basedOn w:val="a6"/>
    <w:next w:val="a6"/>
    <w:pPr>
      <w:ind w:left="1200" w:hanging="240"/>
    </w:pPr>
    <w:rPr>
      <w:bCs/>
      <w:iCs/>
      <w:sz w:val="24"/>
      <w:szCs w:val="21"/>
      <w:lang w:eastAsia="en-US"/>
    </w:rPr>
  </w:style>
  <w:style w:type="paragraph" w:styleId="43">
    <w:name w:val="index 4"/>
    <w:basedOn w:val="a6"/>
    <w:next w:val="a6"/>
    <w:pPr>
      <w:ind w:left="960" w:hanging="240"/>
    </w:pPr>
    <w:rPr>
      <w:bCs/>
      <w:iCs/>
      <w:sz w:val="24"/>
      <w:szCs w:val="21"/>
      <w:lang w:eastAsia="en-US"/>
    </w:rPr>
  </w:style>
  <w:style w:type="paragraph" w:styleId="aff3">
    <w:name w:val="header"/>
    <w:basedOn w:val="a6"/>
    <w:link w:val="aff4"/>
    <w:uiPriority w:val="99"/>
    <w:unhideWhenUsed/>
    <w:qFormat/>
    <w:pPr>
      <w:tabs>
        <w:tab w:val="center" w:pos="4677"/>
        <w:tab w:val="right" w:pos="9355"/>
      </w:tabs>
    </w:pPr>
  </w:style>
  <w:style w:type="paragraph" w:styleId="91">
    <w:name w:val="toc 9"/>
    <w:basedOn w:val="a6"/>
    <w:next w:val="a6"/>
    <w:pPr>
      <w:overflowPunct w:val="0"/>
      <w:autoSpaceDE w:val="0"/>
      <w:autoSpaceDN w:val="0"/>
      <w:adjustRightInd w:val="0"/>
      <w:ind w:left="1600"/>
      <w:textAlignment w:val="baseline"/>
    </w:pPr>
    <w:rPr>
      <w:sz w:val="18"/>
      <w:szCs w:val="18"/>
    </w:rPr>
  </w:style>
  <w:style w:type="paragraph" w:styleId="72">
    <w:name w:val="toc 7"/>
    <w:basedOn w:val="a6"/>
    <w:next w:val="a6"/>
    <w:pPr>
      <w:overflowPunct w:val="0"/>
      <w:autoSpaceDE w:val="0"/>
      <w:autoSpaceDN w:val="0"/>
      <w:adjustRightInd w:val="0"/>
      <w:ind w:left="1200"/>
      <w:textAlignment w:val="baseline"/>
    </w:pPr>
    <w:rPr>
      <w:sz w:val="18"/>
      <w:szCs w:val="18"/>
    </w:rPr>
  </w:style>
  <w:style w:type="paragraph" w:styleId="62">
    <w:name w:val="index 6"/>
    <w:basedOn w:val="a6"/>
    <w:next w:val="a6"/>
    <w:pPr>
      <w:ind w:left="1440" w:hanging="240"/>
    </w:pPr>
    <w:rPr>
      <w:bCs/>
      <w:iCs/>
      <w:sz w:val="24"/>
      <w:szCs w:val="21"/>
      <w:lang w:eastAsia="en-US"/>
    </w:rPr>
  </w:style>
  <w:style w:type="paragraph" w:styleId="82">
    <w:name w:val="index 8"/>
    <w:basedOn w:val="a6"/>
    <w:next w:val="a6"/>
    <w:pPr>
      <w:ind w:left="1920" w:hanging="240"/>
    </w:pPr>
    <w:rPr>
      <w:bCs/>
      <w:iCs/>
      <w:sz w:val="24"/>
      <w:szCs w:val="21"/>
      <w:lang w:eastAsia="en-US"/>
    </w:rPr>
  </w:style>
  <w:style w:type="paragraph" w:styleId="aff5">
    <w:name w:val="Body Text"/>
    <w:basedOn w:val="a6"/>
    <w:link w:val="aff6"/>
    <w:uiPriority w:val="99"/>
    <w:pPr>
      <w:jc w:val="both"/>
    </w:pPr>
    <w:rPr>
      <w:sz w:val="24"/>
      <w:lang w:val="zh-CN" w:eastAsia="zh-CN"/>
    </w:rPr>
  </w:style>
  <w:style w:type="paragraph" w:styleId="92">
    <w:name w:val="index 9"/>
    <w:basedOn w:val="a6"/>
    <w:next w:val="a6"/>
    <w:pPr>
      <w:ind w:left="2160" w:hanging="240"/>
    </w:pPr>
    <w:rPr>
      <w:bCs/>
      <w:iCs/>
      <w:sz w:val="24"/>
      <w:szCs w:val="21"/>
      <w:lang w:eastAsia="en-US"/>
    </w:rPr>
  </w:style>
  <w:style w:type="paragraph" w:styleId="44">
    <w:name w:val="List Number 4"/>
    <w:basedOn w:val="a6"/>
    <w:pPr>
      <w:tabs>
        <w:tab w:val="left" w:pos="360"/>
      </w:tabs>
      <w:spacing w:line="360" w:lineRule="auto"/>
      <w:ind w:left="360" w:hanging="360"/>
      <w:jc w:val="both"/>
    </w:pPr>
    <w:rPr>
      <w:rFonts w:eastAsia="Calibri"/>
      <w:sz w:val="28"/>
    </w:rPr>
  </w:style>
  <w:style w:type="paragraph" w:styleId="aff7">
    <w:name w:val="index heading"/>
    <w:basedOn w:val="a6"/>
    <w:next w:val="12"/>
    <w:pPr>
      <w:spacing w:before="240" w:after="120"/>
      <w:jc w:val="center"/>
    </w:pPr>
    <w:rPr>
      <w:b/>
      <w:iCs/>
      <w:sz w:val="24"/>
      <w:szCs w:val="31"/>
      <w:lang w:eastAsia="en-US"/>
    </w:rPr>
  </w:style>
  <w:style w:type="paragraph" w:styleId="13">
    <w:name w:val="toc 1"/>
    <w:basedOn w:val="a6"/>
    <w:next w:val="a6"/>
    <w:qFormat/>
    <w:pPr>
      <w:tabs>
        <w:tab w:val="right" w:leader="dot" w:pos="10196"/>
      </w:tabs>
      <w:ind w:left="180"/>
    </w:pPr>
    <w:rPr>
      <w:sz w:val="24"/>
      <w:szCs w:val="24"/>
    </w:rPr>
  </w:style>
  <w:style w:type="paragraph" w:styleId="63">
    <w:name w:val="toc 6"/>
    <w:basedOn w:val="a6"/>
    <w:next w:val="a6"/>
    <w:pPr>
      <w:overflowPunct w:val="0"/>
      <w:autoSpaceDE w:val="0"/>
      <w:autoSpaceDN w:val="0"/>
      <w:adjustRightInd w:val="0"/>
      <w:ind w:left="1000"/>
      <w:textAlignment w:val="baseline"/>
    </w:pPr>
    <w:rPr>
      <w:sz w:val="18"/>
      <w:szCs w:val="18"/>
    </w:rPr>
  </w:style>
  <w:style w:type="paragraph" w:styleId="37">
    <w:name w:val="toc 3"/>
    <w:basedOn w:val="a6"/>
    <w:next w:val="a6"/>
    <w:unhideWhenUsed/>
    <w:qFormat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26">
    <w:name w:val="toc 2"/>
    <w:basedOn w:val="a6"/>
    <w:next w:val="a6"/>
    <w:qFormat/>
    <w:pPr>
      <w:tabs>
        <w:tab w:val="left" w:pos="720"/>
        <w:tab w:val="right" w:leader="dot" w:pos="9923"/>
      </w:tabs>
      <w:spacing w:line="360" w:lineRule="auto"/>
      <w:ind w:right="283"/>
      <w:jc w:val="both"/>
    </w:pPr>
    <w:rPr>
      <w:sz w:val="24"/>
      <w:szCs w:val="24"/>
    </w:rPr>
  </w:style>
  <w:style w:type="paragraph" w:styleId="45">
    <w:name w:val="toc 4"/>
    <w:basedOn w:val="a6"/>
    <w:next w:val="a6"/>
    <w:pPr>
      <w:overflowPunct w:val="0"/>
      <w:autoSpaceDE w:val="0"/>
      <w:autoSpaceDN w:val="0"/>
      <w:adjustRightInd w:val="0"/>
      <w:ind w:left="600"/>
      <w:textAlignment w:val="baseline"/>
    </w:pPr>
    <w:rPr>
      <w:sz w:val="18"/>
      <w:szCs w:val="18"/>
    </w:rPr>
  </w:style>
  <w:style w:type="paragraph" w:styleId="54">
    <w:name w:val="toc 5"/>
    <w:basedOn w:val="a6"/>
    <w:next w:val="a6"/>
    <w:pPr>
      <w:overflowPunct w:val="0"/>
      <w:autoSpaceDE w:val="0"/>
      <w:autoSpaceDN w:val="0"/>
      <w:adjustRightInd w:val="0"/>
      <w:ind w:left="800"/>
      <w:textAlignment w:val="baseline"/>
    </w:pPr>
    <w:rPr>
      <w:sz w:val="18"/>
      <w:szCs w:val="18"/>
    </w:rPr>
  </w:style>
  <w:style w:type="paragraph" w:styleId="aff8">
    <w:name w:val="Body Text Indent"/>
    <w:basedOn w:val="a6"/>
    <w:link w:val="aff9"/>
    <w:uiPriority w:val="99"/>
    <w:pPr>
      <w:spacing w:after="120"/>
      <w:ind w:left="283"/>
    </w:pPr>
  </w:style>
  <w:style w:type="paragraph" w:styleId="affa">
    <w:name w:val="List Bullet"/>
    <w:basedOn w:val="a6"/>
    <w:uiPriority w:val="99"/>
    <w:pPr>
      <w:overflowPunct w:val="0"/>
      <w:autoSpaceDE w:val="0"/>
      <w:autoSpaceDN w:val="0"/>
      <w:adjustRightInd w:val="0"/>
      <w:ind w:left="283" w:hanging="283"/>
      <w:textAlignment w:val="baseline"/>
    </w:pPr>
    <w:rPr>
      <w:bCs/>
      <w:iCs/>
      <w:sz w:val="24"/>
      <w:szCs w:val="28"/>
      <w:lang w:val="en-GB" w:eastAsia="en-US"/>
    </w:rPr>
  </w:style>
  <w:style w:type="paragraph" w:styleId="27">
    <w:name w:val="List Bullet 2"/>
    <w:basedOn w:val="a6"/>
    <w:pPr>
      <w:tabs>
        <w:tab w:val="left" w:pos="0"/>
        <w:tab w:val="left" w:pos="624"/>
      </w:tabs>
      <w:ind w:firstLine="360"/>
      <w:jc w:val="both"/>
    </w:pPr>
    <w:rPr>
      <w:rFonts w:eastAsia="Calibri"/>
      <w:bCs/>
      <w:sz w:val="24"/>
      <w:szCs w:val="24"/>
    </w:rPr>
  </w:style>
  <w:style w:type="paragraph" w:styleId="3">
    <w:name w:val="List Bullet 3"/>
    <w:basedOn w:val="a6"/>
    <w:uiPriority w:val="99"/>
    <w:pPr>
      <w:numPr>
        <w:numId w:val="2"/>
      </w:numPr>
      <w:tabs>
        <w:tab w:val="clear" w:pos="1800"/>
        <w:tab w:val="left" w:pos="1080"/>
      </w:tabs>
      <w:autoSpaceDE w:val="0"/>
      <w:autoSpaceDN w:val="0"/>
      <w:ind w:left="1080" w:hanging="720"/>
      <w:jc w:val="both"/>
    </w:pPr>
    <w:rPr>
      <w:rFonts w:eastAsia="Calibri"/>
      <w:i/>
      <w:iCs/>
      <w:sz w:val="24"/>
      <w:szCs w:val="24"/>
    </w:rPr>
  </w:style>
  <w:style w:type="paragraph" w:styleId="affb">
    <w:name w:val="Title"/>
    <w:basedOn w:val="a6"/>
    <w:next w:val="a6"/>
    <w:link w:val="affc"/>
    <w:uiPriority w:val="99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d">
    <w:name w:val="footer"/>
    <w:basedOn w:val="a6"/>
    <w:link w:val="affe"/>
    <w:uiPriority w:val="99"/>
    <w:unhideWhenUsed/>
    <w:qFormat/>
    <w:pPr>
      <w:tabs>
        <w:tab w:val="center" w:pos="4677"/>
        <w:tab w:val="right" w:pos="9355"/>
      </w:tabs>
    </w:pPr>
  </w:style>
  <w:style w:type="paragraph" w:styleId="afff">
    <w:name w:val="List Number"/>
    <w:basedOn w:val="a6"/>
    <w:pPr>
      <w:tabs>
        <w:tab w:val="left" w:pos="1134"/>
      </w:tabs>
      <w:autoSpaceDE w:val="0"/>
      <w:autoSpaceDN w:val="0"/>
      <w:spacing w:before="60" w:line="360" w:lineRule="auto"/>
      <w:ind w:firstLine="567"/>
      <w:jc w:val="both"/>
    </w:pPr>
    <w:rPr>
      <w:rFonts w:eastAsia="Calibri"/>
      <w:bCs/>
      <w:sz w:val="22"/>
      <w:szCs w:val="24"/>
    </w:rPr>
  </w:style>
  <w:style w:type="paragraph" w:styleId="28">
    <w:name w:val="List Number 2"/>
    <w:basedOn w:val="afff"/>
    <w:pPr>
      <w:widowControl w:val="0"/>
      <w:tabs>
        <w:tab w:val="clear" w:pos="1134"/>
        <w:tab w:val="left" w:pos="1080"/>
        <w:tab w:val="left" w:pos="1620"/>
        <w:tab w:val="left" w:pos="1800"/>
        <w:tab w:val="left" w:pos="2214"/>
      </w:tabs>
      <w:spacing w:before="120" w:line="240" w:lineRule="auto"/>
      <w:ind w:firstLine="720"/>
      <w:outlineLvl w:val="1"/>
    </w:pPr>
    <w:rPr>
      <w:bCs w:val="0"/>
      <w:sz w:val="20"/>
    </w:rPr>
  </w:style>
  <w:style w:type="paragraph" w:styleId="afff0">
    <w:name w:val="List"/>
    <w:basedOn w:val="a6"/>
    <w:pPr>
      <w:widowControl w:val="0"/>
      <w:ind w:left="283" w:hanging="283"/>
      <w:contextualSpacing/>
    </w:pPr>
    <w:rPr>
      <w:rFonts w:ascii="Courier New" w:hAnsi="Courier New"/>
    </w:rPr>
  </w:style>
  <w:style w:type="paragraph" w:styleId="afff1">
    <w:name w:val="Normal (Web)"/>
    <w:basedOn w:val="a6"/>
    <w:uiPriority w:val="99"/>
    <w:pPr>
      <w:spacing w:before="100" w:beforeAutospacing="1" w:after="100" w:afterAutospacing="1"/>
      <w:jc w:val="both"/>
    </w:pPr>
    <w:rPr>
      <w:rFonts w:ascii="Verdana" w:hAnsi="Verdana"/>
      <w:sz w:val="14"/>
      <w:szCs w:val="14"/>
    </w:rPr>
  </w:style>
  <w:style w:type="paragraph" w:styleId="38">
    <w:name w:val="Body Text 3"/>
    <w:basedOn w:val="a6"/>
    <w:link w:val="39"/>
    <w:uiPriority w:val="99"/>
    <w:pPr>
      <w:spacing w:after="120"/>
    </w:pPr>
    <w:rPr>
      <w:sz w:val="16"/>
      <w:szCs w:val="16"/>
      <w:lang w:val="zh-CN" w:eastAsia="zh-CN"/>
    </w:rPr>
  </w:style>
  <w:style w:type="paragraph" w:styleId="29">
    <w:name w:val="Body Text Indent 2"/>
    <w:basedOn w:val="a6"/>
    <w:link w:val="2a"/>
    <w:uiPriority w:val="99"/>
    <w:pPr>
      <w:spacing w:after="120" w:line="480" w:lineRule="auto"/>
      <w:ind w:left="283"/>
    </w:pPr>
  </w:style>
  <w:style w:type="paragraph" w:styleId="afff2">
    <w:name w:val="Subtitle"/>
    <w:basedOn w:val="a6"/>
    <w:link w:val="afff3"/>
    <w:uiPriority w:val="99"/>
    <w:qFormat/>
    <w:pPr>
      <w:jc w:val="both"/>
    </w:pPr>
    <w:rPr>
      <w:b/>
      <w:bCs/>
    </w:rPr>
  </w:style>
  <w:style w:type="paragraph" w:styleId="afff4">
    <w:name w:val="Salutation"/>
    <w:basedOn w:val="a6"/>
    <w:next w:val="a6"/>
    <w:link w:val="afff5"/>
    <w:rPr>
      <w:rFonts w:eastAsia="Calibri"/>
      <w:sz w:val="24"/>
      <w:szCs w:val="24"/>
    </w:rPr>
  </w:style>
  <w:style w:type="paragraph" w:styleId="2b">
    <w:name w:val="List 2"/>
    <w:basedOn w:val="a6"/>
    <w:uiPriority w:val="99"/>
    <w:pPr>
      <w:tabs>
        <w:tab w:val="left" w:pos="1980"/>
      </w:tabs>
      <w:spacing w:line="360" w:lineRule="auto"/>
      <w:ind w:left="1260"/>
      <w:jc w:val="both"/>
    </w:pPr>
    <w:rPr>
      <w:sz w:val="28"/>
      <w:szCs w:val="28"/>
    </w:rPr>
  </w:style>
  <w:style w:type="paragraph" w:styleId="46">
    <w:name w:val="List 4"/>
    <w:basedOn w:val="a6"/>
    <w:pPr>
      <w:ind w:left="1132" w:hanging="283"/>
    </w:pPr>
    <w:rPr>
      <w:rFonts w:eastAsia="Calibri"/>
      <w:sz w:val="28"/>
      <w:szCs w:val="24"/>
    </w:rPr>
  </w:style>
  <w:style w:type="paragraph" w:styleId="HTML2">
    <w:name w:val="HTML Preformatted"/>
    <w:basedOn w:val="a6"/>
    <w:link w:val="HTML3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paragraph" w:styleId="afff6">
    <w:name w:val="Block Text"/>
    <w:basedOn w:val="a6"/>
    <w:uiPriority w:val="99"/>
    <w:unhideWhenUsed/>
    <w:pPr>
      <w:widowControl w:val="0"/>
      <w:tabs>
        <w:tab w:val="left" w:pos="1287"/>
        <w:tab w:val="left" w:pos="1507"/>
        <w:tab w:val="left" w:pos="1691"/>
      </w:tabs>
      <w:autoSpaceDE w:val="0"/>
      <w:autoSpaceDN w:val="0"/>
      <w:adjustRightInd w:val="0"/>
      <w:spacing w:before="120"/>
      <w:ind w:left="34" w:right="17" w:firstLine="646"/>
      <w:jc w:val="both"/>
    </w:pPr>
    <w:rPr>
      <w:color w:val="FF0000"/>
      <w:sz w:val="24"/>
      <w:szCs w:val="24"/>
    </w:rPr>
  </w:style>
  <w:style w:type="table" w:styleId="afff7">
    <w:name w:val="Table Grid"/>
    <w:basedOn w:val="a8"/>
    <w:uiPriority w:val="9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8">
    <w:name w:val="Table Elegant"/>
    <w:basedOn w:val="a8"/>
    <w:pPr>
      <w:spacing w:line="360" w:lineRule="auto"/>
      <w:ind w:firstLine="567"/>
      <w:jc w:val="both"/>
    </w:pPr>
    <w:rPr>
      <w:rFonts w:ascii="Times New Roman" w:eastAsia="Calibri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il"/>
          <w:tr2bl w:val="nil"/>
        </w:tcBorders>
      </w:tcPr>
    </w:tblStylePr>
  </w:style>
  <w:style w:type="character" w:customStyle="1" w:styleId="aff4">
    <w:name w:val="Верхний колонтитул Знак"/>
    <w:basedOn w:val="a7"/>
    <w:link w:val="aff3"/>
    <w:uiPriority w:val="99"/>
    <w:qFormat/>
  </w:style>
  <w:style w:type="character" w:customStyle="1" w:styleId="affe">
    <w:name w:val="Нижний колонтитул Знак"/>
    <w:basedOn w:val="a7"/>
    <w:link w:val="affd"/>
    <w:uiPriority w:val="99"/>
    <w:qFormat/>
  </w:style>
  <w:style w:type="character" w:customStyle="1" w:styleId="22">
    <w:name w:val="Заголовок 2 Знак"/>
    <w:basedOn w:val="a7"/>
    <w:link w:val="21"/>
    <w:uiPriority w:val="99"/>
    <w:rPr>
      <w:rFonts w:ascii="Arial" w:eastAsia="Times New Roman" w:hAnsi="Arial" w:cs="Times New Roman"/>
      <w:b/>
      <w:bCs/>
      <w:i/>
      <w:iCs/>
      <w:sz w:val="28"/>
      <w:szCs w:val="28"/>
      <w:lang w:val="zh-CN" w:eastAsia="zh-CN"/>
    </w:rPr>
  </w:style>
  <w:style w:type="paragraph" w:customStyle="1" w:styleId="47">
    <w:name w:val="4"/>
    <w:basedOn w:val="a6"/>
    <w:next w:val="affb"/>
    <w:link w:val="afff9"/>
    <w:uiPriority w:val="10"/>
    <w:qFormat/>
    <w:pPr>
      <w:jc w:val="center"/>
    </w:pPr>
    <w:rPr>
      <w:rFonts w:asciiTheme="minorHAnsi" w:eastAsiaTheme="minorHAnsi" w:hAnsiTheme="minorHAnsi" w:cstheme="minorBidi"/>
      <w:b/>
      <w:sz w:val="32"/>
      <w:szCs w:val="22"/>
      <w:lang w:eastAsia="en-US"/>
    </w:rPr>
  </w:style>
  <w:style w:type="character" w:customStyle="1" w:styleId="afff9">
    <w:name w:val="Название Знак"/>
    <w:link w:val="47"/>
    <w:uiPriority w:val="10"/>
    <w:locked/>
    <w:rPr>
      <w:b/>
      <w:sz w:val="32"/>
    </w:rPr>
  </w:style>
  <w:style w:type="character" w:customStyle="1" w:styleId="affc">
    <w:name w:val="Заголовок Знак"/>
    <w:basedOn w:val="a7"/>
    <w:link w:val="affb"/>
    <w:uiPriority w:val="9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6">
    <w:name w:val="Основной текст Знак"/>
    <w:basedOn w:val="a7"/>
    <w:link w:val="aff5"/>
    <w:uiPriority w:val="99"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paragraph" w:customStyle="1" w:styleId="afffa">
    <w:name w:val="Текст договора"/>
    <w:uiPriority w:val="99"/>
    <w:pPr>
      <w:spacing w:line="320" w:lineRule="exact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fb">
    <w:name w:val="List Paragraph"/>
    <w:basedOn w:val="a6"/>
    <w:link w:val="afffc"/>
    <w:uiPriority w:val="34"/>
    <w:qFormat/>
    <w:pPr>
      <w:ind w:left="720"/>
      <w:contextualSpacing/>
    </w:pPr>
  </w:style>
  <w:style w:type="character" w:customStyle="1" w:styleId="afffc">
    <w:name w:val="Абзац списка Знак"/>
    <w:link w:val="afffb"/>
    <w:uiPriority w:val="34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Абзац списка1"/>
    <w:basedOn w:val="a6"/>
    <w:uiPriority w:val="99"/>
    <w:qFormat/>
    <w:pPr>
      <w:ind w:left="708"/>
    </w:pPr>
    <w:rPr>
      <w:sz w:val="28"/>
    </w:rPr>
  </w:style>
  <w:style w:type="character" w:customStyle="1" w:styleId="11">
    <w:name w:val="Заголовок 1 Знак"/>
    <w:basedOn w:val="a7"/>
    <w:link w:val="10"/>
    <w:uiPriority w:val="99"/>
    <w:rPr>
      <w:rFonts w:ascii="Arial" w:eastAsia="Times New Roman" w:hAnsi="Arial" w:cs="Times New Roman"/>
      <w:b/>
      <w:bCs/>
      <w:kern w:val="32"/>
      <w:sz w:val="32"/>
      <w:szCs w:val="32"/>
      <w:lang w:val="zh-CN" w:eastAsia="zh-CN"/>
    </w:rPr>
  </w:style>
  <w:style w:type="character" w:customStyle="1" w:styleId="24">
    <w:name w:val="Основной текст 2 Знак"/>
    <w:basedOn w:val="a7"/>
    <w:link w:val="2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">
    <w:name w:val="Основной текст с отступом 3 Знак"/>
    <w:basedOn w:val="a7"/>
    <w:link w:val="34"/>
    <w:uiPriority w:val="9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Заголовок 3 Знак"/>
    <w:basedOn w:val="a7"/>
    <w:link w:val="30"/>
    <w:uiPriority w:val="99"/>
    <w:rPr>
      <w:rFonts w:ascii="Times New Roman" w:eastAsia="Times New Roman" w:hAnsi="Times New Roman" w:cs="Times New Roman"/>
      <w:sz w:val="24"/>
      <w:szCs w:val="20"/>
      <w:vertAlign w:val="subscript"/>
      <w:lang w:eastAsia="ru-RU"/>
    </w:rPr>
  </w:style>
  <w:style w:type="character" w:customStyle="1" w:styleId="42">
    <w:name w:val="Заголовок 4 Знак"/>
    <w:basedOn w:val="a7"/>
    <w:link w:val="4"/>
    <w:uiPriority w:val="9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1">
    <w:name w:val="Заголовок 5 Знак"/>
    <w:basedOn w:val="a7"/>
    <w:link w:val="50"/>
    <w:uiPriority w:val="9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1">
    <w:name w:val="Заголовок 6 Знак"/>
    <w:basedOn w:val="a7"/>
    <w:link w:val="60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7"/>
    <w:link w:val="7"/>
    <w:uiPriority w:val="99"/>
    <w:rPr>
      <w:rFonts w:ascii="Calibri" w:eastAsia="Times New Roman" w:hAnsi="Calibri" w:cs="Times New Roman"/>
      <w:sz w:val="24"/>
      <w:szCs w:val="24"/>
      <w:lang w:val="zh-CN" w:eastAsia="zh-CN"/>
    </w:rPr>
  </w:style>
  <w:style w:type="character" w:customStyle="1" w:styleId="80">
    <w:name w:val="Заголовок 8 Знак"/>
    <w:basedOn w:val="a7"/>
    <w:link w:val="8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7"/>
    <w:link w:val="9"/>
    <w:uiPriority w:val="99"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paragraph" w:customStyle="1" w:styleId="3a">
    <w:name w:val="3"/>
    <w:basedOn w:val="a6"/>
    <w:next w:val="affb"/>
    <w:uiPriority w:val="10"/>
    <w:qFormat/>
    <w:pPr>
      <w:jc w:val="center"/>
    </w:pPr>
    <w:rPr>
      <w:b/>
      <w:sz w:val="32"/>
      <w:lang w:val="zh-CN" w:eastAsia="zh-CN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Times New Roman"/>
    </w:rPr>
  </w:style>
  <w:style w:type="character" w:customStyle="1" w:styleId="aff9">
    <w:name w:val="Основной текст с отступом Знак"/>
    <w:basedOn w:val="a7"/>
    <w:link w:val="aff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a">
    <w:name w:val="Основной текст с отступом 2 Знак"/>
    <w:basedOn w:val="a7"/>
    <w:link w:val="2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7"/>
    <w:link w:val="af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ма примечания Знак"/>
    <w:basedOn w:val="afc"/>
    <w:link w:val="afd"/>
    <w:uiPriority w:val="99"/>
    <w:rPr>
      <w:rFonts w:ascii="Times New Roman" w:eastAsia="Times New Roman" w:hAnsi="Times New Roman" w:cs="Times New Roman"/>
      <w:b/>
      <w:bCs/>
      <w:sz w:val="20"/>
      <w:szCs w:val="20"/>
      <w:lang w:val="zh-CN" w:eastAsia="zh-CN"/>
    </w:rPr>
  </w:style>
  <w:style w:type="character" w:customStyle="1" w:styleId="af4">
    <w:name w:val="Текст выноски Знак"/>
    <w:basedOn w:val="a7"/>
    <w:link w:val="af3"/>
    <w:uiPriority w:val="99"/>
    <w:rPr>
      <w:rFonts w:ascii="Tahoma" w:eastAsia="Times New Roman" w:hAnsi="Tahoma" w:cs="Times New Roman"/>
      <w:sz w:val="16"/>
      <w:szCs w:val="16"/>
      <w:lang w:val="zh-CN" w:eastAsia="zh-CN"/>
    </w:rPr>
  </w:style>
  <w:style w:type="paragraph" w:customStyle="1" w:styleId="ConsNonformat">
    <w:name w:val="Con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ffd">
    <w:name w:val="a"/>
    <w:basedOn w:val="a6"/>
    <w:uiPriority w:val="99"/>
    <w:pPr>
      <w:spacing w:line="264" w:lineRule="auto"/>
    </w:pPr>
    <w:rPr>
      <w:sz w:val="28"/>
      <w:szCs w:val="28"/>
    </w:rPr>
  </w:style>
  <w:style w:type="paragraph" w:customStyle="1" w:styleId="afffe">
    <w:name w:val="Пункт"/>
    <w:basedOn w:val="a6"/>
    <w:link w:val="15"/>
    <w:uiPriority w:val="99"/>
    <w:pPr>
      <w:tabs>
        <w:tab w:val="left" w:pos="1134"/>
      </w:tabs>
      <w:spacing w:line="360" w:lineRule="auto"/>
      <w:ind w:left="1134" w:hanging="1134"/>
      <w:jc w:val="both"/>
    </w:pPr>
    <w:rPr>
      <w:snapToGrid w:val="0"/>
      <w:sz w:val="28"/>
    </w:rPr>
  </w:style>
  <w:style w:type="paragraph" w:customStyle="1" w:styleId="a4">
    <w:name w:val="Подподпункт"/>
    <w:basedOn w:val="a6"/>
    <w:uiPriority w:val="99"/>
    <w:pPr>
      <w:numPr>
        <w:numId w:val="3"/>
      </w:numPr>
      <w:tabs>
        <w:tab w:val="left" w:pos="1701"/>
      </w:tabs>
      <w:spacing w:line="360" w:lineRule="auto"/>
      <w:ind w:left="1701" w:hanging="567"/>
      <w:jc w:val="both"/>
    </w:pPr>
    <w:rPr>
      <w:snapToGrid w:val="0"/>
      <w:sz w:val="28"/>
    </w:rPr>
  </w:style>
  <w:style w:type="paragraph" w:customStyle="1" w:styleId="Style8">
    <w:name w:val="Style8"/>
    <w:basedOn w:val="a6"/>
    <w:pPr>
      <w:widowControl w:val="0"/>
      <w:autoSpaceDE w:val="0"/>
      <w:autoSpaceDN w:val="0"/>
      <w:adjustRightInd w:val="0"/>
      <w:spacing w:line="269" w:lineRule="exact"/>
    </w:pPr>
    <w:rPr>
      <w:sz w:val="24"/>
      <w:szCs w:val="24"/>
    </w:rPr>
  </w:style>
  <w:style w:type="paragraph" w:customStyle="1" w:styleId="Style13">
    <w:name w:val="Style13"/>
    <w:basedOn w:val="a6"/>
    <w:pPr>
      <w:widowControl w:val="0"/>
      <w:autoSpaceDE w:val="0"/>
      <w:autoSpaceDN w:val="0"/>
      <w:adjustRightInd w:val="0"/>
      <w:spacing w:line="273" w:lineRule="exact"/>
      <w:ind w:hanging="101"/>
    </w:pPr>
    <w:rPr>
      <w:sz w:val="24"/>
      <w:szCs w:val="24"/>
    </w:rPr>
  </w:style>
  <w:style w:type="paragraph" w:customStyle="1" w:styleId="Style25">
    <w:name w:val="Style25"/>
    <w:basedOn w:val="a6"/>
    <w:pPr>
      <w:widowControl w:val="0"/>
      <w:autoSpaceDE w:val="0"/>
      <w:autoSpaceDN w:val="0"/>
      <w:adjustRightInd w:val="0"/>
      <w:spacing w:line="269" w:lineRule="exact"/>
    </w:pPr>
    <w:rPr>
      <w:sz w:val="24"/>
      <w:szCs w:val="24"/>
    </w:rPr>
  </w:style>
  <w:style w:type="paragraph" w:customStyle="1" w:styleId="Style26">
    <w:name w:val="Style26"/>
    <w:basedOn w:val="a6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character" w:customStyle="1" w:styleId="FontStyle52">
    <w:name w:val="Font Style52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5">
    <w:name w:val="Font Style55"/>
    <w:uiPriority w:val="99"/>
    <w:rPr>
      <w:rFonts w:ascii="Franklin Gothic Medium Cond" w:hAnsi="Franklin Gothic Medium Cond" w:cs="Franklin Gothic Medium Cond"/>
      <w:b/>
      <w:bCs/>
      <w:spacing w:val="-10"/>
      <w:sz w:val="20"/>
      <w:szCs w:val="20"/>
    </w:rPr>
  </w:style>
  <w:style w:type="character" w:customStyle="1" w:styleId="FontStyle57">
    <w:name w:val="Font Style57"/>
    <w:uiPriority w:val="99"/>
    <w:rPr>
      <w:rFonts w:ascii="Times New Roman" w:hAnsi="Times New Roman" w:cs="Times New Roman"/>
      <w:sz w:val="24"/>
      <w:szCs w:val="24"/>
    </w:rPr>
  </w:style>
  <w:style w:type="character" w:customStyle="1" w:styleId="aff0">
    <w:name w:val="Схема документа Знак"/>
    <w:basedOn w:val="a7"/>
    <w:link w:val="aff"/>
    <w:rPr>
      <w:rFonts w:ascii="Tahoma" w:eastAsia="Times New Roman" w:hAnsi="Tahoma" w:cs="Times New Roman"/>
      <w:sz w:val="20"/>
      <w:szCs w:val="20"/>
      <w:shd w:val="clear" w:color="auto" w:fill="000080"/>
      <w:lang w:val="zh-CN" w:eastAsia="zh-CN"/>
    </w:rPr>
  </w:style>
  <w:style w:type="character" w:customStyle="1" w:styleId="affff">
    <w:name w:val="ШапкаОсн"/>
    <w:uiPriority w:val="99"/>
    <w:rPr>
      <w:rFonts w:ascii="Arial" w:hAnsi="Arial"/>
      <w:b/>
      <w:spacing w:val="-4"/>
      <w:sz w:val="18"/>
      <w:vertAlign w:val="baseline"/>
    </w:rPr>
  </w:style>
  <w:style w:type="character" w:customStyle="1" w:styleId="39">
    <w:name w:val="Основной текст 3 Знак"/>
    <w:basedOn w:val="a7"/>
    <w:link w:val="38"/>
    <w:uiPriority w:val="99"/>
    <w:rPr>
      <w:rFonts w:ascii="Times New Roman" w:eastAsia="Times New Roman" w:hAnsi="Times New Roman" w:cs="Times New Roman"/>
      <w:sz w:val="16"/>
      <w:szCs w:val="16"/>
      <w:lang w:val="zh-CN" w:eastAsia="zh-CN"/>
    </w:rPr>
  </w:style>
  <w:style w:type="paragraph" w:customStyle="1" w:styleId="2c">
    <w:name w:val="Абзац списка2"/>
    <w:basedOn w:val="a6"/>
    <w:uiPriority w:val="99"/>
    <w:qFormat/>
    <w:pPr>
      <w:ind w:left="708"/>
    </w:pPr>
    <w:rPr>
      <w:sz w:val="28"/>
    </w:rPr>
  </w:style>
  <w:style w:type="paragraph" w:styleId="affff0">
    <w:name w:val="No Spacing"/>
    <w:link w:val="affff1"/>
    <w:uiPriority w:val="99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xt">
    <w:name w:val="text"/>
    <w:rPr>
      <w:rFonts w:cs="Times New Roman"/>
    </w:rPr>
  </w:style>
  <w:style w:type="character" w:customStyle="1" w:styleId="dept1">
    <w:name w:val="dept1"/>
    <w:rPr>
      <w:rFonts w:cs="Times New Roman"/>
      <w:b/>
      <w:bCs/>
      <w:color w:val="696969"/>
      <w:sz w:val="16"/>
      <w:szCs w:val="16"/>
    </w:rPr>
  </w:style>
  <w:style w:type="paragraph" w:customStyle="1" w:styleId="affff2">
    <w:name w:val="Ариал"/>
    <w:basedOn w:val="a6"/>
    <w:link w:val="16"/>
    <w:uiPriority w:val="99"/>
    <w:pPr>
      <w:spacing w:before="120" w:after="120" w:line="360" w:lineRule="auto"/>
      <w:ind w:firstLine="851"/>
      <w:jc w:val="both"/>
    </w:pPr>
    <w:rPr>
      <w:rFonts w:ascii="Arial" w:eastAsia="Calibri" w:hAnsi="Arial" w:cs="Arial"/>
      <w:sz w:val="24"/>
      <w:szCs w:val="24"/>
    </w:rPr>
  </w:style>
  <w:style w:type="paragraph" w:customStyle="1" w:styleId="1">
    <w:name w:val="1_раздел"/>
    <w:basedOn w:val="a6"/>
    <w:pPr>
      <w:keepNext/>
      <w:numPr>
        <w:numId w:val="4"/>
      </w:numPr>
      <w:suppressAutoHyphens/>
      <w:spacing w:before="480" w:after="360"/>
      <w:outlineLvl w:val="0"/>
    </w:pPr>
    <w:rPr>
      <w:rFonts w:ascii="Verdana" w:eastAsia="Calibri" w:hAnsi="Verdana" w:cs="Verdana"/>
      <w:b/>
      <w:bCs/>
      <w:sz w:val="36"/>
      <w:szCs w:val="36"/>
    </w:rPr>
  </w:style>
  <w:style w:type="paragraph" w:customStyle="1" w:styleId="20">
    <w:name w:val="2_Статья"/>
    <w:basedOn w:val="a6"/>
    <w:pPr>
      <w:keepNext/>
      <w:numPr>
        <w:ilvl w:val="1"/>
        <w:numId w:val="4"/>
      </w:numPr>
      <w:suppressAutoHyphens/>
      <w:spacing w:before="240" w:after="120"/>
      <w:outlineLvl w:val="1"/>
    </w:pPr>
    <w:rPr>
      <w:rFonts w:ascii="Verdana" w:eastAsia="Calibri" w:hAnsi="Verdana" w:cs="Verdana"/>
      <w:b/>
      <w:bCs/>
      <w:sz w:val="28"/>
      <w:szCs w:val="28"/>
    </w:rPr>
  </w:style>
  <w:style w:type="paragraph" w:customStyle="1" w:styleId="32">
    <w:name w:val="3_Пункт"/>
    <w:basedOn w:val="a6"/>
    <w:pPr>
      <w:keepNext/>
      <w:numPr>
        <w:ilvl w:val="2"/>
        <w:numId w:val="4"/>
      </w:numPr>
      <w:spacing w:before="240" w:after="120"/>
    </w:pPr>
    <w:rPr>
      <w:rFonts w:ascii="Verdana" w:eastAsia="Calibri" w:hAnsi="Verdana" w:cs="Verdana"/>
      <w:b/>
      <w:bCs/>
      <w:sz w:val="24"/>
      <w:szCs w:val="24"/>
    </w:rPr>
  </w:style>
  <w:style w:type="paragraph" w:customStyle="1" w:styleId="41">
    <w:name w:val="4_Подпункт"/>
    <w:basedOn w:val="a6"/>
    <w:pPr>
      <w:numPr>
        <w:ilvl w:val="3"/>
        <w:numId w:val="4"/>
      </w:numPr>
      <w:spacing w:after="120"/>
      <w:jc w:val="both"/>
    </w:pPr>
    <w:rPr>
      <w:rFonts w:ascii="Verdana" w:eastAsia="Calibri" w:hAnsi="Verdana" w:cs="Verdana"/>
    </w:rPr>
  </w:style>
  <w:style w:type="paragraph" w:customStyle="1" w:styleId="5">
    <w:name w:val="5_часть"/>
    <w:basedOn w:val="a6"/>
    <w:pPr>
      <w:numPr>
        <w:ilvl w:val="4"/>
        <w:numId w:val="4"/>
      </w:numPr>
      <w:spacing w:after="120"/>
    </w:pPr>
    <w:rPr>
      <w:rFonts w:ascii="Verdana" w:eastAsia="Calibri" w:hAnsi="Verdana" w:cs="Verdana"/>
    </w:rPr>
  </w:style>
  <w:style w:type="paragraph" w:customStyle="1" w:styleId="6">
    <w:name w:val="6_часть"/>
    <w:basedOn w:val="a6"/>
    <w:pPr>
      <w:numPr>
        <w:ilvl w:val="5"/>
        <w:numId w:val="4"/>
      </w:numPr>
      <w:spacing w:after="120"/>
    </w:pPr>
    <w:rPr>
      <w:rFonts w:ascii="Verdana" w:eastAsia="Calibri" w:hAnsi="Verdana" w:cs="Verdana"/>
    </w:rPr>
  </w:style>
  <w:style w:type="paragraph" w:customStyle="1" w:styleId="17">
    <w:name w:val="Обычный1"/>
    <w:link w:val="18"/>
    <w:uiPriority w:val="99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xl48">
    <w:name w:val="xl48"/>
    <w:basedOn w:val="a6"/>
    <w:uiPriority w:val="99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DefaultParagraphFontParaCharChar">
    <w:name w:val="Default Paragraph Font Para Char Char Знак"/>
    <w:basedOn w:val="a6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2">
    <w:name w:val="Текст сноски Знак"/>
    <w:basedOn w:val="a7"/>
    <w:link w:val="aff1"/>
    <w:uiPriority w:val="99"/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paragraph" w:customStyle="1" w:styleId="BodyTextIndent1">
    <w:name w:val="Body Text Indent1"/>
    <w:basedOn w:val="a6"/>
    <w:pPr>
      <w:spacing w:line="360" w:lineRule="auto"/>
      <w:ind w:left="540" w:firstLine="27"/>
      <w:jc w:val="both"/>
    </w:pPr>
    <w:rPr>
      <w:sz w:val="28"/>
      <w:szCs w:val="28"/>
    </w:rPr>
  </w:style>
  <w:style w:type="paragraph" w:customStyle="1" w:styleId="Times12">
    <w:name w:val="Times 12"/>
    <w:basedOn w:val="a6"/>
    <w:uiPriority w:val="99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</w:rPr>
  </w:style>
  <w:style w:type="character" w:customStyle="1" w:styleId="15">
    <w:name w:val="Пункт Знак1"/>
    <w:link w:val="afffe"/>
    <w:locked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7">
    <w:name w:val="Текст Знак"/>
    <w:basedOn w:val="a7"/>
    <w:link w:val="af6"/>
    <w:uiPriority w:val="99"/>
    <w:rPr>
      <w:rFonts w:ascii="Calibri" w:eastAsia="Calibri" w:hAnsi="Calibri" w:cs="Times New Roman"/>
      <w:szCs w:val="21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BodyTextIndent21">
    <w:name w:val="Body Text Indent 21"/>
    <w:basedOn w:val="a6"/>
    <w:pPr>
      <w:ind w:firstLine="720"/>
    </w:pPr>
    <w:rPr>
      <w:sz w:val="26"/>
      <w:szCs w:val="26"/>
    </w:rPr>
  </w:style>
  <w:style w:type="paragraph" w:customStyle="1" w:styleId="auiue">
    <w:name w:val="au?iue"/>
    <w:uiPriority w:val="99"/>
    <w:pPr>
      <w:widowControl w:val="0"/>
      <w:autoSpaceDN w:val="0"/>
      <w:adjustRightInd w:val="0"/>
      <w:ind w:firstLine="709"/>
      <w:jc w:val="both"/>
    </w:pPr>
    <w:rPr>
      <w:rFonts w:ascii="Journal" w:eastAsia="Times New Roman" w:hAnsi="Journal" w:cs="Journal"/>
      <w:sz w:val="24"/>
      <w:szCs w:val="24"/>
    </w:rPr>
  </w:style>
  <w:style w:type="paragraph" w:customStyle="1" w:styleId="affff3">
    <w:name w:val="бычный"/>
    <w:link w:val="affff4"/>
    <w:uiPriority w:val="99"/>
    <w:pPr>
      <w:widowControl w:val="0"/>
      <w:ind w:firstLine="709"/>
      <w:jc w:val="both"/>
    </w:pPr>
    <w:rPr>
      <w:rFonts w:ascii="Journal" w:eastAsia="Times New Roman" w:hAnsi="Journal" w:cs="Journal"/>
      <w:sz w:val="24"/>
      <w:szCs w:val="24"/>
    </w:rPr>
  </w:style>
  <w:style w:type="character" w:customStyle="1" w:styleId="affff4">
    <w:name w:val="бычный Знак"/>
    <w:link w:val="affff3"/>
    <w:uiPriority w:val="99"/>
    <w:locked/>
    <w:rPr>
      <w:rFonts w:ascii="Journal" w:eastAsia="Times New Roman" w:hAnsi="Journal" w:cs="Journal"/>
      <w:sz w:val="24"/>
      <w:szCs w:val="24"/>
      <w:lang w:eastAsia="ru-RU"/>
    </w:rPr>
  </w:style>
  <w:style w:type="paragraph" w:customStyle="1" w:styleId="BodyText23">
    <w:name w:val="Body Text 23"/>
    <w:basedOn w:val="auiue"/>
    <w:uiPriority w:val="99"/>
    <w:pPr>
      <w:autoSpaceDN/>
      <w:adjustRightInd/>
      <w:spacing w:line="240" w:lineRule="atLeast"/>
      <w:ind w:firstLine="567"/>
    </w:pPr>
    <w:rPr>
      <w:rFonts w:ascii="Arial" w:hAnsi="Arial" w:cs="Times New Roman"/>
      <w:sz w:val="20"/>
      <w:szCs w:val="20"/>
    </w:rPr>
  </w:style>
  <w:style w:type="paragraph" w:customStyle="1" w:styleId="BodyText21">
    <w:name w:val="Body Text 21"/>
    <w:basedOn w:val="auiue"/>
    <w:uiPriority w:val="99"/>
    <w:pPr>
      <w:autoSpaceDN/>
      <w:adjustRightInd/>
      <w:ind w:firstLine="567"/>
    </w:pPr>
    <w:rPr>
      <w:rFonts w:ascii="Times New Roman" w:hAnsi="Times New Roman" w:cs="Times New Roman"/>
      <w:szCs w:val="20"/>
    </w:rPr>
  </w:style>
  <w:style w:type="paragraph" w:customStyle="1" w:styleId="Iniiaiieoaeno">
    <w:name w:val="Iniiaiie oaeno"/>
    <w:basedOn w:val="a6"/>
    <w:uiPriority w:val="99"/>
    <w:pPr>
      <w:widowControl w:val="0"/>
      <w:spacing w:after="120"/>
      <w:ind w:firstLine="720"/>
    </w:pPr>
    <w:rPr>
      <w:rFonts w:ascii="Tms Rmn" w:hAnsi="Tms Rmn"/>
    </w:rPr>
  </w:style>
  <w:style w:type="paragraph" w:customStyle="1" w:styleId="affff5">
    <w:name w:val="Абзац правил"/>
    <w:uiPriority w:val="99"/>
    <w:pPr>
      <w:spacing w:before="40" w:after="40"/>
      <w:ind w:firstLine="567"/>
      <w:jc w:val="both"/>
    </w:pPr>
    <w:rPr>
      <w:rFonts w:ascii="Arial" w:eastAsia="Times New Roman" w:hAnsi="Arial" w:cs="Arial"/>
    </w:rPr>
  </w:style>
  <w:style w:type="paragraph" w:customStyle="1" w:styleId="PreformattedText">
    <w:name w:val="Preformatted Text"/>
    <w:basedOn w:val="a6"/>
    <w:uiPriority w:val="99"/>
    <w:pPr>
      <w:widowControl w:val="0"/>
      <w:suppressAutoHyphens/>
    </w:pPr>
    <w:rPr>
      <w:rFonts w:ascii="Courier New" w:hAnsi="Courier New" w:cs="Courier New"/>
      <w:lang w:eastAsia="en-US"/>
    </w:rPr>
  </w:style>
  <w:style w:type="paragraph" w:customStyle="1" w:styleId="120">
    <w:name w:val="Обычный12"/>
    <w:basedOn w:val="a6"/>
    <w:pPr>
      <w:spacing w:before="40" w:after="120"/>
    </w:pPr>
    <w:rPr>
      <w:sz w:val="24"/>
    </w:rPr>
  </w:style>
  <w:style w:type="paragraph" w:customStyle="1" w:styleId="19">
    <w:name w:val="заголовок 1"/>
    <w:basedOn w:val="a6"/>
    <w:next w:val="a6"/>
    <w:pPr>
      <w:keepNext/>
      <w:jc w:val="center"/>
    </w:pPr>
    <w:rPr>
      <w:b/>
      <w:sz w:val="24"/>
    </w:rPr>
  </w:style>
  <w:style w:type="paragraph" w:customStyle="1" w:styleId="formbox2">
    <w:name w:val="formbox2"/>
    <w:basedOn w:val="a6"/>
    <w:pPr>
      <w:shd w:val="clear" w:color="auto" w:fill="FFEEEE"/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trd121">
    <w:name w:val="trd121"/>
    <w:rPr>
      <w:rFonts w:ascii="Arial" w:hAnsi="Arial" w:cs="Arial" w:hint="default"/>
      <w:b/>
      <w:bCs/>
      <w:color w:val="800000"/>
      <w:sz w:val="24"/>
      <w:szCs w:val="24"/>
      <w:u w:val="none"/>
    </w:rPr>
  </w:style>
  <w:style w:type="character" w:customStyle="1" w:styleId="tbl121">
    <w:name w:val="tbl121"/>
    <w:rPr>
      <w:rFonts w:ascii="Tahoma" w:hAnsi="Tahoma" w:cs="Tahoma" w:hint="default"/>
      <w:color w:val="000000"/>
      <w:sz w:val="24"/>
      <w:szCs w:val="24"/>
      <w:u w:val="none"/>
    </w:rPr>
  </w:style>
  <w:style w:type="character" w:customStyle="1" w:styleId="tbln121">
    <w:name w:val="tbln121"/>
    <w:rPr>
      <w:rFonts w:ascii="Arial" w:hAnsi="Arial" w:cs="Arial" w:hint="default"/>
      <w:i/>
      <w:iCs/>
      <w:color w:val="000000"/>
      <w:sz w:val="24"/>
      <w:szCs w:val="24"/>
      <w:u w:val="none"/>
    </w:rPr>
  </w:style>
  <w:style w:type="character" w:customStyle="1" w:styleId="trb121">
    <w:name w:val="trb121"/>
    <w:rPr>
      <w:rFonts w:ascii="Arial" w:hAnsi="Arial" w:cs="Arial" w:hint="default"/>
      <w:b/>
      <w:bCs/>
      <w:color w:val="663333"/>
      <w:sz w:val="24"/>
      <w:szCs w:val="24"/>
      <w:u w:val="none"/>
    </w:rPr>
  </w:style>
  <w:style w:type="character" w:customStyle="1" w:styleId="tbb121">
    <w:name w:val="tbb121"/>
    <w:rPr>
      <w:rFonts w:ascii="Arial" w:hAnsi="Arial" w:cs="Arial" w:hint="default"/>
      <w:b/>
      <w:bCs/>
      <w:color w:val="000000"/>
      <w:sz w:val="24"/>
      <w:szCs w:val="24"/>
      <w:u w:val="none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1a">
    <w:name w:val="Заголовок оглавления1"/>
    <w:basedOn w:val="10"/>
    <w:next w:val="a6"/>
    <w:uiPriority w:val="39"/>
    <w:unhideWhenUsed/>
    <w:qFormat/>
    <w:pPr>
      <w:outlineLvl w:val="9"/>
    </w:pPr>
    <w:rPr>
      <w:rFonts w:ascii="Cambria" w:hAnsi="Cambria"/>
      <w:lang w:val="ru-RU" w:eastAsia="ru-RU"/>
    </w:rPr>
  </w:style>
  <w:style w:type="paragraph" w:customStyle="1" w:styleId="affff6">
    <w:name w:val="Обычный по центру"/>
    <w:basedOn w:val="a6"/>
    <w:next w:val="a6"/>
    <w:qFormat/>
    <w:pPr>
      <w:suppressAutoHyphens/>
      <w:spacing w:line="420" w:lineRule="exact"/>
      <w:jc w:val="center"/>
    </w:pPr>
    <w:rPr>
      <w:rFonts w:ascii="Arial" w:hAnsi="Arial"/>
      <w:snapToGrid w:val="0"/>
      <w:sz w:val="24"/>
      <w:szCs w:val="24"/>
    </w:rPr>
  </w:style>
  <w:style w:type="character" w:customStyle="1" w:styleId="Heading3Char">
    <w:name w:val="Heading 3 Char"/>
    <w:uiPriority w:val="9"/>
    <w:semiHidden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3b">
    <w:name w:val="Стиль 3"/>
    <w:basedOn w:val="21"/>
    <w:uiPriority w:val="99"/>
    <w:qFormat/>
    <w:pPr>
      <w:keepLines/>
      <w:tabs>
        <w:tab w:val="left" w:pos="1276"/>
      </w:tabs>
      <w:suppressAutoHyphens/>
      <w:spacing w:after="240" w:line="420" w:lineRule="exact"/>
      <w:ind w:firstLine="720"/>
      <w:jc w:val="both"/>
    </w:pPr>
    <w:rPr>
      <w:rFonts w:ascii="Times New Roman" w:hAnsi="Times New Roman"/>
      <w:i w:val="0"/>
      <w:iCs w:val="0"/>
      <w:sz w:val="24"/>
      <w:szCs w:val="24"/>
      <w:lang w:val="ru-RU" w:eastAsia="ar-SA"/>
    </w:rPr>
  </w:style>
  <w:style w:type="paragraph" w:customStyle="1" w:styleId="48">
    <w:name w:val="Стиль4"/>
    <w:basedOn w:val="a6"/>
    <w:link w:val="49"/>
    <w:qFormat/>
    <w:pPr>
      <w:suppressAutoHyphens/>
      <w:ind w:left="-294" w:firstLine="720"/>
      <w:jc w:val="both"/>
      <w:outlineLvl w:val="6"/>
    </w:pPr>
    <w:rPr>
      <w:sz w:val="24"/>
      <w:szCs w:val="24"/>
      <w:lang w:eastAsia="ar-SA"/>
    </w:rPr>
  </w:style>
  <w:style w:type="character" w:customStyle="1" w:styleId="49">
    <w:name w:val="Стиль4 Знак"/>
    <w:link w:val="48"/>
    <w:locked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b">
    <w:name w:val="Рецензия1"/>
    <w:hidden/>
    <w:uiPriority w:val="99"/>
    <w:semiHidden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d">
    <w:name w:val="Стиль2"/>
    <w:basedOn w:val="a6"/>
    <w:qFormat/>
    <w:rPr>
      <w:rFonts w:eastAsia="Calibri"/>
      <w:b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customStyle="1" w:styleId="1c">
    <w:name w:val="Сетка таблицы1"/>
    <w:basedOn w:val="a8"/>
    <w:uiPriority w:val="9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ebofficeattributevalue1">
    <w:name w:val="webofficeattributevalue1"/>
    <w:rPr>
      <w:rFonts w:ascii="Verdana" w:hAnsi="Verdana" w:hint="default"/>
      <w:color w:val="000000"/>
      <w:sz w:val="18"/>
      <w:szCs w:val="18"/>
      <w:u w:val="none"/>
    </w:rPr>
  </w:style>
  <w:style w:type="paragraph" w:customStyle="1" w:styleId="a0">
    <w:name w:val="Осн_текст_перечисление"/>
    <w:basedOn w:val="a6"/>
    <w:link w:val="affff7"/>
    <w:qFormat/>
    <w:pPr>
      <w:widowControl w:val="0"/>
      <w:numPr>
        <w:numId w:val="5"/>
      </w:numPr>
      <w:tabs>
        <w:tab w:val="left" w:pos="993"/>
      </w:tabs>
      <w:ind w:left="993" w:hanging="284"/>
      <w:jc w:val="both"/>
    </w:pPr>
    <w:rPr>
      <w:rFonts w:eastAsia="Arial Unicode MS"/>
      <w:sz w:val="24"/>
      <w:szCs w:val="24"/>
    </w:rPr>
  </w:style>
  <w:style w:type="character" w:customStyle="1" w:styleId="affff7">
    <w:name w:val="Осн_текст_перечисление Знак"/>
    <w:link w:val="a0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tgtitle2lowercase">
    <w:name w:val="tg_title2_lowercase"/>
    <w:next w:val="a6"/>
    <w:pPr>
      <w:spacing w:before="240" w:line="360" w:lineRule="auto"/>
      <w:jc w:val="center"/>
    </w:pPr>
    <w:rPr>
      <w:rFonts w:ascii="Arial" w:eastAsia="PMingLiU" w:hAnsi="Arial" w:cs="Times New Roman"/>
      <w:b/>
      <w:bCs/>
      <w:sz w:val="28"/>
      <w:szCs w:val="28"/>
    </w:rPr>
  </w:style>
  <w:style w:type="paragraph" w:customStyle="1" w:styleId="affff8">
    <w:name w:val="Подпункт"/>
    <w:basedOn w:val="afffe"/>
    <w:uiPriority w:val="99"/>
    <w:rPr>
      <w:snapToGrid/>
      <w:szCs w:val="28"/>
    </w:rPr>
  </w:style>
  <w:style w:type="table" w:customStyle="1" w:styleId="2e">
    <w:name w:val="Сетка таблицы2"/>
    <w:basedOn w:val="a8"/>
    <w:uiPriority w:val="9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gtable">
    <w:name w:val="tg_table"/>
    <w:rPr>
      <w:rFonts w:ascii="Arial" w:eastAsia="PMingLiU" w:hAnsi="Arial" w:cs="Times New Roman"/>
      <w:sz w:val="24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table" w:customStyle="1" w:styleId="tgtable1">
    <w:name w:val="tg_table1"/>
    <w:rPr>
      <w:rFonts w:ascii="Arial" w:eastAsia="PMingLiU" w:hAnsi="Arial" w:cs="Times New Roman"/>
      <w:sz w:val="24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table" w:customStyle="1" w:styleId="3c">
    <w:name w:val="Сетка таблицы3"/>
    <w:basedOn w:val="a8"/>
    <w:uiPriority w:val="9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gtextbasicindent0">
    <w:name w:val="tg_text_basic_indent_0"/>
    <w:basedOn w:val="a6"/>
    <w:pPr>
      <w:spacing w:line="360" w:lineRule="auto"/>
      <w:jc w:val="both"/>
    </w:pPr>
    <w:rPr>
      <w:rFonts w:ascii="Arial" w:eastAsia="PMingLiU" w:hAnsi="Arial"/>
      <w:sz w:val="24"/>
      <w:szCs w:val="24"/>
    </w:rPr>
  </w:style>
  <w:style w:type="table" w:customStyle="1" w:styleId="tgtable2">
    <w:name w:val="tg_table2"/>
    <w:rPr>
      <w:rFonts w:ascii="Arial" w:eastAsia="PMingLiU" w:hAnsi="Arial" w:cs="Times New Roman"/>
      <w:sz w:val="24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paragraph" w:customStyle="1" w:styleId="affff9">
    <w:name w:val="Термин"/>
    <w:basedOn w:val="af6"/>
    <w:pPr>
      <w:tabs>
        <w:tab w:val="left" w:pos="0"/>
      </w:tabs>
      <w:ind w:left="567"/>
      <w:jc w:val="both"/>
    </w:pPr>
    <w:rPr>
      <w:rFonts w:ascii="Times New Roman" w:eastAsia="MS Mincho" w:hAnsi="Times New Roman"/>
      <w:sz w:val="26"/>
      <w:szCs w:val="26"/>
      <w:lang w:eastAsia="ru-RU"/>
    </w:rPr>
  </w:style>
  <w:style w:type="paragraph" w:customStyle="1" w:styleId="64">
    <w:name w:val="Ви6 Таблица"/>
    <w:basedOn w:val="a6"/>
    <w:link w:val="65"/>
    <w:pPr>
      <w:widowControl w:val="0"/>
      <w:tabs>
        <w:tab w:val="left" w:pos="0"/>
      </w:tabs>
      <w:spacing w:before="120" w:after="120"/>
    </w:pPr>
    <w:rPr>
      <w:rFonts w:ascii="Verdana" w:eastAsia="PMingLiU" w:hAnsi="Verdana"/>
      <w:sz w:val="22"/>
    </w:rPr>
  </w:style>
  <w:style w:type="character" w:customStyle="1" w:styleId="65">
    <w:name w:val="Ви6 Таблица Знак"/>
    <w:link w:val="64"/>
    <w:locked/>
    <w:rPr>
      <w:rFonts w:ascii="Verdana" w:eastAsia="PMingLiU" w:hAnsi="Verdana" w:cs="Times New Roman"/>
      <w:szCs w:val="20"/>
      <w:lang w:eastAsia="ru-RU"/>
    </w:rPr>
  </w:style>
  <w:style w:type="paragraph" w:customStyle="1" w:styleId="affffa">
    <w:name w:val="Основной"/>
    <w:basedOn w:val="a6"/>
    <w:link w:val="affffb"/>
    <w:qFormat/>
    <w:pPr>
      <w:spacing w:line="312" w:lineRule="auto"/>
      <w:ind w:firstLine="708"/>
      <w:jc w:val="both"/>
    </w:pPr>
    <w:rPr>
      <w:rFonts w:cs="Arial"/>
      <w:sz w:val="24"/>
      <w:szCs w:val="24"/>
      <w:lang w:eastAsia="en-US"/>
    </w:rPr>
  </w:style>
  <w:style w:type="character" w:customStyle="1" w:styleId="affffb">
    <w:name w:val="Основной Знак"/>
    <w:link w:val="affffa"/>
    <w:rPr>
      <w:rFonts w:ascii="Times New Roman" w:eastAsia="Times New Roman" w:hAnsi="Times New Roman" w:cs="Arial"/>
      <w:sz w:val="24"/>
      <w:szCs w:val="24"/>
    </w:rPr>
  </w:style>
  <w:style w:type="paragraph" w:customStyle="1" w:styleId="m">
    <w:name w:val="m_ПростойТекст"/>
    <w:basedOn w:val="a6"/>
    <w:link w:val="mChar"/>
    <w:uiPriority w:val="99"/>
    <w:pPr>
      <w:jc w:val="both"/>
    </w:pPr>
    <w:rPr>
      <w:rFonts w:eastAsia="Calibri"/>
      <w:sz w:val="24"/>
      <w:szCs w:val="24"/>
    </w:rPr>
  </w:style>
  <w:style w:type="character" w:customStyle="1" w:styleId="mChar">
    <w:name w:val="m_ПростойТекст Char"/>
    <w:link w:val="m"/>
    <w:uiPriority w:val="99"/>
    <w:locked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0">
    <w:name w:val="m_ЗагПриложение"/>
    <w:basedOn w:val="m"/>
    <w:next w:val="m"/>
    <w:uiPriority w:val="99"/>
    <w:pPr>
      <w:jc w:val="center"/>
    </w:pPr>
    <w:rPr>
      <w:b/>
      <w:bCs/>
      <w:caps/>
    </w:rPr>
  </w:style>
  <w:style w:type="paragraph" w:customStyle="1" w:styleId="66">
    <w:name w:val="Ви6 заголовок таблицы"/>
    <w:basedOn w:val="a6"/>
    <w:pPr>
      <w:widowControl w:val="0"/>
      <w:tabs>
        <w:tab w:val="left" w:pos="0"/>
      </w:tabs>
      <w:spacing w:before="120" w:after="120"/>
    </w:pPr>
    <w:rPr>
      <w:rFonts w:ascii="Verdana" w:hAnsi="Verdana"/>
      <w:b/>
    </w:rPr>
  </w:style>
  <w:style w:type="paragraph" w:customStyle="1" w:styleId="tgtablename">
    <w:name w:val="tg_table_name"/>
    <w:next w:val="a6"/>
    <w:pPr>
      <w:keepNext/>
      <w:suppressAutoHyphens/>
      <w:spacing w:line="360" w:lineRule="auto"/>
      <w:jc w:val="right"/>
    </w:pPr>
    <w:rPr>
      <w:rFonts w:ascii="Arial" w:eastAsia="PMingLiU" w:hAnsi="Arial" w:cs="Times New Roman"/>
      <w:sz w:val="24"/>
      <w:szCs w:val="24"/>
    </w:rPr>
  </w:style>
  <w:style w:type="table" w:customStyle="1" w:styleId="4a">
    <w:name w:val="Сетка таблицы4"/>
    <w:basedOn w:val="a8"/>
    <w:uiPriority w:val="9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gtable3">
    <w:name w:val="tg_table3"/>
    <w:rPr>
      <w:rFonts w:ascii="Arial" w:eastAsia="PMingLiU" w:hAnsi="Arial" w:cs="Times New Roman"/>
      <w:sz w:val="24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table" w:customStyle="1" w:styleId="tgtable4">
    <w:name w:val="tg_table4"/>
    <w:rPr>
      <w:rFonts w:ascii="Arial" w:eastAsia="PMingLiU" w:hAnsi="Arial" w:cs="Times New Roman"/>
      <w:sz w:val="24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table" w:customStyle="1" w:styleId="55">
    <w:name w:val="Сетка таблицы5"/>
    <w:basedOn w:val="a8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gtable5">
    <w:name w:val="tg_table5"/>
    <w:rPr>
      <w:rFonts w:ascii="Arial" w:eastAsia="PMingLiU" w:hAnsi="Arial" w:cs="Times New Roman"/>
      <w:sz w:val="24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</w:style>
  <w:style w:type="character" w:customStyle="1" w:styleId="webofficeattributevalue">
    <w:name w:val="webofficeattributevalue"/>
  </w:style>
  <w:style w:type="paragraph" w:customStyle="1" w:styleId="1d">
    <w:name w:val="Без интервала1"/>
    <w:uiPriority w:val="99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9">
    <w:name w:val="Текст концевой сноски Знак"/>
    <w:basedOn w:val="a7"/>
    <w:link w:val="af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dtextbox1">
    <w:name w:val="xdtextbox1"/>
    <w:rPr>
      <w:color w:val="auto"/>
      <w:bdr w:val="single" w:sz="8" w:space="0" w:color="DCDCDC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post1">
    <w:name w:val="post1"/>
    <w:rPr>
      <w:b/>
      <w:bCs/>
      <w:color w:val="333366"/>
      <w:sz w:val="16"/>
      <w:szCs w:val="16"/>
    </w:rPr>
  </w:style>
  <w:style w:type="paragraph" w:customStyle="1" w:styleId="1e">
    <w:name w:val="Знак Знак Знак1"/>
    <w:basedOn w:val="a6"/>
    <w:uiPriority w:val="99"/>
    <w:pPr>
      <w:tabs>
        <w:tab w:val="left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customStyle="1" w:styleId="110">
    <w:name w:val="Сетка таблицы11"/>
    <w:basedOn w:val="a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6"/>
    <w:pPr>
      <w:spacing w:before="100" w:beforeAutospacing="1" w:after="100" w:afterAutospacing="1"/>
    </w:pPr>
    <w:rPr>
      <w:sz w:val="24"/>
      <w:szCs w:val="24"/>
    </w:rPr>
  </w:style>
  <w:style w:type="paragraph" w:customStyle="1" w:styleId="S00">
    <w:name w:val="S 00"/>
    <w:basedOn w:val="a6"/>
    <w:pPr>
      <w:tabs>
        <w:tab w:val="left" w:pos="1560"/>
      </w:tabs>
      <w:ind w:firstLine="851"/>
      <w:jc w:val="both"/>
    </w:pPr>
    <w:rPr>
      <w:rFonts w:ascii="Arial" w:hAnsi="Arial" w:cs="Arial"/>
      <w:sz w:val="24"/>
      <w:lang w:eastAsia="en-US"/>
    </w:rPr>
  </w:style>
  <w:style w:type="paragraph" w:customStyle="1" w:styleId="FORMATTEXT">
    <w:name w:val=".FORMATTEXT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МаркированныйТочка"/>
    <w:basedOn w:val="a6"/>
    <w:link w:val="affffc"/>
    <w:pPr>
      <w:numPr>
        <w:numId w:val="6"/>
      </w:numPr>
      <w:spacing w:line="360" w:lineRule="auto"/>
    </w:pPr>
    <w:rPr>
      <w:sz w:val="24"/>
      <w:lang w:val="zh-CN"/>
    </w:rPr>
  </w:style>
  <w:style w:type="character" w:customStyle="1" w:styleId="affffc">
    <w:name w:val="МаркированныйТочка Знак"/>
    <w:link w:val="a5"/>
    <w:locked/>
    <w:rPr>
      <w:rFonts w:ascii="Times New Roman" w:eastAsia="Times New Roman" w:hAnsi="Times New Roman" w:cs="Times New Roman"/>
      <w:sz w:val="24"/>
      <w:szCs w:val="20"/>
      <w:lang w:val="zh-CN" w:eastAsia="ru-RU"/>
    </w:rPr>
  </w:style>
  <w:style w:type="paragraph" w:customStyle="1" w:styleId="HORIZLINE">
    <w:name w:val=".HORIZLIN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affffd">
    <w:name w:val="Активная гипертекстовая ссылка"/>
    <w:rPr>
      <w:rFonts w:cs="Times New Roman"/>
      <w:color w:val="008000"/>
      <w:u w:val="single"/>
    </w:rPr>
  </w:style>
  <w:style w:type="character" w:customStyle="1" w:styleId="HTML3">
    <w:name w:val="Стандартный HTML Знак"/>
    <w:link w:val="HTML2"/>
    <w:uiPriority w:val="99"/>
    <w:rPr>
      <w:rFonts w:ascii="Courier New" w:hAnsi="Courier New" w:cs="Courier New"/>
    </w:rPr>
  </w:style>
  <w:style w:type="character" w:customStyle="1" w:styleId="HTML10">
    <w:name w:val="Стандартный HTML Знак1"/>
    <w:basedOn w:val="a7"/>
    <w:uiPriority w:val="99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affffe">
    <w:name w:val="Загаловок"/>
    <w:basedOn w:val="afff0"/>
    <w:link w:val="afffff"/>
    <w:pPr>
      <w:widowControl/>
      <w:tabs>
        <w:tab w:val="left" w:pos="1134"/>
      </w:tabs>
      <w:spacing w:before="480" w:after="200"/>
      <w:ind w:left="928" w:hanging="360"/>
      <w:contextualSpacing w:val="0"/>
      <w:jc w:val="both"/>
    </w:pPr>
    <w:rPr>
      <w:rFonts w:ascii="Times New Roman" w:eastAsia="Calibri" w:hAnsi="Times New Roman"/>
      <w:b/>
      <w:sz w:val="28"/>
      <w:lang w:val="zh-CN"/>
    </w:rPr>
  </w:style>
  <w:style w:type="character" w:customStyle="1" w:styleId="afffff">
    <w:name w:val="Загаловок Знак"/>
    <w:link w:val="affffe"/>
    <w:locked/>
    <w:rPr>
      <w:rFonts w:ascii="Times New Roman" w:eastAsia="Calibri" w:hAnsi="Times New Roman" w:cs="Times New Roman"/>
      <w:b/>
      <w:sz w:val="28"/>
      <w:szCs w:val="20"/>
      <w:lang w:val="zh-CN" w:eastAsia="ru-RU"/>
    </w:rPr>
  </w:style>
  <w:style w:type="character" w:customStyle="1" w:styleId="affff1">
    <w:name w:val="Без интервала Знак"/>
    <w:link w:val="affff0"/>
    <w:uiPriority w:val="1"/>
    <w:locked/>
    <w:rPr>
      <w:rFonts w:ascii="Calibri" w:eastAsia="Calibri" w:hAnsi="Calibri" w:cs="Times New Roman"/>
    </w:rPr>
  </w:style>
  <w:style w:type="paragraph" w:customStyle="1" w:styleId="NoSpacing1">
    <w:name w:val="No Spacing1"/>
    <w:basedOn w:val="a6"/>
    <w:uiPriority w:val="99"/>
    <w:rPr>
      <w:sz w:val="24"/>
      <w:szCs w:val="24"/>
    </w:rPr>
  </w:style>
  <w:style w:type="character" w:customStyle="1" w:styleId="FontStyle23">
    <w:name w:val="Font Style23"/>
    <w:rPr>
      <w:rFonts w:ascii="Times New Roman" w:hAnsi="Times New Roman"/>
      <w:sz w:val="24"/>
    </w:rPr>
  </w:style>
  <w:style w:type="paragraph" w:customStyle="1" w:styleId="2f">
    <w:name w:val="Заг2"/>
    <w:basedOn w:val="30"/>
    <w:pPr>
      <w:ind w:firstLine="0"/>
      <w:jc w:val="both"/>
    </w:pPr>
    <w:rPr>
      <w:rFonts w:eastAsia="Calibri"/>
      <w:b/>
      <w:sz w:val="28"/>
      <w:szCs w:val="24"/>
      <w:vertAlign w:val="baseline"/>
    </w:rPr>
  </w:style>
  <w:style w:type="paragraph" w:customStyle="1" w:styleId="130">
    <w:name w:val="Без интервала13"/>
    <w:link w:val="NoSpacingChar"/>
    <w:pPr>
      <w:spacing w:after="20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NoSpacingChar">
    <w:name w:val="No Spacing Char"/>
    <w:link w:val="130"/>
    <w:locked/>
    <w:rPr>
      <w:rFonts w:ascii="Times New Roman" w:eastAsia="Times New Roman" w:hAnsi="Times New Roman" w:cs="Times New Roman"/>
      <w:lang w:eastAsia="ru-RU"/>
    </w:rPr>
  </w:style>
  <w:style w:type="paragraph" w:customStyle="1" w:styleId="s13">
    <w:name w:val="s_13"/>
    <w:basedOn w:val="a6"/>
    <w:pPr>
      <w:ind w:firstLine="720"/>
    </w:pPr>
    <w:rPr>
      <w:sz w:val="24"/>
      <w:szCs w:val="24"/>
      <w:lang w:val="en-US" w:eastAsia="en-US"/>
    </w:rPr>
  </w:style>
  <w:style w:type="paragraph" w:customStyle="1" w:styleId="BlockText1">
    <w:name w:val="Block Text1"/>
    <w:basedOn w:val="a6"/>
    <w:pPr>
      <w:overflowPunct w:val="0"/>
      <w:autoSpaceDE w:val="0"/>
      <w:autoSpaceDN w:val="0"/>
      <w:adjustRightInd w:val="0"/>
      <w:spacing w:line="360" w:lineRule="auto"/>
      <w:ind w:left="851" w:right="1502"/>
      <w:jc w:val="center"/>
      <w:textAlignment w:val="baseline"/>
    </w:pPr>
    <w:rPr>
      <w:rFonts w:ascii="Arial" w:hAnsi="Arial"/>
      <w:sz w:val="28"/>
    </w:rPr>
  </w:style>
  <w:style w:type="paragraph" w:customStyle="1" w:styleId="BodyTextIndent31">
    <w:name w:val="Body Text Indent 31"/>
    <w:basedOn w:val="a6"/>
    <w:pPr>
      <w:spacing w:before="120"/>
      <w:ind w:firstLine="567"/>
      <w:jc w:val="both"/>
    </w:pPr>
    <w:rPr>
      <w:rFonts w:ascii="Arial" w:hAnsi="Arial"/>
      <w:snapToGrid w:val="0"/>
      <w:sz w:val="22"/>
    </w:rPr>
  </w:style>
  <w:style w:type="paragraph" w:customStyle="1" w:styleId="1TimesNewRoman14pt">
    <w:name w:val="Заголовок 1 + Times New Roman 14 pt"/>
    <w:basedOn w:val="10"/>
    <w:pPr>
      <w:numPr>
        <w:numId w:val="7"/>
      </w:numPr>
      <w:tabs>
        <w:tab w:val="left" w:pos="1144"/>
      </w:tabs>
      <w:spacing w:before="0" w:after="0"/>
      <w:jc w:val="center"/>
    </w:pPr>
    <w:rPr>
      <w:rFonts w:ascii="Times New Roman" w:hAnsi="Times New Roman" w:cs="Arial"/>
      <w:sz w:val="28"/>
      <w:szCs w:val="28"/>
      <w:lang w:val="ru-RU" w:eastAsia="ru-RU"/>
    </w:rPr>
  </w:style>
  <w:style w:type="paragraph" w:customStyle="1" w:styleId="afffff0">
    <w:name w:val="Примечание"/>
    <w:basedOn w:val="a6"/>
    <w:next w:val="23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</w:rPr>
  </w:style>
  <w:style w:type="paragraph" w:customStyle="1" w:styleId="312002">
    <w:name w:val="Стиль Основной текст с отступом 3 + 12 пт Слева:  002 см Первая ..."/>
    <w:basedOn w:val="34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-1">
    <w:name w:val="Заг-оловок 1"/>
    <w:pPr>
      <w:jc w:val="center"/>
    </w:pPr>
    <w:rPr>
      <w:rFonts w:ascii="Arial" w:eastAsia="Times New Roman" w:hAnsi="Arial" w:cs="Times New Roman"/>
      <w:b/>
      <w:sz w:val="32"/>
      <w:szCs w:val="24"/>
    </w:rPr>
  </w:style>
  <w:style w:type="paragraph" w:customStyle="1" w:styleId="1TimesNewRoman14pt16pt">
    <w:name w:val="Стиль Заголовок 1 + Times New Roman 14 pt + 16 pt"/>
    <w:basedOn w:val="a6"/>
    <w:pPr>
      <w:keepNext/>
      <w:numPr>
        <w:numId w:val="8"/>
      </w:numPr>
      <w:tabs>
        <w:tab w:val="clear" w:pos="1100"/>
        <w:tab w:val="left" w:pos="900"/>
      </w:tabs>
      <w:spacing w:before="240" w:after="240"/>
      <w:ind w:left="0" w:firstLine="720"/>
      <w:outlineLvl w:val="0"/>
    </w:pPr>
    <w:rPr>
      <w:rFonts w:cs="Arial"/>
      <w:b/>
      <w:bCs/>
      <w:color w:val="FF0000"/>
      <w:kern w:val="32"/>
      <w:sz w:val="32"/>
      <w:szCs w:val="32"/>
    </w:rPr>
  </w:style>
  <w:style w:type="paragraph" w:customStyle="1" w:styleId="FR1">
    <w:name w:val="FR1"/>
    <w:pPr>
      <w:widowControl w:val="0"/>
      <w:autoSpaceDE w:val="0"/>
      <w:autoSpaceDN w:val="0"/>
      <w:spacing w:before="300"/>
    </w:pPr>
    <w:rPr>
      <w:rFonts w:ascii="Arial" w:eastAsia="Times New Roman" w:hAnsi="Arial" w:cs="Arial"/>
      <w:lang w:val="en-US"/>
    </w:rPr>
  </w:style>
  <w:style w:type="paragraph" w:customStyle="1" w:styleId="FR2">
    <w:name w:val="FR2"/>
    <w:pPr>
      <w:widowControl w:val="0"/>
      <w:autoSpaceDE w:val="0"/>
      <w:autoSpaceDN w:val="0"/>
      <w:spacing w:line="439" w:lineRule="auto"/>
      <w:ind w:left="8160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-2">
    <w:name w:val="Заг-ловок 2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b/>
      <w:i/>
      <w:caps/>
      <w:sz w:val="28"/>
      <w:szCs w:val="24"/>
    </w:rPr>
  </w:style>
  <w:style w:type="table" w:customStyle="1" w:styleId="111">
    <w:name w:val="Сетка таблицы111"/>
    <w:basedOn w:val="a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Рецензия1"/>
    <w:hidden/>
    <w:semiHidden/>
    <w:rPr>
      <w:rFonts w:ascii="Arial" w:eastAsia="Times New Roman" w:hAnsi="Arial" w:cs="Arial"/>
      <w:b/>
      <w:bCs/>
    </w:rPr>
  </w:style>
  <w:style w:type="paragraph" w:customStyle="1" w:styleId="afffff1">
    <w:name w:val="Оглавление регламента"/>
    <w:basedOn w:val="13"/>
    <w:pPr>
      <w:tabs>
        <w:tab w:val="clear" w:pos="10196"/>
        <w:tab w:val="left" w:pos="400"/>
        <w:tab w:val="right" w:leader="dot" w:pos="9628"/>
      </w:tabs>
      <w:spacing w:line="360" w:lineRule="auto"/>
      <w:ind w:left="425" w:right="1134" w:hanging="425"/>
    </w:pPr>
    <w:rPr>
      <w:bCs/>
    </w:rPr>
  </w:style>
  <w:style w:type="paragraph" w:customStyle="1" w:styleId="THKfullname">
    <w:name w:val="THKfullname"/>
    <w:basedOn w:val="a6"/>
    <w:next w:val="THKaddress"/>
    <w:pPr>
      <w:spacing w:before="70" w:line="180" w:lineRule="exact"/>
    </w:pPr>
    <w:rPr>
      <w:rFonts w:ascii="Arial" w:hAnsi="Arial"/>
      <w:b/>
      <w:bCs/>
      <w:iCs/>
      <w:sz w:val="14"/>
      <w:szCs w:val="24"/>
      <w:lang w:eastAsia="en-US"/>
    </w:rPr>
  </w:style>
  <w:style w:type="paragraph" w:customStyle="1" w:styleId="THKaddress">
    <w:name w:val="THKaddress"/>
    <w:basedOn w:val="THKfullname"/>
    <w:pPr>
      <w:spacing w:before="0"/>
    </w:pPr>
    <w:rPr>
      <w:b w:val="0"/>
    </w:rPr>
  </w:style>
  <w:style w:type="paragraph" w:customStyle="1" w:styleId="Normal1">
    <w:name w:val="Normal1"/>
    <w:pPr>
      <w:widowControl w:val="0"/>
    </w:pPr>
    <w:rPr>
      <w:rFonts w:ascii="Times New Roman" w:eastAsia="Times New Roman" w:hAnsi="Times New Roman" w:cs="Times New Roman"/>
      <w:snapToGrid w:val="0"/>
    </w:rPr>
  </w:style>
  <w:style w:type="paragraph" w:customStyle="1" w:styleId="afffff2">
    <w:name w:val="сновной текст"/>
    <w:basedOn w:val="a6"/>
    <w:pPr>
      <w:widowControl w:val="0"/>
      <w:jc w:val="both"/>
    </w:pPr>
    <w:rPr>
      <w:bCs/>
      <w:iCs/>
      <w:snapToGrid w:val="0"/>
      <w:sz w:val="24"/>
      <w:szCs w:val="28"/>
    </w:rPr>
  </w:style>
  <w:style w:type="paragraph" w:customStyle="1" w:styleId="t">
    <w:name w:val="t"/>
    <w:basedOn w:val="a6"/>
    <w:pPr>
      <w:spacing w:before="45" w:after="30"/>
      <w:ind w:left="75" w:right="75"/>
    </w:pPr>
    <w:rPr>
      <w:rFonts w:ascii="Verdana" w:hAnsi="Verdana"/>
      <w:bCs/>
      <w:iCs/>
      <w:color w:val="000000"/>
      <w:sz w:val="17"/>
      <w:szCs w:val="17"/>
      <w:lang w:val="en-US" w:eastAsia="en-US"/>
    </w:rPr>
  </w:style>
  <w:style w:type="paragraph" w:customStyle="1" w:styleId="TIHeaderLevelOne">
    <w:name w:val="TI Header Level One"/>
    <w:basedOn w:val="a6"/>
    <w:pPr>
      <w:numPr>
        <w:numId w:val="9"/>
      </w:numPr>
    </w:pPr>
    <w:rPr>
      <w:rFonts w:ascii="Arial" w:hAnsi="Arial"/>
      <w:bCs/>
      <w:iCs/>
      <w:color w:val="993D7A"/>
      <w:sz w:val="40"/>
      <w:szCs w:val="24"/>
      <w:lang w:val="en-GB" w:eastAsia="en-US"/>
    </w:rPr>
  </w:style>
  <w:style w:type="paragraph" w:customStyle="1" w:styleId="TIHeaderLevelTwo">
    <w:name w:val="TI Header Level Two"/>
    <w:basedOn w:val="TIHeaderLevelOne"/>
    <w:pPr>
      <w:numPr>
        <w:ilvl w:val="1"/>
      </w:numPr>
      <w:tabs>
        <w:tab w:val="left" w:pos="1440"/>
        <w:tab w:val="left" w:pos="1500"/>
      </w:tabs>
      <w:ind w:left="1500" w:hanging="360"/>
    </w:pPr>
    <w:rPr>
      <w:sz w:val="32"/>
    </w:rPr>
  </w:style>
  <w:style w:type="paragraph" w:customStyle="1" w:styleId="TIHeaderLevelThreeText">
    <w:name w:val="TI Header Level Three + Text"/>
    <w:basedOn w:val="TIHeaderLevelTwo"/>
    <w:pPr>
      <w:numPr>
        <w:ilvl w:val="2"/>
      </w:numPr>
      <w:tabs>
        <w:tab w:val="clear" w:pos="1440"/>
        <w:tab w:val="left" w:pos="2160"/>
        <w:tab w:val="left" w:pos="2220"/>
      </w:tabs>
      <w:ind w:left="2220" w:hanging="360"/>
    </w:pPr>
    <w:rPr>
      <w:rFonts w:cs="Arial"/>
      <w:color w:val="auto"/>
      <w:sz w:val="22"/>
    </w:rPr>
  </w:style>
  <w:style w:type="paragraph" w:customStyle="1" w:styleId="TIHeaderLevelFourText">
    <w:name w:val="TI Header Level Four + Text"/>
    <w:basedOn w:val="TIHeaderLevelThreeText"/>
    <w:pPr>
      <w:numPr>
        <w:ilvl w:val="3"/>
      </w:numPr>
      <w:tabs>
        <w:tab w:val="clear" w:pos="2160"/>
        <w:tab w:val="left" w:pos="2880"/>
        <w:tab w:val="left" w:pos="2940"/>
      </w:tabs>
      <w:ind w:left="2940" w:hanging="360"/>
    </w:pPr>
  </w:style>
  <w:style w:type="paragraph" w:customStyle="1" w:styleId="TIMainBodyText">
    <w:name w:val="TI Main Body Text"/>
    <w:basedOn w:val="a6"/>
    <w:pPr>
      <w:ind w:left="720"/>
    </w:pPr>
    <w:rPr>
      <w:rFonts w:ascii="Arial" w:hAnsi="Arial" w:cs="Arial"/>
      <w:bCs/>
      <w:iCs/>
      <w:sz w:val="22"/>
      <w:szCs w:val="24"/>
      <w:lang w:val="en-GB" w:eastAsia="en-US"/>
    </w:rPr>
  </w:style>
  <w:style w:type="character" w:customStyle="1" w:styleId="sel">
    <w:name w:val="sel"/>
    <w:rPr>
      <w:color w:val="FFFFFF"/>
      <w:shd w:val="clear" w:color="auto" w:fill="3E8BC9"/>
    </w:rPr>
  </w:style>
  <w:style w:type="character" w:customStyle="1" w:styleId="simpletext1">
    <w:name w:val="simpletext1"/>
    <w:rPr>
      <w:color w:val="5E5F62"/>
    </w:rPr>
  </w:style>
  <w:style w:type="paragraph" w:customStyle="1" w:styleId="67">
    <w:name w:val="Обычный (веб)6"/>
    <w:basedOn w:val="a6"/>
    <w:pPr>
      <w:spacing w:after="240"/>
      <w:ind w:right="2692"/>
    </w:pPr>
    <w:rPr>
      <w:bCs/>
      <w:iCs/>
      <w:sz w:val="24"/>
      <w:szCs w:val="24"/>
    </w:rPr>
  </w:style>
  <w:style w:type="character" w:customStyle="1" w:styleId="zakonspanusual2">
    <w:name w:val="zakon_spanusual2"/>
    <w:rPr>
      <w:rFonts w:ascii="Arial" w:hAnsi="Arial" w:cs="Arial" w:hint="default"/>
      <w:color w:val="000000"/>
      <w:sz w:val="18"/>
      <w:szCs w:val="18"/>
    </w:rPr>
  </w:style>
  <w:style w:type="paragraph" w:customStyle="1" w:styleId="210">
    <w:name w:val="Цитата 21"/>
    <w:basedOn w:val="a6"/>
    <w:pPr>
      <w:spacing w:before="100" w:beforeAutospacing="1" w:after="100" w:afterAutospacing="1"/>
      <w:ind w:firstLine="500"/>
    </w:pPr>
    <w:rPr>
      <w:bCs/>
      <w:iCs/>
      <w:sz w:val="24"/>
      <w:szCs w:val="24"/>
    </w:rPr>
  </w:style>
  <w:style w:type="paragraph" w:customStyle="1" w:styleId="83">
    <w:name w:val="заголовок 8"/>
    <w:basedOn w:val="a6"/>
    <w:next w:val="a6"/>
    <w:pPr>
      <w:keepNext/>
      <w:ind w:firstLine="720"/>
      <w:jc w:val="center"/>
    </w:pPr>
    <w:rPr>
      <w:rFonts w:ascii="TimesET" w:hAnsi="TimesET"/>
      <w:bCs/>
      <w:iCs/>
      <w:snapToGrid w:val="0"/>
      <w:sz w:val="28"/>
      <w:szCs w:val="28"/>
    </w:rPr>
  </w:style>
  <w:style w:type="paragraph" w:customStyle="1" w:styleId="BalloonText1">
    <w:name w:val="Balloon Text1"/>
    <w:basedOn w:val="a6"/>
    <w:rPr>
      <w:rFonts w:ascii="Tahoma" w:hAnsi="Tahoma" w:cs="Tahoma"/>
      <w:bCs/>
      <w:iCs/>
      <w:sz w:val="16"/>
      <w:szCs w:val="16"/>
      <w:lang w:eastAsia="en-US"/>
    </w:rPr>
  </w:style>
  <w:style w:type="paragraph" w:customStyle="1" w:styleId="ConsDocList">
    <w:name w:val="ConsDocList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TIMainBodyTextBold">
    <w:name w:val="TI Main Body Text Bold"/>
    <w:basedOn w:val="TIMainBodyText"/>
    <w:rPr>
      <w:b/>
      <w:bCs w:val="0"/>
      <w:sz w:val="20"/>
    </w:rPr>
  </w:style>
  <w:style w:type="character" w:customStyle="1" w:styleId="tw4winInternal">
    <w:name w:val="tw4winInternal"/>
    <w:rPr>
      <w:rFonts w:ascii="Courier New" w:hAnsi="Courier New" w:cs="Courier New"/>
    </w:rPr>
  </w:style>
  <w:style w:type="table" w:customStyle="1" w:styleId="211">
    <w:name w:val="Сетка таблицы21"/>
    <w:basedOn w:val="a8"/>
    <w:uiPriority w:val="99"/>
    <w:pPr>
      <w:autoSpaceDE w:val="0"/>
      <w:autoSpaceDN w:val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8"/>
    <w:uiPriority w:val="99"/>
    <w:pPr>
      <w:autoSpaceDE w:val="0"/>
      <w:autoSpaceDN w:val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Заголовок А Знак1"/>
    <w:uiPriority w:val="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2">
    <w:name w:val="Заголовок 2 Знак1"/>
    <w:uiPriority w:val="9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f1">
    <w:name w:val="Верхний колонтитул Знак1"/>
    <w:uiPriority w:val="99"/>
    <w:semiHidden/>
    <w:rPr>
      <w:rFonts w:ascii="Times New Roman" w:eastAsia="Times New Roman" w:hAnsi="Times New Roman"/>
    </w:rPr>
  </w:style>
  <w:style w:type="character" w:customStyle="1" w:styleId="1f2">
    <w:name w:val="Основной текст Знак1"/>
    <w:semiHidden/>
    <w:rPr>
      <w:rFonts w:ascii="Times New Roman" w:eastAsia="Times New Roman" w:hAnsi="Times New Roman"/>
    </w:rPr>
  </w:style>
  <w:style w:type="paragraph" w:customStyle="1" w:styleId="msonormalbullet2gif">
    <w:name w:val="msonormalbullet2.gif"/>
    <w:basedOn w:val="a6"/>
    <w:pPr>
      <w:spacing w:before="100" w:beforeAutospacing="1" w:after="100" w:afterAutospacing="1"/>
      <w:jc w:val="both"/>
    </w:pPr>
    <w:rPr>
      <w:rFonts w:ascii="Verdana" w:hAnsi="Verdana"/>
      <w:sz w:val="14"/>
      <w:szCs w:val="14"/>
    </w:rPr>
  </w:style>
  <w:style w:type="table" w:customStyle="1" w:styleId="121">
    <w:name w:val="Сетка таблицы12"/>
    <w:basedOn w:val="a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8"/>
    <w:uiPriority w:val="99"/>
    <w:pPr>
      <w:autoSpaceDE w:val="0"/>
      <w:autoSpaceDN w:val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8"/>
    <w:uiPriority w:val="99"/>
    <w:pPr>
      <w:autoSpaceDE w:val="0"/>
      <w:autoSpaceDN w:val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Ариал Знак1"/>
    <w:link w:val="affff2"/>
    <w:uiPriority w:val="99"/>
    <w:locked/>
    <w:rPr>
      <w:rFonts w:ascii="Arial" w:eastAsia="Calibri" w:hAnsi="Arial" w:cs="Arial"/>
      <w:sz w:val="24"/>
      <w:szCs w:val="24"/>
      <w:lang w:eastAsia="ru-RU"/>
    </w:rPr>
  </w:style>
  <w:style w:type="paragraph" w:customStyle="1" w:styleId="-">
    <w:name w:val="_Маркер (номер) - без заголовка"/>
    <w:basedOn w:val="a6"/>
    <w:uiPriority w:val="99"/>
    <w:pPr>
      <w:spacing w:line="360" w:lineRule="auto"/>
      <w:ind w:left="1304" w:hanging="595"/>
    </w:pPr>
    <w:rPr>
      <w:sz w:val="24"/>
    </w:rPr>
  </w:style>
  <w:style w:type="character" w:customStyle="1" w:styleId="afffff3">
    <w:name w:val="комментарий"/>
    <w:uiPriority w:val="99"/>
    <w:rPr>
      <w:b/>
      <w:i/>
      <w:shd w:val="clear" w:color="auto" w:fill="FFFF99"/>
    </w:rPr>
  </w:style>
  <w:style w:type="paragraph" w:customStyle="1" w:styleId="-4">
    <w:name w:val="пункт-4"/>
    <w:basedOn w:val="a6"/>
    <w:uiPriority w:val="99"/>
    <w:pPr>
      <w:numPr>
        <w:ilvl w:val="3"/>
        <w:numId w:val="10"/>
      </w:numPr>
      <w:tabs>
        <w:tab w:val="clear" w:pos="1134"/>
        <w:tab w:val="left" w:pos="1418"/>
      </w:tabs>
      <w:spacing w:line="360" w:lineRule="auto"/>
      <w:ind w:left="1418" w:hanging="1418"/>
      <w:jc w:val="both"/>
    </w:pPr>
    <w:rPr>
      <w:sz w:val="24"/>
      <w:szCs w:val="24"/>
    </w:rPr>
  </w:style>
  <w:style w:type="paragraph" w:customStyle="1" w:styleId="lev2">
    <w:name w:val="lev2"/>
    <w:basedOn w:val="aff5"/>
    <w:uiPriority w:val="99"/>
    <w:pPr>
      <w:numPr>
        <w:ilvl w:val="1"/>
        <w:numId w:val="11"/>
      </w:numPr>
    </w:pPr>
    <w:rPr>
      <w:color w:val="000000"/>
      <w:szCs w:val="24"/>
      <w:lang w:val="ru-RU" w:eastAsia="ru-RU"/>
    </w:rPr>
  </w:style>
  <w:style w:type="paragraph" w:customStyle="1" w:styleId="-0">
    <w:name w:val="Контракт-пункт"/>
    <w:basedOn w:val="a6"/>
    <w:uiPriority w:val="99"/>
    <w:pPr>
      <w:tabs>
        <w:tab w:val="left" w:pos="576"/>
        <w:tab w:val="left" w:pos="1134"/>
      </w:tabs>
      <w:spacing w:line="360" w:lineRule="auto"/>
      <w:ind w:left="576" w:hanging="576"/>
      <w:jc w:val="both"/>
    </w:pPr>
    <w:rPr>
      <w:sz w:val="24"/>
      <w:szCs w:val="24"/>
    </w:rPr>
  </w:style>
  <w:style w:type="paragraph" w:customStyle="1" w:styleId="-3">
    <w:name w:val="Контракт-подпункт"/>
    <w:basedOn w:val="a6"/>
    <w:uiPriority w:val="99"/>
    <w:pPr>
      <w:tabs>
        <w:tab w:val="left" w:pos="720"/>
        <w:tab w:val="left" w:pos="1134"/>
      </w:tabs>
      <w:spacing w:line="360" w:lineRule="auto"/>
      <w:ind w:left="720" w:hanging="720"/>
      <w:jc w:val="both"/>
    </w:pPr>
    <w:rPr>
      <w:sz w:val="24"/>
      <w:szCs w:val="24"/>
    </w:rPr>
  </w:style>
  <w:style w:type="paragraph" w:customStyle="1" w:styleId="afffff4">
    <w:name w:val="Íîðìàëüíûé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fffff5">
    <w:name w:val="Стиль начало"/>
    <w:basedOn w:val="a6"/>
    <w:uiPriority w:val="99"/>
    <w:pPr>
      <w:widowControl w:val="0"/>
      <w:spacing w:line="264" w:lineRule="auto"/>
    </w:pPr>
    <w:rPr>
      <w:sz w:val="28"/>
    </w:rPr>
  </w:style>
  <w:style w:type="paragraph" w:customStyle="1" w:styleId="afffff6">
    <w:name w:val="Т"/>
    <w:basedOn w:val="a6"/>
    <w:link w:val="afffff7"/>
    <w:uiPriority w:val="99"/>
    <w:pPr>
      <w:widowControl w:val="0"/>
      <w:ind w:firstLine="709"/>
      <w:jc w:val="both"/>
    </w:pPr>
    <w:rPr>
      <w:sz w:val="24"/>
    </w:rPr>
  </w:style>
  <w:style w:type="character" w:customStyle="1" w:styleId="afffff7">
    <w:name w:val="Т Знак"/>
    <w:link w:val="afffff6"/>
    <w:uiPriority w:val="99"/>
    <w:locked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eeu14">
    <w:name w:val="Noeeu14"/>
    <w:basedOn w:val="a6"/>
    <w:uiPriority w:val="99"/>
    <w:pPr>
      <w:overflowPunct w:val="0"/>
      <w:autoSpaceDE w:val="0"/>
      <w:autoSpaceDN w:val="0"/>
      <w:adjustRightInd w:val="0"/>
      <w:spacing w:line="264" w:lineRule="auto"/>
      <w:ind w:firstLine="720"/>
      <w:jc w:val="both"/>
      <w:textAlignment w:val="baseline"/>
    </w:pPr>
    <w:rPr>
      <w:sz w:val="28"/>
    </w:rPr>
  </w:style>
  <w:style w:type="paragraph" w:customStyle="1" w:styleId="1f3">
    <w:name w:val="Знак1"/>
    <w:basedOn w:val="a6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d">
    <w:name w:val="3 Знак"/>
    <w:basedOn w:val="a6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ont6">
    <w:name w:val="font6"/>
    <w:basedOn w:val="a6"/>
    <w:uiPriority w:val="99"/>
    <w:pPr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character" w:customStyle="1" w:styleId="810">
    <w:name w:val="Знак Знак81"/>
    <w:uiPriority w:val="99"/>
    <w:locked/>
    <w:rPr>
      <w:rFonts w:ascii="Times New Roman" w:hAnsi="Times New Roman"/>
      <w:b/>
      <w:sz w:val="24"/>
      <w:lang w:val="zh-CN" w:eastAsia="ru-RU"/>
    </w:rPr>
  </w:style>
  <w:style w:type="character" w:customStyle="1" w:styleId="afffff8">
    <w:name w:val="текст Знак Знак"/>
    <w:uiPriority w:val="99"/>
    <w:locked/>
    <w:rPr>
      <w:rFonts w:ascii="Arial" w:hAnsi="Arial"/>
      <w:sz w:val="20"/>
      <w:lang w:val="zh-CN" w:eastAsia="ru-RU"/>
    </w:rPr>
  </w:style>
  <w:style w:type="character" w:customStyle="1" w:styleId="710">
    <w:name w:val="Знак Знак71"/>
    <w:uiPriority w:val="99"/>
    <w:locked/>
    <w:rPr>
      <w:rFonts w:ascii="Arial" w:hAnsi="Arial"/>
      <w:sz w:val="16"/>
      <w:lang w:val="zh-CN" w:eastAsia="ru-RU"/>
    </w:rPr>
  </w:style>
  <w:style w:type="character" w:customStyle="1" w:styleId="610">
    <w:name w:val="Знак Знак61"/>
    <w:uiPriority w:val="99"/>
    <w:locked/>
    <w:rPr>
      <w:rFonts w:ascii="Times New Roman" w:hAnsi="Times New Roman"/>
      <w:sz w:val="20"/>
      <w:lang w:val="zh-CN" w:eastAsia="ru-RU"/>
    </w:rPr>
  </w:style>
  <w:style w:type="character" w:customStyle="1" w:styleId="510">
    <w:name w:val="Знак Знак51"/>
    <w:uiPriority w:val="99"/>
    <w:locked/>
    <w:rPr>
      <w:rFonts w:ascii="Arial" w:hAnsi="Arial"/>
      <w:sz w:val="20"/>
      <w:lang w:val="zh-CN" w:eastAsia="ru-RU"/>
    </w:rPr>
  </w:style>
  <w:style w:type="character" w:customStyle="1" w:styleId="410">
    <w:name w:val="Знак Знак41"/>
    <w:uiPriority w:val="99"/>
    <w:locked/>
    <w:rPr>
      <w:rFonts w:ascii="Arial" w:hAnsi="Arial"/>
      <w:sz w:val="20"/>
      <w:lang w:val="zh-CN" w:eastAsia="ru-RU"/>
    </w:rPr>
  </w:style>
  <w:style w:type="character" w:customStyle="1" w:styleId="311">
    <w:name w:val="Знак Знак31"/>
    <w:uiPriority w:val="99"/>
    <w:locked/>
    <w:rPr>
      <w:rFonts w:ascii="Courier New" w:hAnsi="Courier New"/>
      <w:sz w:val="20"/>
      <w:lang w:val="zh-CN" w:eastAsia="ru-RU"/>
    </w:rPr>
  </w:style>
  <w:style w:type="character" w:customStyle="1" w:styleId="213">
    <w:name w:val="Знак Знак21"/>
    <w:uiPriority w:val="99"/>
    <w:locked/>
    <w:rPr>
      <w:rFonts w:ascii="Consolas" w:hAnsi="Consolas"/>
      <w:sz w:val="21"/>
    </w:rPr>
  </w:style>
  <w:style w:type="character" w:customStyle="1" w:styleId="3e">
    <w:name w:val="Знак Знак3"/>
    <w:uiPriority w:val="99"/>
    <w:locked/>
    <w:rPr>
      <w:rFonts w:ascii="Arial" w:hAnsi="Arial"/>
      <w:b/>
      <w:sz w:val="20"/>
      <w:lang w:val="zh-CN" w:eastAsia="ru-RU"/>
    </w:rPr>
  </w:style>
  <w:style w:type="character" w:customStyle="1" w:styleId="defaultlabelstyle3">
    <w:name w:val="defaultlabelstyle3"/>
    <w:rPr>
      <w:rFonts w:ascii="Verdana" w:hAnsi="Verdana"/>
      <w:color w:val="333333"/>
    </w:rPr>
  </w:style>
  <w:style w:type="paragraph" w:customStyle="1" w:styleId="-5">
    <w:name w:val="_Маркер (номер) - с заголовком"/>
    <w:basedOn w:val="a6"/>
    <w:uiPriority w:val="99"/>
    <w:pPr>
      <w:spacing w:before="240" w:after="60" w:line="360" w:lineRule="auto"/>
    </w:pPr>
    <w:rPr>
      <w:b/>
      <w:bCs/>
      <w:sz w:val="24"/>
    </w:rPr>
  </w:style>
  <w:style w:type="character" w:customStyle="1" w:styleId="Heading1Char">
    <w:name w:val="Heading 1 Char"/>
    <w:uiPriority w:val="99"/>
    <w:locked/>
    <w:rPr>
      <w:rFonts w:ascii="Cambria" w:hAnsi="Cambria"/>
      <w:b/>
      <w:kern w:val="32"/>
      <w:sz w:val="32"/>
    </w:rPr>
  </w:style>
  <w:style w:type="character" w:customStyle="1" w:styleId="TitleChar">
    <w:name w:val="Title Char"/>
    <w:uiPriority w:val="99"/>
    <w:locked/>
    <w:rPr>
      <w:rFonts w:ascii="Cambria" w:hAnsi="Cambria"/>
      <w:b/>
      <w:kern w:val="28"/>
      <w:sz w:val="32"/>
    </w:rPr>
  </w:style>
  <w:style w:type="character" w:customStyle="1" w:styleId="1f4">
    <w:name w:val="Текст примечания Знак1"/>
    <w:uiPriority w:val="99"/>
    <w:semiHidden/>
    <w:rPr>
      <w:rFonts w:ascii="Arial" w:hAnsi="Arial"/>
      <w:sz w:val="20"/>
      <w:lang w:val="zh-CN" w:eastAsia="ru-RU"/>
    </w:rPr>
  </w:style>
  <w:style w:type="character" w:customStyle="1" w:styleId="HeaderChar">
    <w:name w:val="Header Char"/>
    <w:uiPriority w:val="99"/>
    <w:semiHidden/>
    <w:locked/>
    <w:rPr>
      <w:rFonts w:ascii="Arial" w:hAnsi="Arial"/>
      <w:sz w:val="20"/>
    </w:rPr>
  </w:style>
  <w:style w:type="character" w:customStyle="1" w:styleId="1f5">
    <w:name w:val="Тема примечания Знак1"/>
    <w:uiPriority w:val="99"/>
    <w:semiHidden/>
    <w:rPr>
      <w:rFonts w:ascii="Arial" w:hAnsi="Arial"/>
      <w:b/>
      <w:sz w:val="20"/>
      <w:lang w:val="zh-CN" w:eastAsia="ru-RU"/>
    </w:rPr>
  </w:style>
  <w:style w:type="character" w:customStyle="1" w:styleId="BodyTextIndent3Char">
    <w:name w:val="Body Text Indent 3 Char"/>
    <w:uiPriority w:val="99"/>
    <w:semiHidden/>
    <w:locked/>
    <w:rPr>
      <w:rFonts w:ascii="Arial" w:hAnsi="Arial"/>
      <w:sz w:val="16"/>
    </w:rPr>
  </w:style>
  <w:style w:type="character" w:customStyle="1" w:styleId="BodyTextChar">
    <w:name w:val="Body Text Char"/>
    <w:uiPriority w:val="99"/>
    <w:semiHidden/>
    <w:locked/>
    <w:rPr>
      <w:rFonts w:ascii="Arial" w:hAnsi="Arial"/>
      <w:sz w:val="20"/>
    </w:rPr>
  </w:style>
  <w:style w:type="character" w:customStyle="1" w:styleId="312">
    <w:name w:val="Основной текст 3 Знак1"/>
    <w:uiPriority w:val="99"/>
    <w:rPr>
      <w:rFonts w:ascii="Times New Roman" w:hAnsi="Times New Roman"/>
      <w:sz w:val="16"/>
    </w:rPr>
  </w:style>
  <w:style w:type="paragraph" w:customStyle="1" w:styleId="afffff9">
    <w:name w:val="Таблицы (моноширинный)"/>
    <w:basedOn w:val="a6"/>
    <w:next w:val="a6"/>
    <w:uiPriority w:val="99"/>
    <w:pPr>
      <w:autoSpaceDE w:val="0"/>
      <w:autoSpaceDN w:val="0"/>
      <w:adjustRightInd w:val="0"/>
      <w:jc w:val="both"/>
    </w:pPr>
    <w:rPr>
      <w:rFonts w:ascii="Courier New" w:hAnsi="Courier New" w:cs="Courier New"/>
      <w:sz w:val="32"/>
      <w:szCs w:val="32"/>
    </w:rPr>
  </w:style>
  <w:style w:type="character" w:customStyle="1" w:styleId="afffffa">
    <w:name w:val="Цветовое выделение"/>
    <w:uiPriority w:val="99"/>
    <w:rPr>
      <w:b/>
      <w:color w:val="000080"/>
      <w:sz w:val="28"/>
    </w:rPr>
  </w:style>
  <w:style w:type="paragraph" w:customStyle="1" w:styleId="afffffb">
    <w:name w:val="Прижатый влево"/>
    <w:basedOn w:val="a6"/>
    <w:next w:val="a6"/>
    <w:uiPriority w:val="99"/>
    <w:pPr>
      <w:autoSpaceDE w:val="0"/>
      <w:autoSpaceDN w:val="0"/>
      <w:adjustRightInd w:val="0"/>
    </w:pPr>
    <w:rPr>
      <w:rFonts w:ascii="Arial" w:hAnsi="Arial"/>
      <w:sz w:val="28"/>
      <w:szCs w:val="28"/>
    </w:rPr>
  </w:style>
  <w:style w:type="character" w:customStyle="1" w:styleId="afffffc">
    <w:name w:val="Гипертекстовая ссылка"/>
    <w:uiPriority w:val="99"/>
    <w:rPr>
      <w:b/>
      <w:color w:val="008000"/>
      <w:sz w:val="28"/>
    </w:rPr>
  </w:style>
  <w:style w:type="paragraph" w:customStyle="1" w:styleId="afffffd">
    <w:name w:val="Пункт б/н"/>
    <w:basedOn w:val="a6"/>
    <w:uiPriority w:val="99"/>
    <w:pPr>
      <w:tabs>
        <w:tab w:val="left" w:pos="1134"/>
      </w:tabs>
      <w:spacing w:line="360" w:lineRule="auto"/>
      <w:ind w:firstLine="567"/>
      <w:jc w:val="both"/>
    </w:pPr>
    <w:rPr>
      <w:bCs/>
      <w:sz w:val="22"/>
      <w:szCs w:val="22"/>
    </w:rPr>
  </w:style>
  <w:style w:type="paragraph" w:customStyle="1" w:styleId="CCLegal1">
    <w:name w:val="CC Legal 1"/>
    <w:uiPriority w:val="99"/>
    <w:pPr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Book Antiqua" w:eastAsia="Mincho" w:hAnsi="Book Antiqua" w:cs="Times New Roman"/>
      <w:sz w:val="22"/>
      <w:lang w:val="en-US" w:eastAsia="ja-JP"/>
    </w:rPr>
  </w:style>
  <w:style w:type="character" w:customStyle="1" w:styleId="RTFNum21">
    <w:name w:val="RTF_Num 2 1"/>
    <w:uiPriority w:val="99"/>
    <w:rPr>
      <w:rFonts w:ascii="Symbol" w:hAnsi="Symbol"/>
    </w:rPr>
  </w:style>
  <w:style w:type="character" w:customStyle="1" w:styleId="313">
    <w:name w:val="Заголовок 3 Знак1"/>
    <w:uiPriority w:val="99"/>
    <w:semiHidden/>
    <w:rPr>
      <w:rFonts w:ascii="Cambria" w:hAnsi="Cambria"/>
      <w:b/>
      <w:color w:val="4F81BD"/>
    </w:rPr>
  </w:style>
  <w:style w:type="character" w:customStyle="1" w:styleId="511">
    <w:name w:val="Заголовок 5 Знак1"/>
    <w:uiPriority w:val="99"/>
    <w:semiHidden/>
    <w:rPr>
      <w:rFonts w:ascii="Cambria" w:hAnsi="Cambria"/>
      <w:color w:val="243F60"/>
    </w:rPr>
  </w:style>
  <w:style w:type="character" w:customStyle="1" w:styleId="611">
    <w:name w:val="Заголовок 6 Знак1"/>
    <w:uiPriority w:val="99"/>
    <w:semiHidden/>
    <w:rPr>
      <w:rFonts w:ascii="Cambria" w:hAnsi="Cambria"/>
      <w:i/>
      <w:color w:val="243F60"/>
    </w:rPr>
  </w:style>
  <w:style w:type="character" w:customStyle="1" w:styleId="711">
    <w:name w:val="Заголовок 7 Знак1"/>
    <w:uiPriority w:val="99"/>
    <w:semiHidden/>
    <w:rPr>
      <w:rFonts w:ascii="Cambria" w:hAnsi="Cambria"/>
      <w:i/>
      <w:color w:val="404040"/>
    </w:rPr>
  </w:style>
  <w:style w:type="character" w:customStyle="1" w:styleId="1f6">
    <w:name w:val="Основной текст с отступом Знак1"/>
    <w:uiPriority w:val="99"/>
    <w:semiHidden/>
    <w:rPr>
      <w:rFonts w:ascii="Arial" w:hAnsi="Arial"/>
    </w:rPr>
  </w:style>
  <w:style w:type="paragraph" w:customStyle="1" w:styleId="214">
    <w:name w:val="Абзац списка21"/>
    <w:basedOn w:val="a6"/>
    <w:qFormat/>
    <w:pPr>
      <w:ind w:left="720"/>
    </w:pPr>
    <w:rPr>
      <w:sz w:val="24"/>
      <w:szCs w:val="24"/>
    </w:rPr>
  </w:style>
  <w:style w:type="paragraph" w:customStyle="1" w:styleId="ListParagraph1">
    <w:name w:val="List Paragraph1"/>
    <w:basedOn w:val="a6"/>
    <w:uiPriority w:val="99"/>
    <w:pPr>
      <w:ind w:left="720"/>
    </w:pPr>
    <w:rPr>
      <w:sz w:val="24"/>
      <w:szCs w:val="24"/>
    </w:rPr>
  </w:style>
  <w:style w:type="paragraph" w:customStyle="1" w:styleId="CM4">
    <w:name w:val="CM4"/>
    <w:basedOn w:val="a6"/>
    <w:next w:val="a6"/>
    <w:uiPriority w:val="99"/>
    <w:pPr>
      <w:widowControl w:val="0"/>
      <w:suppressAutoHyphens/>
      <w:autoSpaceDE w:val="0"/>
      <w:spacing w:line="246" w:lineRule="atLeast"/>
    </w:pPr>
    <w:rPr>
      <w:rFonts w:ascii="HiddenHorzOCl" w:hAnsi="HiddenHorzOCl"/>
      <w:sz w:val="24"/>
      <w:szCs w:val="24"/>
      <w:lang w:eastAsia="ar-SA"/>
    </w:rPr>
  </w:style>
  <w:style w:type="paragraph" w:customStyle="1" w:styleId="font5">
    <w:name w:val="font5"/>
    <w:basedOn w:val="a6"/>
    <w:uiPriority w:val="99"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font7">
    <w:name w:val="font7"/>
    <w:basedOn w:val="a6"/>
    <w:uiPriority w:val="99"/>
    <w:pP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font8">
    <w:name w:val="font8"/>
    <w:basedOn w:val="a6"/>
    <w:uiPriority w:val="99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font9">
    <w:name w:val="font9"/>
    <w:basedOn w:val="a6"/>
    <w:uiPriority w:val="99"/>
    <w:pPr>
      <w:spacing w:before="100" w:beforeAutospacing="1" w:after="100" w:afterAutospacing="1"/>
    </w:pPr>
    <w:rPr>
      <w:rFonts w:ascii="Arial CYR" w:hAnsi="Arial CYR" w:cs="Arial CYR"/>
      <w:i/>
      <w:iCs/>
      <w:sz w:val="28"/>
      <w:szCs w:val="28"/>
    </w:rPr>
  </w:style>
  <w:style w:type="paragraph" w:customStyle="1" w:styleId="xl23">
    <w:name w:val="xl23"/>
    <w:basedOn w:val="a6"/>
    <w:uiPriority w:val="99"/>
    <w:pPr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24">
    <w:name w:val="xl24"/>
    <w:basedOn w:val="a6"/>
    <w:uiPriority w:val="99"/>
    <w:pPr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25">
    <w:name w:val="xl25"/>
    <w:basedOn w:val="a6"/>
    <w:uiPriority w:val="99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sz w:val="28"/>
      <w:szCs w:val="28"/>
    </w:rPr>
  </w:style>
  <w:style w:type="paragraph" w:customStyle="1" w:styleId="xl26">
    <w:name w:val="xl26"/>
    <w:basedOn w:val="a6"/>
    <w:uiPriority w:val="99"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28"/>
      <w:szCs w:val="28"/>
    </w:rPr>
  </w:style>
  <w:style w:type="paragraph" w:customStyle="1" w:styleId="xl27">
    <w:name w:val="xl27"/>
    <w:basedOn w:val="a6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28">
    <w:name w:val="xl28"/>
    <w:basedOn w:val="a6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8"/>
      <w:szCs w:val="28"/>
    </w:rPr>
  </w:style>
  <w:style w:type="paragraph" w:customStyle="1" w:styleId="xl29">
    <w:name w:val="xl29"/>
    <w:basedOn w:val="a6"/>
    <w:uiPriority w:val="99"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30">
    <w:name w:val="xl30"/>
    <w:basedOn w:val="a6"/>
    <w:uiPriority w:val="99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31">
    <w:name w:val="xl31"/>
    <w:basedOn w:val="a6"/>
    <w:uiPriority w:val="99"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sz w:val="16"/>
      <w:szCs w:val="16"/>
    </w:rPr>
  </w:style>
  <w:style w:type="paragraph" w:customStyle="1" w:styleId="xl32">
    <w:name w:val="xl32"/>
    <w:basedOn w:val="a6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6"/>
      <w:szCs w:val="26"/>
    </w:rPr>
  </w:style>
  <w:style w:type="paragraph" w:customStyle="1" w:styleId="xl33">
    <w:name w:val="xl33"/>
    <w:basedOn w:val="a6"/>
    <w:uiPriority w:val="99"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34">
    <w:name w:val="xl34"/>
    <w:basedOn w:val="a6"/>
    <w:uiPriority w:val="99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35">
    <w:name w:val="xl35"/>
    <w:basedOn w:val="a6"/>
    <w:uiPriority w:val="99"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36">
    <w:name w:val="xl36"/>
    <w:basedOn w:val="a6"/>
    <w:uiPriority w:val="99"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37">
    <w:name w:val="xl37"/>
    <w:basedOn w:val="a6"/>
    <w:uiPriority w:val="99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38">
    <w:name w:val="xl38"/>
    <w:basedOn w:val="a6"/>
    <w:uiPriority w:val="99"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39">
    <w:name w:val="xl39"/>
    <w:basedOn w:val="a6"/>
    <w:uiPriority w:val="99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40">
    <w:name w:val="xl40"/>
    <w:basedOn w:val="a6"/>
    <w:uiPriority w:val="99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41">
    <w:name w:val="xl41"/>
    <w:basedOn w:val="a6"/>
    <w:uiPriority w:val="99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42">
    <w:name w:val="xl42"/>
    <w:basedOn w:val="a6"/>
    <w:uiPriority w:val="99"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43">
    <w:name w:val="xl43"/>
    <w:basedOn w:val="a6"/>
    <w:uiPriority w:val="99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44">
    <w:name w:val="xl44"/>
    <w:basedOn w:val="a6"/>
    <w:uiPriority w:val="99"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45">
    <w:name w:val="xl45"/>
    <w:basedOn w:val="a6"/>
    <w:uiPriority w:val="99"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46">
    <w:name w:val="xl46"/>
    <w:basedOn w:val="a6"/>
    <w:uiPriority w:val="99"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47">
    <w:name w:val="xl47"/>
    <w:basedOn w:val="a6"/>
    <w:uiPriority w:val="99"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8"/>
      <w:szCs w:val="28"/>
    </w:rPr>
  </w:style>
  <w:style w:type="paragraph" w:customStyle="1" w:styleId="xl49">
    <w:name w:val="xl49"/>
    <w:basedOn w:val="a6"/>
    <w:uiPriority w:val="99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8"/>
      <w:szCs w:val="28"/>
    </w:rPr>
  </w:style>
  <w:style w:type="paragraph" w:customStyle="1" w:styleId="xl50">
    <w:name w:val="xl50"/>
    <w:basedOn w:val="a6"/>
    <w:uiPriority w:val="99"/>
    <w:pPr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51">
    <w:name w:val="xl51"/>
    <w:basedOn w:val="a6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52">
    <w:name w:val="xl52"/>
    <w:basedOn w:val="a6"/>
    <w:uiPriority w:val="99"/>
    <w:pPr>
      <w:spacing w:before="100" w:beforeAutospacing="1" w:after="100" w:afterAutospacing="1"/>
      <w:jc w:val="center"/>
    </w:pPr>
    <w:rPr>
      <w:rFonts w:ascii="Arial CYR" w:hAnsi="Arial CYR" w:cs="Arial CYR"/>
      <w:b/>
      <w:bCs/>
      <w:i/>
      <w:iCs/>
      <w:color w:val="0000FF"/>
      <w:sz w:val="16"/>
      <w:szCs w:val="16"/>
    </w:rPr>
  </w:style>
  <w:style w:type="paragraph" w:customStyle="1" w:styleId="xl53">
    <w:name w:val="xl53"/>
    <w:basedOn w:val="a6"/>
    <w:uiPriority w:val="99"/>
    <w:pPr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54">
    <w:name w:val="xl54"/>
    <w:basedOn w:val="a6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55">
    <w:name w:val="xl55"/>
    <w:basedOn w:val="a6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56">
    <w:name w:val="xl56"/>
    <w:basedOn w:val="a6"/>
    <w:uiPriority w:val="99"/>
    <w:pPr>
      <w:spacing w:before="100" w:beforeAutospacing="1" w:after="100" w:afterAutospacing="1"/>
    </w:pPr>
    <w:rPr>
      <w:rFonts w:ascii="Arial CYR" w:hAnsi="Arial CYR" w:cs="Arial CYR"/>
      <w:b/>
      <w:bCs/>
      <w:sz w:val="28"/>
      <w:szCs w:val="28"/>
    </w:rPr>
  </w:style>
  <w:style w:type="paragraph" w:customStyle="1" w:styleId="xl57">
    <w:name w:val="xl57"/>
    <w:basedOn w:val="a6"/>
    <w:uiPriority w:val="99"/>
    <w:pPr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58">
    <w:name w:val="xl58"/>
    <w:basedOn w:val="a6"/>
    <w:uiPriority w:val="99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59">
    <w:name w:val="xl59"/>
    <w:basedOn w:val="a6"/>
    <w:uiPriority w:val="9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60">
    <w:name w:val="xl60"/>
    <w:basedOn w:val="a6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61">
    <w:name w:val="xl61"/>
    <w:basedOn w:val="a6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62">
    <w:name w:val="xl62"/>
    <w:basedOn w:val="a6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63">
    <w:name w:val="xl63"/>
    <w:basedOn w:val="a6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64">
    <w:name w:val="xl64"/>
    <w:basedOn w:val="a6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65">
    <w:name w:val="xl65"/>
    <w:basedOn w:val="a6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66">
    <w:name w:val="xl66"/>
    <w:basedOn w:val="a6"/>
    <w:uiPriority w:val="9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67">
    <w:name w:val="xl67"/>
    <w:basedOn w:val="a6"/>
    <w:uiPriority w:val="99"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28"/>
      <w:szCs w:val="28"/>
    </w:rPr>
  </w:style>
  <w:style w:type="paragraph" w:customStyle="1" w:styleId="xl68">
    <w:name w:val="xl68"/>
    <w:basedOn w:val="a6"/>
    <w:uiPriority w:val="99"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28"/>
      <w:szCs w:val="28"/>
    </w:rPr>
  </w:style>
  <w:style w:type="paragraph" w:customStyle="1" w:styleId="xl69">
    <w:name w:val="xl69"/>
    <w:basedOn w:val="a6"/>
    <w:uiPriority w:val="99"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6"/>
      <w:szCs w:val="26"/>
    </w:rPr>
  </w:style>
  <w:style w:type="paragraph" w:customStyle="1" w:styleId="xl70">
    <w:name w:val="xl70"/>
    <w:basedOn w:val="a6"/>
    <w:uiPriority w:val="9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6"/>
      <w:szCs w:val="26"/>
    </w:rPr>
  </w:style>
  <w:style w:type="paragraph" w:customStyle="1" w:styleId="xl71">
    <w:name w:val="xl71"/>
    <w:basedOn w:val="a6"/>
    <w:uiPriority w:val="9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72">
    <w:name w:val="xl72"/>
    <w:basedOn w:val="a6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73">
    <w:name w:val="xl73"/>
    <w:basedOn w:val="a6"/>
    <w:uiPriority w:val="9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74">
    <w:name w:val="xl74"/>
    <w:basedOn w:val="a6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75">
    <w:name w:val="xl75"/>
    <w:basedOn w:val="a6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76">
    <w:name w:val="xl76"/>
    <w:basedOn w:val="a6"/>
    <w:uiPriority w:val="9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77">
    <w:name w:val="xl77"/>
    <w:basedOn w:val="a6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78">
    <w:name w:val="xl78"/>
    <w:basedOn w:val="a6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79">
    <w:name w:val="xl79"/>
    <w:basedOn w:val="a6"/>
    <w:uiPriority w:val="9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28"/>
      <w:szCs w:val="28"/>
    </w:rPr>
  </w:style>
  <w:style w:type="paragraph" w:customStyle="1" w:styleId="xl80">
    <w:name w:val="xl80"/>
    <w:basedOn w:val="a6"/>
    <w:uiPriority w:val="9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81">
    <w:name w:val="xl81"/>
    <w:basedOn w:val="a6"/>
    <w:uiPriority w:val="9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82">
    <w:name w:val="xl82"/>
    <w:basedOn w:val="a6"/>
    <w:uiPriority w:val="9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83">
    <w:name w:val="xl83"/>
    <w:basedOn w:val="a6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84">
    <w:name w:val="xl84"/>
    <w:basedOn w:val="a6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color w:val="0000FF"/>
      <w:sz w:val="24"/>
      <w:szCs w:val="24"/>
    </w:rPr>
  </w:style>
  <w:style w:type="paragraph" w:customStyle="1" w:styleId="xl85">
    <w:name w:val="xl85"/>
    <w:basedOn w:val="a6"/>
    <w:uiPriority w:val="9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sz w:val="32"/>
      <w:szCs w:val="32"/>
    </w:rPr>
  </w:style>
  <w:style w:type="paragraph" w:customStyle="1" w:styleId="xl86">
    <w:name w:val="xl86"/>
    <w:basedOn w:val="a6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sz w:val="32"/>
      <w:szCs w:val="32"/>
    </w:rPr>
  </w:style>
  <w:style w:type="paragraph" w:customStyle="1" w:styleId="xl87">
    <w:name w:val="xl87"/>
    <w:basedOn w:val="a6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88">
    <w:name w:val="xl88"/>
    <w:basedOn w:val="a6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sz w:val="24"/>
      <w:szCs w:val="24"/>
    </w:rPr>
  </w:style>
  <w:style w:type="paragraph" w:customStyle="1" w:styleId="xl89">
    <w:name w:val="xl89"/>
    <w:basedOn w:val="a6"/>
    <w:uiPriority w:val="99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90">
    <w:name w:val="xl90"/>
    <w:basedOn w:val="a6"/>
    <w:uiPriority w:val="99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91">
    <w:name w:val="xl91"/>
    <w:basedOn w:val="a6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92">
    <w:name w:val="xl92"/>
    <w:basedOn w:val="a6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93">
    <w:name w:val="xl93"/>
    <w:basedOn w:val="a6"/>
    <w:uiPriority w:val="99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paragraph" w:customStyle="1" w:styleId="xl94">
    <w:name w:val="xl94"/>
    <w:basedOn w:val="a6"/>
    <w:uiPriority w:val="99"/>
    <w:pPr>
      <w:pBdr>
        <w:bottom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xl95">
    <w:name w:val="xl95"/>
    <w:basedOn w:val="a6"/>
    <w:uiPriority w:val="99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sz w:val="24"/>
      <w:szCs w:val="24"/>
    </w:rPr>
  </w:style>
  <w:style w:type="character" w:customStyle="1" w:styleId="shorttext">
    <w:name w:val="short_text"/>
    <w:uiPriority w:val="99"/>
  </w:style>
  <w:style w:type="character" w:customStyle="1" w:styleId="rvts12">
    <w:name w:val="rvts12"/>
    <w:uiPriority w:val="99"/>
    <w:rPr>
      <w:rFonts w:ascii="Verdana" w:hAnsi="Verdana"/>
      <w:sz w:val="18"/>
    </w:rPr>
  </w:style>
  <w:style w:type="paragraph" w:customStyle="1" w:styleId="3f">
    <w:name w:val="Абзац списка3"/>
    <w:basedOn w:val="a6"/>
    <w:uiPriority w:val="99"/>
    <w:pPr>
      <w:ind w:left="720"/>
    </w:pPr>
    <w:rPr>
      <w:sz w:val="24"/>
      <w:szCs w:val="24"/>
    </w:rPr>
  </w:style>
  <w:style w:type="paragraph" w:customStyle="1" w:styleId="140">
    <w:name w:val="Красная строка 14"/>
    <w:basedOn w:val="a6"/>
    <w:uiPriority w:val="99"/>
    <w:pPr>
      <w:widowControl w:val="0"/>
      <w:ind w:firstLine="709"/>
      <w:jc w:val="both"/>
    </w:pPr>
    <w:rPr>
      <w:sz w:val="28"/>
      <w:szCs w:val="24"/>
    </w:rPr>
  </w:style>
  <w:style w:type="paragraph" w:customStyle="1" w:styleId="afffffe">
    <w:name w:val="Знак Знак Знак Знак Знак Знак Знак"/>
    <w:basedOn w:val="a6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3">
    <w:name w:val="Подзаголовок Знак"/>
    <w:basedOn w:val="a7"/>
    <w:link w:val="afff2"/>
    <w:uiPriority w:val="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defaultlabelstyle">
    <w:name w:val="defaultlabelstyle"/>
    <w:uiPriority w:val="99"/>
  </w:style>
  <w:style w:type="character" w:customStyle="1" w:styleId="1f7">
    <w:name w:val="Текст выноски Знак1"/>
    <w:uiPriority w:val="99"/>
    <w:semiHidden/>
    <w:rPr>
      <w:rFonts w:ascii="Tahoma" w:hAnsi="Tahoma"/>
      <w:sz w:val="16"/>
    </w:rPr>
  </w:style>
  <w:style w:type="character" w:customStyle="1" w:styleId="215">
    <w:name w:val="Основной текст 2 Знак1"/>
    <w:uiPriority w:val="99"/>
    <w:semiHidden/>
    <w:rPr>
      <w:rFonts w:ascii="Arial" w:hAnsi="Arial"/>
    </w:rPr>
  </w:style>
  <w:style w:type="paragraph" w:customStyle="1" w:styleId="Text0">
    <w:name w:val="Text"/>
    <w:basedOn w:val="a6"/>
    <w:uiPriority w:val="99"/>
    <w:pPr>
      <w:spacing w:after="240"/>
    </w:pPr>
    <w:rPr>
      <w:sz w:val="24"/>
      <w:lang w:val="en-US" w:eastAsia="en-US"/>
    </w:rPr>
  </w:style>
  <w:style w:type="character" w:customStyle="1" w:styleId="FontStyle50">
    <w:name w:val="Font Style50"/>
    <w:uiPriority w:val="99"/>
    <w:rPr>
      <w:rFonts w:ascii="Times New Roman" w:hAnsi="Times New Roman"/>
      <w:sz w:val="24"/>
    </w:rPr>
  </w:style>
  <w:style w:type="paragraph" w:customStyle="1" w:styleId="Style17">
    <w:name w:val="Style17"/>
    <w:basedOn w:val="a6"/>
    <w:uiPriority w:val="99"/>
    <w:pPr>
      <w:widowControl w:val="0"/>
      <w:autoSpaceDE w:val="0"/>
      <w:autoSpaceDN w:val="0"/>
      <w:adjustRightInd w:val="0"/>
      <w:spacing w:line="347" w:lineRule="exact"/>
      <w:ind w:firstLine="643"/>
      <w:jc w:val="both"/>
    </w:pPr>
    <w:rPr>
      <w:rFonts w:ascii="Tahoma" w:hAnsi="Tahoma"/>
      <w:sz w:val="24"/>
      <w:szCs w:val="24"/>
    </w:rPr>
  </w:style>
  <w:style w:type="paragraph" w:customStyle="1" w:styleId="Style16">
    <w:name w:val="Style16"/>
    <w:basedOn w:val="a6"/>
    <w:uiPriority w:val="99"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paragraph" w:customStyle="1" w:styleId="Style22">
    <w:name w:val="Style22"/>
    <w:basedOn w:val="a6"/>
    <w:uiPriority w:val="99"/>
    <w:pPr>
      <w:widowControl w:val="0"/>
      <w:autoSpaceDE w:val="0"/>
      <w:autoSpaceDN w:val="0"/>
      <w:adjustRightInd w:val="0"/>
      <w:spacing w:line="336" w:lineRule="exact"/>
    </w:pPr>
    <w:rPr>
      <w:rFonts w:ascii="Tahoma" w:hAnsi="Tahoma"/>
      <w:sz w:val="24"/>
      <w:szCs w:val="24"/>
    </w:rPr>
  </w:style>
  <w:style w:type="paragraph" w:customStyle="1" w:styleId="Style32">
    <w:name w:val="Style32"/>
    <w:basedOn w:val="a6"/>
    <w:uiPriority w:val="99"/>
    <w:pPr>
      <w:widowControl w:val="0"/>
      <w:autoSpaceDE w:val="0"/>
      <w:autoSpaceDN w:val="0"/>
      <w:adjustRightInd w:val="0"/>
      <w:spacing w:line="346" w:lineRule="exact"/>
      <w:ind w:firstLine="653"/>
      <w:jc w:val="both"/>
    </w:pPr>
    <w:rPr>
      <w:rFonts w:ascii="Tahoma" w:hAnsi="Tahoma"/>
      <w:sz w:val="24"/>
      <w:szCs w:val="24"/>
    </w:rPr>
  </w:style>
  <w:style w:type="paragraph" w:customStyle="1" w:styleId="affffff">
    <w:name w:val="Текст в документе"/>
    <w:basedOn w:val="a6"/>
    <w:uiPriority w:val="99"/>
    <w:pPr>
      <w:spacing w:line="360" w:lineRule="auto"/>
      <w:ind w:firstLine="709"/>
    </w:pPr>
    <w:rPr>
      <w:bCs/>
      <w:sz w:val="24"/>
      <w:szCs w:val="24"/>
    </w:rPr>
  </w:style>
  <w:style w:type="character" w:customStyle="1" w:styleId="73">
    <w:name w:val="Знак Знак7"/>
    <w:uiPriority w:val="99"/>
    <w:rPr>
      <w:rFonts w:ascii="Arial" w:hAnsi="Arial"/>
      <w:sz w:val="20"/>
      <w:lang w:val="zh-CN" w:eastAsia="ru-RU"/>
    </w:rPr>
  </w:style>
  <w:style w:type="paragraph" w:customStyle="1" w:styleId="56">
    <w:name w:val="Абзац списка5"/>
    <w:basedOn w:val="a6"/>
    <w:uiPriority w:val="34"/>
    <w:qFormat/>
    <w:pPr>
      <w:ind w:left="720"/>
    </w:pPr>
    <w:rPr>
      <w:rFonts w:eastAsia="Calibri"/>
      <w:sz w:val="24"/>
      <w:szCs w:val="24"/>
    </w:rPr>
  </w:style>
  <w:style w:type="character" w:customStyle="1" w:styleId="68">
    <w:name w:val="Знак Знак6"/>
    <w:uiPriority w:val="99"/>
    <w:locked/>
    <w:rPr>
      <w:rFonts w:ascii="Arial" w:hAnsi="Arial" w:cs="Arial"/>
      <w:sz w:val="16"/>
      <w:szCs w:val="16"/>
      <w:lang w:val="zh-CN" w:eastAsia="ru-RU"/>
    </w:rPr>
  </w:style>
  <w:style w:type="paragraph" w:customStyle="1" w:styleId="122">
    <w:name w:val="Без интервала12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84">
    <w:name w:val="Знак Знак8"/>
    <w:locked/>
    <w:rPr>
      <w:rFonts w:ascii="Times New Roman" w:eastAsia="Times New Roman" w:hAnsi="Times New Roman" w:cs="Times New Roman"/>
      <w:b/>
      <w:bCs/>
      <w:sz w:val="24"/>
      <w:szCs w:val="24"/>
      <w:lang w:val="zh-CN" w:eastAsia="ru-RU"/>
    </w:rPr>
  </w:style>
  <w:style w:type="character" w:customStyle="1" w:styleId="57">
    <w:name w:val="Знак Знак5"/>
    <w:locked/>
    <w:rPr>
      <w:rFonts w:ascii="Arial" w:eastAsia="Times New Roman" w:hAnsi="Arial" w:cs="Arial"/>
      <w:sz w:val="20"/>
      <w:szCs w:val="20"/>
      <w:lang w:val="zh-CN" w:eastAsia="ru-RU"/>
    </w:rPr>
  </w:style>
  <w:style w:type="character" w:customStyle="1" w:styleId="4b">
    <w:name w:val="Знак Знак4"/>
    <w:locked/>
    <w:rPr>
      <w:rFonts w:ascii="Arial" w:eastAsia="Times New Roman" w:hAnsi="Arial" w:cs="Arial"/>
      <w:sz w:val="20"/>
      <w:szCs w:val="20"/>
      <w:lang w:val="zh-CN" w:eastAsia="ru-RU"/>
    </w:rPr>
  </w:style>
  <w:style w:type="character" w:customStyle="1" w:styleId="2f0">
    <w:name w:val="Знак Знак2"/>
    <w:locked/>
    <w:rPr>
      <w:rFonts w:ascii="Consolas" w:eastAsia="Times New Roman" w:hAnsi="Consolas" w:cs="Times New Roman"/>
      <w:sz w:val="21"/>
      <w:szCs w:val="21"/>
    </w:rPr>
  </w:style>
  <w:style w:type="paragraph" w:customStyle="1" w:styleId="3f0">
    <w:name w:val="Без интервала3"/>
    <w:uiPriority w:val="99"/>
    <w:qFormat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CommentTextChar">
    <w:name w:val="Comment Text Char"/>
    <w:semiHidden/>
    <w:locked/>
    <w:rPr>
      <w:rFonts w:eastAsia="Times New Roman"/>
      <w:sz w:val="20"/>
      <w:lang w:val="zh-CN" w:eastAsia="ru-RU"/>
    </w:rPr>
  </w:style>
  <w:style w:type="paragraph" w:customStyle="1" w:styleId="2f1">
    <w:name w:val="Без интервала2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4c">
    <w:name w:val="Абзац списка4"/>
    <w:basedOn w:val="a6"/>
    <w:pPr>
      <w:ind w:left="720"/>
    </w:pPr>
    <w:rPr>
      <w:sz w:val="24"/>
      <w:szCs w:val="24"/>
    </w:rPr>
  </w:style>
  <w:style w:type="paragraph" w:customStyle="1" w:styleId="113">
    <w:name w:val="Без интервала1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f8">
    <w:name w:val="Основной текст таблиц Знак1"/>
    <w:rPr>
      <w:rFonts w:ascii="Arial" w:eastAsia="Calibri" w:hAnsi="Arial" w:cs="Times New Roman"/>
      <w:sz w:val="20"/>
      <w:szCs w:val="20"/>
      <w:lang w:val="zh-CN" w:eastAsia="ru-RU"/>
    </w:rPr>
  </w:style>
  <w:style w:type="paragraph" w:customStyle="1" w:styleId="affffff0">
    <w:name w:val="Колонтитулы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table" w:customStyle="1" w:styleId="TableNormal">
    <w:name w:val="Table Normal"/>
    <w:rPr>
      <w:rFonts w:ascii="Times New Roman" w:eastAsia="Arial Unicode MS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catbody">
    <w:name w:val="ecatbody"/>
  </w:style>
  <w:style w:type="character" w:customStyle="1" w:styleId="ecattext">
    <w:name w:val="ecattext"/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eastAsia="SimSun" w:hAnsi="Courier New" w:cs="Courier New"/>
    </w:rPr>
  </w:style>
  <w:style w:type="character" w:customStyle="1" w:styleId="s10">
    <w:name w:val="s_10"/>
  </w:style>
  <w:style w:type="table" w:customStyle="1" w:styleId="TableNormal1">
    <w:name w:val="Table Normal1"/>
    <w:rPr>
      <w:rFonts w:ascii="Times New Roman" w:eastAsia="Arial Unicode MS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9">
    <w:name w:val="Заголовок Знак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1">
    <w:name w:val="Сетка таблицы13"/>
    <w:basedOn w:val="a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Pr>
      <w:rFonts w:ascii="Times New Roman" w:eastAsia="Arial Unicode MS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Сетка таблицы41"/>
    <w:basedOn w:val="a8"/>
    <w:uiPriority w:val="9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8"/>
    <w:uiPriority w:val="99"/>
    <w:pPr>
      <w:autoSpaceDE w:val="0"/>
      <w:autoSpaceDN w:val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8"/>
    <w:uiPriority w:val="99"/>
    <w:pPr>
      <w:autoSpaceDE w:val="0"/>
      <w:autoSpaceDN w:val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Pr>
      <w:rFonts w:ascii="Times New Roman" w:eastAsia="Arial Unicode MS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a">
    <w:name w:val="Название Знак1"/>
    <w:uiPriority w:val="1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msonormalmailrucssattributepostfix">
    <w:name w:val="msonormal_mailru_css_attribute_postfix"/>
    <w:basedOn w:val="a6"/>
    <w:pPr>
      <w:spacing w:before="100" w:beforeAutospacing="1" w:after="100" w:afterAutospacing="1"/>
    </w:pPr>
    <w:rPr>
      <w:sz w:val="24"/>
      <w:szCs w:val="24"/>
    </w:rPr>
  </w:style>
  <w:style w:type="paragraph" w:customStyle="1" w:styleId="blocktext10">
    <w:name w:val="blocktext1"/>
    <w:basedOn w:val="a6"/>
    <w:pPr>
      <w:spacing w:before="120" w:after="15"/>
    </w:pPr>
    <w:rPr>
      <w:sz w:val="24"/>
      <w:szCs w:val="24"/>
    </w:rPr>
  </w:style>
  <w:style w:type="character" w:customStyle="1" w:styleId="Subst">
    <w:name w:val="Subst"/>
    <w:uiPriority w:val="99"/>
    <w:rPr>
      <w:b/>
      <w:i/>
    </w:rPr>
  </w:style>
  <w:style w:type="table" w:customStyle="1" w:styleId="69">
    <w:name w:val="Сетка таблицы6"/>
    <w:basedOn w:val="a8"/>
    <w:uiPriority w:val="9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1">
    <w:name w:val="Font Style111"/>
    <w:rPr>
      <w:rFonts w:ascii="Times New Roman" w:hAnsi="Times New Roman" w:cs="Times New Roman"/>
      <w:sz w:val="22"/>
      <w:szCs w:val="22"/>
    </w:rPr>
  </w:style>
  <w:style w:type="paragraph" w:customStyle="1" w:styleId="affffff1">
    <w:name w:val="Таблица шапка"/>
    <w:basedOn w:val="a6"/>
    <w:pPr>
      <w:keepNext/>
      <w:spacing w:before="40" w:after="40"/>
      <w:ind w:left="57" w:right="57"/>
    </w:pPr>
    <w:rPr>
      <w:rFonts w:eastAsia="Calibri"/>
      <w:bCs/>
      <w:sz w:val="22"/>
      <w:szCs w:val="22"/>
    </w:rPr>
  </w:style>
  <w:style w:type="paragraph" w:customStyle="1" w:styleId="affffff2">
    <w:name w:val="Таблица текст"/>
    <w:basedOn w:val="a6"/>
    <w:pPr>
      <w:spacing w:before="40" w:after="40"/>
      <w:ind w:left="57" w:right="57"/>
    </w:pPr>
    <w:rPr>
      <w:rFonts w:eastAsia="Calibri"/>
      <w:bCs/>
      <w:sz w:val="24"/>
      <w:szCs w:val="22"/>
    </w:rPr>
  </w:style>
  <w:style w:type="paragraph" w:customStyle="1" w:styleId="affffff3">
    <w:name w:val="Служебный"/>
    <w:basedOn w:val="affffff4"/>
  </w:style>
  <w:style w:type="paragraph" w:customStyle="1" w:styleId="affffff4">
    <w:name w:val="Главы"/>
    <w:basedOn w:val="affffff5"/>
    <w:next w:val="a6"/>
    <w:pPr>
      <w:pBdr>
        <w:bottom w:val="none" w:sz="0" w:space="0" w:color="auto"/>
      </w:pBdr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fffff5">
    <w:name w:val="Структура"/>
    <w:basedOn w:val="a6"/>
    <w:pPr>
      <w:pageBreakBefore/>
      <w:pBdr>
        <w:bottom w:val="thinThickSmallGap" w:sz="24" w:space="1" w:color="auto"/>
      </w:pBdr>
      <w:tabs>
        <w:tab w:val="left" w:pos="567"/>
        <w:tab w:val="left" w:pos="851"/>
      </w:tabs>
      <w:suppressAutoHyphens/>
      <w:spacing w:before="480" w:after="240"/>
      <w:ind w:left="567" w:right="2835" w:hanging="567"/>
      <w:outlineLvl w:val="0"/>
    </w:pPr>
    <w:rPr>
      <w:rFonts w:ascii="Arial" w:eastAsia="Calibri" w:hAnsi="Arial" w:cs="Arial"/>
      <w:b/>
      <w:bCs/>
      <w:caps/>
      <w:sz w:val="36"/>
      <w:szCs w:val="36"/>
    </w:rPr>
  </w:style>
  <w:style w:type="paragraph" w:customStyle="1" w:styleId="affffff6">
    <w:name w:val="маркированный"/>
    <w:basedOn w:val="a6"/>
    <w:semiHidden/>
    <w:pPr>
      <w:tabs>
        <w:tab w:val="left" w:pos="1701"/>
      </w:tabs>
      <w:spacing w:line="360" w:lineRule="auto"/>
      <w:ind w:left="1701" w:hanging="567"/>
      <w:jc w:val="both"/>
    </w:pPr>
    <w:rPr>
      <w:rFonts w:eastAsia="Calibri"/>
      <w:bCs/>
      <w:sz w:val="22"/>
      <w:szCs w:val="22"/>
    </w:rPr>
  </w:style>
  <w:style w:type="character" w:customStyle="1" w:styleId="affffff7">
    <w:name w:val="Пункт Знак"/>
    <w:rPr>
      <w:sz w:val="28"/>
      <w:lang w:val="ru-RU" w:eastAsia="ru-RU"/>
    </w:rPr>
  </w:style>
  <w:style w:type="character" w:customStyle="1" w:styleId="affffff8">
    <w:name w:val="Подпункт Знак"/>
    <w:rPr>
      <w:rFonts w:cs="Times New Roman"/>
      <w:sz w:val="28"/>
      <w:lang w:val="ru-RU" w:eastAsia="ru-RU" w:bidi="ar-SA"/>
    </w:rPr>
  </w:style>
  <w:style w:type="paragraph" w:customStyle="1" w:styleId="2f2">
    <w:name w:val="Пункт2"/>
    <w:basedOn w:val="afffe"/>
    <w:pPr>
      <w:keepNext/>
      <w:suppressAutoHyphens/>
      <w:spacing w:before="240" w:after="120" w:line="240" w:lineRule="auto"/>
      <w:jc w:val="left"/>
      <w:outlineLvl w:val="2"/>
    </w:pPr>
    <w:rPr>
      <w:rFonts w:eastAsia="Calibri"/>
      <w:b/>
      <w:bCs/>
      <w:snapToGrid/>
      <w:sz w:val="22"/>
      <w:szCs w:val="22"/>
    </w:rPr>
  </w:style>
  <w:style w:type="paragraph" w:customStyle="1" w:styleId="affffff9">
    <w:name w:val="Текст таблицы"/>
    <w:basedOn w:val="a6"/>
    <w:semiHidden/>
    <w:pPr>
      <w:spacing w:before="40" w:after="40"/>
      <w:ind w:left="57" w:right="57"/>
    </w:pPr>
    <w:rPr>
      <w:rFonts w:eastAsia="Calibri"/>
      <w:bCs/>
      <w:sz w:val="24"/>
      <w:szCs w:val="24"/>
    </w:rPr>
  </w:style>
  <w:style w:type="paragraph" w:customStyle="1" w:styleId="affffffa">
    <w:name w:val="Подподподподпункт"/>
    <w:basedOn w:val="a6"/>
    <w:pPr>
      <w:tabs>
        <w:tab w:val="left" w:pos="2835"/>
      </w:tabs>
      <w:spacing w:line="360" w:lineRule="auto"/>
      <w:ind w:left="2835" w:hanging="567"/>
      <w:jc w:val="both"/>
    </w:pPr>
    <w:rPr>
      <w:rFonts w:eastAsia="Calibri"/>
      <w:bCs/>
      <w:sz w:val="22"/>
      <w:szCs w:val="22"/>
    </w:rPr>
  </w:style>
  <w:style w:type="paragraph" w:customStyle="1" w:styleId="affffffb">
    <w:name w:val="Подподподпункт"/>
    <w:basedOn w:val="a6"/>
    <w:pPr>
      <w:tabs>
        <w:tab w:val="left" w:pos="2268"/>
      </w:tabs>
      <w:spacing w:line="360" w:lineRule="auto"/>
      <w:ind w:left="2268" w:hanging="567"/>
      <w:jc w:val="both"/>
    </w:pPr>
    <w:rPr>
      <w:rFonts w:eastAsia="Calibri"/>
      <w:bCs/>
      <w:sz w:val="22"/>
      <w:szCs w:val="22"/>
    </w:rPr>
  </w:style>
  <w:style w:type="paragraph" w:customStyle="1" w:styleId="216">
    <w:name w:val="Основной текст 21"/>
    <w:basedOn w:val="a6"/>
    <w:pPr>
      <w:overflowPunct w:val="0"/>
      <w:autoSpaceDE w:val="0"/>
      <w:autoSpaceDN w:val="0"/>
      <w:adjustRightInd w:val="0"/>
      <w:ind w:firstLine="459"/>
      <w:jc w:val="both"/>
      <w:textAlignment w:val="baseline"/>
    </w:pPr>
    <w:rPr>
      <w:rFonts w:ascii="Arial" w:eastAsia="Calibri" w:hAnsi="Arial"/>
      <w:bCs/>
      <w:color w:val="000000"/>
      <w:sz w:val="24"/>
      <w:szCs w:val="22"/>
    </w:rPr>
  </w:style>
  <w:style w:type="paragraph" w:customStyle="1" w:styleId="-20">
    <w:name w:val="Пункт-2"/>
    <w:basedOn w:val="afffe"/>
    <w:pPr>
      <w:keepNext/>
      <w:tabs>
        <w:tab w:val="clear" w:pos="1134"/>
        <w:tab w:val="left" w:pos="360"/>
      </w:tabs>
      <w:ind w:left="360" w:hanging="360"/>
      <w:outlineLvl w:val="2"/>
    </w:pPr>
    <w:rPr>
      <w:rFonts w:eastAsia="Calibri"/>
      <w:b/>
      <w:bCs/>
      <w:snapToGrid/>
      <w:sz w:val="22"/>
      <w:szCs w:val="22"/>
    </w:rPr>
  </w:style>
  <w:style w:type="paragraph" w:customStyle="1" w:styleId="Aieoiaio">
    <w:name w:val="Aieoiaio"/>
    <w:basedOn w:val="a6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eastAsia="Calibri"/>
      <w:bCs/>
      <w:sz w:val="24"/>
      <w:szCs w:val="22"/>
    </w:rPr>
  </w:style>
  <w:style w:type="paragraph" w:customStyle="1" w:styleId="Body">
    <w:name w:val="Body"/>
    <w:basedOn w:val="a6"/>
    <w:link w:val="Body0"/>
    <w:pPr>
      <w:overflowPunct w:val="0"/>
      <w:autoSpaceDE w:val="0"/>
      <w:autoSpaceDN w:val="0"/>
      <w:adjustRightInd w:val="0"/>
      <w:spacing w:line="360" w:lineRule="atLeast"/>
      <w:ind w:left="284" w:firstLine="851"/>
      <w:jc w:val="both"/>
      <w:textAlignment w:val="baseline"/>
    </w:pPr>
    <w:rPr>
      <w:rFonts w:ascii="Pragmatica" w:eastAsia="Calibri" w:hAnsi="Pragmatica"/>
      <w:sz w:val="24"/>
      <w:lang w:val="zh-CN"/>
    </w:rPr>
  </w:style>
  <w:style w:type="paragraph" w:customStyle="1" w:styleId="314">
    <w:name w:val="Основной текст 31"/>
    <w:basedOn w:val="a6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eastAsia="Calibri" w:hAnsi="Arial"/>
      <w:bCs/>
      <w:sz w:val="22"/>
      <w:szCs w:val="22"/>
    </w:rPr>
  </w:style>
  <w:style w:type="paragraph" w:customStyle="1" w:styleId="221">
    <w:name w:val="Заголовок 2.Б2"/>
    <w:basedOn w:val="a6"/>
    <w:next w:val="a6"/>
    <w:pPr>
      <w:keepNext/>
      <w:keepLines/>
      <w:widowControl w:val="0"/>
      <w:tabs>
        <w:tab w:val="left" w:pos="709"/>
      </w:tabs>
      <w:spacing w:before="240" w:after="120"/>
      <w:outlineLvl w:val="1"/>
    </w:pPr>
    <w:rPr>
      <w:rFonts w:eastAsia="Calibri"/>
      <w:b/>
      <w:bCs/>
      <w:smallCaps/>
      <w:sz w:val="24"/>
      <w:szCs w:val="22"/>
    </w:rPr>
  </w:style>
  <w:style w:type="paragraph" w:customStyle="1" w:styleId="2f3">
    <w:name w:val="Обычный2"/>
    <w:pPr>
      <w:widowControl w:val="0"/>
      <w:ind w:firstLine="400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217">
    <w:name w:val="Основной текст с отступом 21"/>
    <w:basedOn w:val="a6"/>
    <w:pPr>
      <w:overflowPunct w:val="0"/>
      <w:autoSpaceDE w:val="0"/>
      <w:autoSpaceDN w:val="0"/>
      <w:adjustRightInd w:val="0"/>
      <w:ind w:left="2977" w:hanging="2257"/>
      <w:textAlignment w:val="baseline"/>
    </w:pPr>
    <w:rPr>
      <w:rFonts w:ascii="Arial" w:eastAsia="Calibri" w:hAnsi="Arial"/>
      <w:sz w:val="22"/>
    </w:rPr>
  </w:style>
  <w:style w:type="paragraph" w:customStyle="1" w:styleId="a3">
    <w:name w:val="АриалНум"/>
    <w:basedOn w:val="a6"/>
    <w:pPr>
      <w:numPr>
        <w:numId w:val="12"/>
      </w:numPr>
      <w:jc w:val="both"/>
    </w:pPr>
    <w:rPr>
      <w:rFonts w:ascii="Arial" w:eastAsia="Calibri" w:hAnsi="Arial" w:cs="Arial"/>
      <w:sz w:val="24"/>
      <w:szCs w:val="24"/>
    </w:rPr>
  </w:style>
  <w:style w:type="paragraph" w:customStyle="1" w:styleId="a1">
    <w:name w:val="АриалСписок"/>
    <w:basedOn w:val="a6"/>
    <w:pPr>
      <w:numPr>
        <w:numId w:val="13"/>
      </w:numPr>
      <w:jc w:val="both"/>
    </w:pPr>
    <w:rPr>
      <w:rFonts w:ascii="Arial" w:eastAsia="Calibri" w:hAnsi="Arial" w:cs="Arial"/>
      <w:sz w:val="24"/>
      <w:szCs w:val="24"/>
    </w:rPr>
  </w:style>
  <w:style w:type="paragraph" w:customStyle="1" w:styleId="BodyText24">
    <w:name w:val="Body Text 24"/>
    <w:basedOn w:val="a6"/>
    <w:pPr>
      <w:spacing w:before="80"/>
      <w:ind w:left="113"/>
    </w:pPr>
    <w:rPr>
      <w:rFonts w:eastAsia="Calibri"/>
      <w:sz w:val="28"/>
    </w:rPr>
  </w:style>
  <w:style w:type="paragraph" w:customStyle="1" w:styleId="BodyText22">
    <w:name w:val="Body Text 22"/>
    <w:basedOn w:val="a6"/>
    <w:pPr>
      <w:jc w:val="both"/>
    </w:pPr>
    <w:rPr>
      <w:rFonts w:eastAsia="Calibri"/>
      <w:sz w:val="24"/>
    </w:rPr>
  </w:style>
  <w:style w:type="paragraph" w:customStyle="1" w:styleId="BodyText25">
    <w:name w:val="Body Text 25"/>
    <w:basedOn w:val="a6"/>
    <w:rPr>
      <w:rFonts w:eastAsia="Calibri"/>
      <w:sz w:val="24"/>
    </w:rPr>
  </w:style>
  <w:style w:type="paragraph" w:customStyle="1" w:styleId="BodyText213">
    <w:name w:val="Body Text 213"/>
    <w:basedOn w:val="a6"/>
    <w:pPr>
      <w:jc w:val="both"/>
    </w:pPr>
    <w:rPr>
      <w:rFonts w:eastAsia="Calibri"/>
      <w:sz w:val="24"/>
    </w:rPr>
  </w:style>
  <w:style w:type="paragraph" w:customStyle="1" w:styleId="BodyText28">
    <w:name w:val="Body Text 28"/>
    <w:basedOn w:val="a6"/>
    <w:rPr>
      <w:rFonts w:eastAsia="Calibri"/>
      <w:sz w:val="24"/>
    </w:rPr>
  </w:style>
  <w:style w:type="paragraph" w:customStyle="1" w:styleId="caaieiaie51">
    <w:name w:val="caaieiaie 51"/>
    <w:basedOn w:val="a6"/>
    <w:next w:val="a6"/>
    <w:pPr>
      <w:keepNext/>
      <w:jc w:val="center"/>
    </w:pPr>
    <w:rPr>
      <w:rFonts w:eastAsia="Calibri"/>
      <w:b/>
      <w:sz w:val="28"/>
    </w:rPr>
  </w:style>
  <w:style w:type="paragraph" w:customStyle="1" w:styleId="affffffc">
    <w:name w:val="текст сноски"/>
    <w:basedOn w:val="a6"/>
    <w:pPr>
      <w:widowControl w:val="0"/>
    </w:pPr>
    <w:rPr>
      <w:rFonts w:ascii="Gelvetsky 12pt" w:eastAsia="Calibri" w:hAnsi="Gelvetsky 12pt"/>
      <w:sz w:val="24"/>
      <w:lang w:val="en-US"/>
    </w:rPr>
  </w:style>
  <w:style w:type="paragraph" w:customStyle="1" w:styleId="114">
    <w:name w:val="заголовок 11"/>
    <w:basedOn w:val="a6"/>
    <w:next w:val="a6"/>
    <w:pPr>
      <w:keepNext/>
      <w:autoSpaceDE w:val="0"/>
      <w:autoSpaceDN w:val="0"/>
      <w:jc w:val="center"/>
    </w:pPr>
    <w:rPr>
      <w:rFonts w:eastAsia="Calibri"/>
      <w:szCs w:val="24"/>
    </w:rPr>
  </w:style>
  <w:style w:type="paragraph" w:customStyle="1" w:styleId="Normal-dog">
    <w:name w:val="Normal-dog"/>
    <w:pPr>
      <w:spacing w:before="60"/>
      <w:ind w:left="567" w:hanging="567"/>
      <w:jc w:val="both"/>
    </w:pPr>
    <w:rPr>
      <w:rFonts w:ascii="Courier" w:eastAsia="Calibri" w:hAnsi="Courier" w:cs="Times New Roman"/>
      <w:sz w:val="24"/>
      <w:lang w:val="en-US"/>
    </w:rPr>
  </w:style>
  <w:style w:type="character" w:customStyle="1" w:styleId="afff5">
    <w:name w:val="Приветствие Знак"/>
    <w:basedOn w:val="a7"/>
    <w:link w:val="afff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5">
    <w:name w:val="Основной текст с отступом 31"/>
    <w:basedOn w:val="2f3"/>
    <w:pPr>
      <w:widowControl/>
      <w:spacing w:line="220" w:lineRule="auto"/>
      <w:ind w:firstLine="426"/>
    </w:pPr>
    <w:rPr>
      <w:sz w:val="20"/>
    </w:rPr>
  </w:style>
  <w:style w:type="paragraph" w:customStyle="1" w:styleId="1fb">
    <w:name w:val="Текст1"/>
    <w:basedOn w:val="a6"/>
    <w:pPr>
      <w:overflowPunct w:val="0"/>
      <w:autoSpaceDE w:val="0"/>
      <w:autoSpaceDN w:val="0"/>
      <w:adjustRightInd w:val="0"/>
      <w:ind w:right="-851"/>
      <w:jc w:val="both"/>
      <w:textAlignment w:val="baseline"/>
    </w:pPr>
    <w:rPr>
      <w:rFonts w:ascii="Courier New" w:eastAsia="Calibri" w:hAnsi="Courier New"/>
    </w:rPr>
  </w:style>
  <w:style w:type="paragraph" w:customStyle="1" w:styleId="doc">
    <w:name w:val="doc"/>
    <w:basedOn w:val="a6"/>
    <w:pPr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paragraph" w:customStyle="1" w:styleId="affffffd">
    <w:name w:val="АриалТабл"/>
    <w:basedOn w:val="affff2"/>
    <w:pPr>
      <w:widowControl w:val="0"/>
      <w:adjustRightInd w:val="0"/>
      <w:spacing w:before="0" w:after="0" w:line="240" w:lineRule="auto"/>
      <w:ind w:firstLine="0"/>
      <w:textAlignment w:val="baseline"/>
    </w:pPr>
    <w:rPr>
      <w:rFonts w:cs="Times New Roman"/>
      <w:szCs w:val="20"/>
      <w:lang w:val="zh-CN"/>
    </w:rPr>
  </w:style>
  <w:style w:type="paragraph" w:customStyle="1" w:styleId="BodyText31">
    <w:name w:val="Body Text 31"/>
    <w:basedOn w:val="a6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eastAsia="Calibri" w:hAnsi="Arial"/>
      <w:bCs/>
      <w:sz w:val="22"/>
      <w:szCs w:val="22"/>
    </w:rPr>
  </w:style>
  <w:style w:type="character" w:customStyle="1" w:styleId="affffffe">
    <w:name w:val="Пункт Знак Знак"/>
    <w:rPr>
      <w:sz w:val="28"/>
      <w:lang w:val="ru-RU" w:eastAsia="ru-RU"/>
    </w:rPr>
  </w:style>
  <w:style w:type="paragraph" w:customStyle="1" w:styleId="afffffff">
    <w:name w:val="Ариал Таблица"/>
    <w:basedOn w:val="affff2"/>
    <w:link w:val="afffffff0"/>
    <w:pPr>
      <w:widowControl w:val="0"/>
      <w:adjustRightInd w:val="0"/>
      <w:spacing w:before="0" w:after="0" w:line="240" w:lineRule="auto"/>
      <w:ind w:firstLine="0"/>
      <w:textAlignment w:val="baseline"/>
    </w:pPr>
    <w:rPr>
      <w:rFonts w:cs="Times New Roman"/>
      <w:sz w:val="20"/>
      <w:szCs w:val="20"/>
      <w:lang w:val="zh-CN"/>
    </w:rPr>
  </w:style>
  <w:style w:type="character" w:customStyle="1" w:styleId="afffffff0">
    <w:name w:val="Ариал Таблица Знак"/>
    <w:link w:val="afffffff"/>
    <w:locked/>
    <w:rPr>
      <w:rFonts w:ascii="Arial" w:eastAsia="Calibri" w:hAnsi="Arial" w:cs="Times New Roman"/>
      <w:sz w:val="20"/>
      <w:szCs w:val="20"/>
      <w:lang w:val="zh-CN" w:eastAsia="ru-RU"/>
    </w:rPr>
  </w:style>
  <w:style w:type="paragraph" w:customStyle="1" w:styleId="-30">
    <w:name w:val="пункт-3"/>
    <w:basedOn w:val="a6"/>
    <w:pPr>
      <w:spacing w:line="360" w:lineRule="auto"/>
      <w:jc w:val="both"/>
    </w:pPr>
    <w:rPr>
      <w:rFonts w:eastAsia="Calibri"/>
      <w:sz w:val="24"/>
      <w:szCs w:val="28"/>
    </w:rPr>
  </w:style>
  <w:style w:type="paragraph" w:customStyle="1" w:styleId="-6">
    <w:name w:val="пункт-6"/>
    <w:basedOn w:val="a6"/>
    <w:pPr>
      <w:tabs>
        <w:tab w:val="left" w:pos="1985"/>
      </w:tabs>
      <w:spacing w:line="360" w:lineRule="auto"/>
      <w:ind w:left="1985" w:hanging="567"/>
      <w:jc w:val="both"/>
    </w:pPr>
    <w:rPr>
      <w:rFonts w:eastAsia="Calibri"/>
      <w:sz w:val="24"/>
      <w:szCs w:val="28"/>
    </w:rPr>
  </w:style>
  <w:style w:type="paragraph" w:customStyle="1" w:styleId="1fc">
    <w:name w:val="Знак Знак Знак1 Знак Знак Знак Знак Знак Знак Знак"/>
    <w:basedOn w:val="a6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p4">
    <w:name w:val="p4"/>
    <w:basedOn w:val="a6"/>
    <w:pPr>
      <w:widowControl w:val="0"/>
      <w:tabs>
        <w:tab w:val="left" w:pos="2386"/>
        <w:tab w:val="left" w:pos="2613"/>
      </w:tabs>
      <w:suppressAutoHyphens/>
      <w:spacing w:line="277" w:lineRule="atLeast"/>
      <w:ind w:left="1173" w:hanging="2612"/>
      <w:jc w:val="both"/>
    </w:pPr>
    <w:rPr>
      <w:rFonts w:eastAsia="Calibri"/>
      <w:sz w:val="24"/>
      <w:lang w:eastAsia="ar-SA"/>
    </w:rPr>
  </w:style>
  <w:style w:type="paragraph" w:customStyle="1" w:styleId="afffffff1">
    <w:name w:val="Заголовок формы"/>
    <w:basedOn w:val="a6"/>
    <w:pPr>
      <w:keepNext/>
      <w:suppressAutoHyphens/>
      <w:spacing w:before="360" w:after="240"/>
      <w:jc w:val="center"/>
    </w:pPr>
    <w:rPr>
      <w:rFonts w:eastAsia="Calibri"/>
      <w:b/>
      <w:caps/>
      <w:sz w:val="24"/>
      <w:szCs w:val="28"/>
    </w:rPr>
  </w:style>
  <w:style w:type="paragraph" w:customStyle="1" w:styleId="-7">
    <w:name w:val="Контракт-раздел"/>
    <w:basedOn w:val="a6"/>
    <w:pPr>
      <w:keepNext/>
      <w:keepLines/>
      <w:tabs>
        <w:tab w:val="left" w:pos="0"/>
        <w:tab w:val="left" w:pos="567"/>
      </w:tabs>
      <w:suppressAutoHyphens/>
      <w:autoSpaceDE w:val="0"/>
      <w:autoSpaceDN w:val="0"/>
      <w:adjustRightInd w:val="0"/>
      <w:spacing w:before="360" w:after="240"/>
      <w:jc w:val="center"/>
      <w:textAlignment w:val="baseline"/>
      <w:outlineLvl w:val="3"/>
    </w:pPr>
    <w:rPr>
      <w:rFonts w:eastAsia="Calibri"/>
      <w:b/>
      <w:bCs/>
      <w:caps/>
      <w:sz w:val="24"/>
      <w:szCs w:val="28"/>
    </w:rPr>
  </w:style>
  <w:style w:type="paragraph" w:customStyle="1" w:styleId="-50">
    <w:name w:val="пункт-5"/>
    <w:basedOn w:val="a6"/>
    <w:pPr>
      <w:tabs>
        <w:tab w:val="left" w:pos="1418"/>
      </w:tabs>
      <w:spacing w:line="360" w:lineRule="auto"/>
      <w:ind w:left="1418" w:hanging="1418"/>
      <w:jc w:val="both"/>
    </w:pPr>
    <w:rPr>
      <w:rFonts w:eastAsia="Calibri"/>
      <w:sz w:val="24"/>
      <w:szCs w:val="28"/>
    </w:rPr>
  </w:style>
  <w:style w:type="paragraph" w:customStyle="1" w:styleId="-31">
    <w:name w:val="подзаголовок-3"/>
    <w:basedOn w:val="-30"/>
    <w:pPr>
      <w:keepNext/>
      <w:tabs>
        <w:tab w:val="left" w:pos="1134"/>
      </w:tabs>
      <w:suppressAutoHyphens/>
      <w:spacing w:before="240" w:after="120" w:line="240" w:lineRule="auto"/>
      <w:ind w:left="1134" w:hanging="1134"/>
      <w:outlineLvl w:val="2"/>
    </w:pPr>
    <w:rPr>
      <w:b/>
    </w:rPr>
  </w:style>
  <w:style w:type="paragraph" w:customStyle="1" w:styleId="-8">
    <w:name w:val="Контракт-подраздел"/>
    <w:basedOn w:val="-0"/>
    <w:pPr>
      <w:keepNext/>
      <w:tabs>
        <w:tab w:val="clear" w:pos="576"/>
        <w:tab w:val="left" w:pos="851"/>
      </w:tabs>
      <w:spacing w:before="240" w:after="120"/>
      <w:ind w:left="851" w:hanging="851"/>
      <w:outlineLvl w:val="4"/>
    </w:pPr>
    <w:rPr>
      <w:rFonts w:eastAsia="Calibri"/>
      <w:b/>
      <w:szCs w:val="28"/>
    </w:rPr>
  </w:style>
  <w:style w:type="character" w:customStyle="1" w:styleId="HTML1">
    <w:name w:val="Адрес HTML Знак"/>
    <w:basedOn w:val="a7"/>
    <w:link w:val="HTML0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customStyle="1" w:styleId="-40">
    <w:name w:val="подзаголовок-4"/>
    <w:basedOn w:val="-4"/>
    <w:pPr>
      <w:keepNext/>
      <w:numPr>
        <w:ilvl w:val="0"/>
        <w:numId w:val="0"/>
      </w:numPr>
      <w:suppressAutoHyphens/>
      <w:spacing w:before="240" w:after="120" w:line="240" w:lineRule="auto"/>
      <w:outlineLvl w:val="3"/>
    </w:pPr>
    <w:rPr>
      <w:rFonts w:eastAsia="Calibri"/>
      <w:b/>
      <w:kern w:val="36"/>
      <w:szCs w:val="28"/>
    </w:rPr>
  </w:style>
  <w:style w:type="paragraph" w:customStyle="1" w:styleId="-70">
    <w:name w:val="пункт-7"/>
    <w:basedOn w:val="a6"/>
    <w:pPr>
      <w:tabs>
        <w:tab w:val="left" w:pos="2552"/>
      </w:tabs>
      <w:spacing w:line="360" w:lineRule="auto"/>
      <w:ind w:left="2552" w:hanging="567"/>
      <w:jc w:val="both"/>
    </w:pPr>
    <w:rPr>
      <w:rFonts w:eastAsia="Calibri"/>
      <w:sz w:val="24"/>
      <w:szCs w:val="28"/>
    </w:rPr>
  </w:style>
  <w:style w:type="paragraph" w:customStyle="1" w:styleId="-9">
    <w:name w:val="Контракт-подподпункт"/>
    <w:basedOn w:val="a6"/>
    <w:pPr>
      <w:tabs>
        <w:tab w:val="left" w:pos="1418"/>
      </w:tabs>
      <w:spacing w:line="360" w:lineRule="auto"/>
      <w:ind w:left="1418" w:hanging="567"/>
      <w:jc w:val="both"/>
    </w:pPr>
    <w:rPr>
      <w:rFonts w:eastAsia="Calibri"/>
      <w:sz w:val="24"/>
      <w:szCs w:val="28"/>
    </w:rPr>
  </w:style>
  <w:style w:type="character" w:customStyle="1" w:styleId="afffffff2">
    <w:name w:val="замена"/>
    <w:rPr>
      <w:b/>
      <w:i/>
      <w:shd w:val="clear" w:color="auto" w:fill="FFCC99"/>
    </w:rPr>
  </w:style>
  <w:style w:type="paragraph" w:customStyle="1" w:styleId="afffffff3">
    <w:name w:val="Знак Знак Знак Знак Знак Знак"/>
    <w:basedOn w:val="a6"/>
    <w:next w:val="10"/>
    <w:pPr>
      <w:spacing w:after="160" w:line="240" w:lineRule="exact"/>
      <w:jc w:val="both"/>
    </w:pPr>
    <w:rPr>
      <w:rFonts w:ascii="Verdana" w:eastAsia="Calibri" w:hAnsi="Verdana"/>
      <w:lang w:val="en-US" w:eastAsia="en-US"/>
    </w:rPr>
  </w:style>
  <w:style w:type="paragraph" w:customStyle="1" w:styleId="afffffff4">
    <w:name w:val="Марк список"/>
    <w:basedOn w:val="a6"/>
    <w:pPr>
      <w:tabs>
        <w:tab w:val="left" w:pos="360"/>
      </w:tabs>
      <w:spacing w:after="140"/>
      <w:ind w:left="360" w:hanging="360"/>
      <w:jc w:val="both"/>
    </w:pPr>
    <w:rPr>
      <w:rFonts w:eastAsia="Calibri"/>
      <w:sz w:val="22"/>
    </w:rPr>
  </w:style>
  <w:style w:type="paragraph" w:customStyle="1" w:styleId="3f1">
    <w:name w:val="заголовок 3"/>
    <w:basedOn w:val="a6"/>
    <w:next w:val="a6"/>
    <w:pPr>
      <w:keepNext/>
      <w:widowControl w:val="0"/>
      <w:overflowPunct w:val="0"/>
      <w:autoSpaceDE w:val="0"/>
      <w:autoSpaceDN w:val="0"/>
      <w:adjustRightInd w:val="0"/>
      <w:spacing w:before="240" w:after="60"/>
      <w:ind w:left="1388" w:hanging="708"/>
      <w:jc w:val="both"/>
      <w:textAlignment w:val="baseline"/>
    </w:pPr>
    <w:rPr>
      <w:rFonts w:ascii="Arial" w:eastAsia="Calibri" w:hAnsi="Arial"/>
    </w:rPr>
  </w:style>
  <w:style w:type="paragraph" w:customStyle="1" w:styleId="afffffff5">
    <w:name w:val="текст примечания"/>
    <w:basedOn w:val="a6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eastAsia="Calibri"/>
    </w:rPr>
  </w:style>
  <w:style w:type="paragraph" w:customStyle="1" w:styleId="afffffff6">
    <w:name w:val="Подподпункт Знак"/>
    <w:basedOn w:val="a6"/>
    <w:pPr>
      <w:tabs>
        <w:tab w:val="left" w:pos="1134"/>
        <w:tab w:val="left" w:pos="3119"/>
      </w:tabs>
      <w:spacing w:line="360" w:lineRule="auto"/>
      <w:ind w:left="360" w:hanging="567"/>
      <w:jc w:val="both"/>
    </w:pPr>
    <w:rPr>
      <w:rFonts w:eastAsia="Calibri"/>
      <w:sz w:val="28"/>
      <w:szCs w:val="28"/>
    </w:rPr>
  </w:style>
  <w:style w:type="paragraph" w:customStyle="1" w:styleId="afffffff7">
    <w:name w:val="Маркирование"/>
    <w:basedOn w:val="affa"/>
    <w:pPr>
      <w:tabs>
        <w:tab w:val="left" w:pos="660"/>
      </w:tabs>
      <w:overflowPunct/>
      <w:autoSpaceDE/>
      <w:autoSpaceDN/>
      <w:adjustRightInd/>
      <w:spacing w:line="360" w:lineRule="auto"/>
      <w:ind w:left="660" w:hanging="660"/>
      <w:jc w:val="both"/>
      <w:textAlignment w:val="auto"/>
    </w:pPr>
    <w:rPr>
      <w:rFonts w:eastAsia="Calibri"/>
      <w:bCs w:val="0"/>
      <w:iCs w:val="0"/>
      <w:szCs w:val="24"/>
      <w:lang w:val="ru-RU" w:eastAsia="ru-RU"/>
    </w:rPr>
  </w:style>
  <w:style w:type="paragraph" w:customStyle="1" w:styleId="afffffff8">
    <w:name w:val="Ñòèëü íà÷àëî"/>
    <w:basedOn w:val="a6"/>
    <w:pPr>
      <w:spacing w:line="264" w:lineRule="auto"/>
    </w:pPr>
    <w:rPr>
      <w:rFonts w:eastAsia="Calibri"/>
      <w:sz w:val="28"/>
    </w:rPr>
  </w:style>
  <w:style w:type="paragraph" w:customStyle="1" w:styleId="afffffff9">
    <w:name w:val="Стиль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fffffa">
    <w:name w:val="Дашков"/>
    <w:basedOn w:val="a6"/>
    <w:pPr>
      <w:keepNext/>
      <w:keepLines/>
      <w:tabs>
        <w:tab w:val="left" w:pos="-720"/>
      </w:tabs>
      <w:suppressAutoHyphens/>
      <w:ind w:firstLine="720"/>
      <w:jc w:val="both"/>
    </w:pPr>
    <w:rPr>
      <w:rFonts w:eastAsia="Calibri"/>
      <w:sz w:val="24"/>
      <w:lang w:val="en-US"/>
    </w:rPr>
  </w:style>
  <w:style w:type="paragraph" w:customStyle="1" w:styleId="afffffffb">
    <w:name w:val="Абзац нумеров"/>
    <w:basedOn w:val="a6"/>
    <w:pPr>
      <w:tabs>
        <w:tab w:val="left" w:pos="576"/>
      </w:tabs>
      <w:spacing w:after="120" w:line="288" w:lineRule="auto"/>
      <w:ind w:left="576" w:hanging="576"/>
      <w:jc w:val="both"/>
    </w:pPr>
    <w:rPr>
      <w:rFonts w:eastAsia="Calibri"/>
      <w:sz w:val="28"/>
      <w:szCs w:val="28"/>
    </w:rPr>
  </w:style>
  <w:style w:type="paragraph" w:customStyle="1" w:styleId="Iniiaiieoaeno0">
    <w:name w:val="!Iniiaiie oaeno"/>
    <w:basedOn w:val="a6"/>
    <w:pPr>
      <w:ind w:firstLine="709"/>
      <w:jc w:val="both"/>
    </w:pPr>
    <w:rPr>
      <w:rFonts w:eastAsia="Calibri"/>
      <w:sz w:val="24"/>
    </w:rPr>
  </w:style>
  <w:style w:type="paragraph" w:customStyle="1" w:styleId="a2">
    <w:name w:val="буквы"/>
    <w:basedOn w:val="a6"/>
    <w:pPr>
      <w:numPr>
        <w:numId w:val="14"/>
      </w:numPr>
      <w:spacing w:line="360" w:lineRule="auto"/>
      <w:jc w:val="both"/>
    </w:pPr>
    <w:rPr>
      <w:rFonts w:eastAsia="Calibri"/>
      <w:sz w:val="28"/>
    </w:rPr>
  </w:style>
  <w:style w:type="character" w:customStyle="1" w:styleId="afffffffc">
    <w:name w:val="Ариал Знак"/>
    <w:locked/>
    <w:rPr>
      <w:rFonts w:ascii="Arial" w:hAnsi="Arial"/>
      <w:sz w:val="24"/>
      <w:lang w:val="ru-RU" w:eastAsia="ru-RU"/>
    </w:rPr>
  </w:style>
  <w:style w:type="paragraph" w:customStyle="1" w:styleId="afffffffd">
    <w:name w:val="Стадия_кр"/>
    <w:basedOn w:val="a6"/>
    <w:next w:val="a6"/>
    <w:pPr>
      <w:jc w:val="center"/>
    </w:pPr>
    <w:rPr>
      <w:rFonts w:eastAsia="Calibri"/>
      <w:sz w:val="24"/>
    </w:rPr>
  </w:style>
  <w:style w:type="paragraph" w:customStyle="1" w:styleId="afffffffe">
    <w:name w:val="перечень"/>
    <w:basedOn w:val="a6"/>
    <w:pPr>
      <w:tabs>
        <w:tab w:val="left" w:pos="417"/>
        <w:tab w:val="left" w:pos="619"/>
        <w:tab w:val="left" w:pos="1276"/>
      </w:tabs>
      <w:ind w:left="619" w:right="57" w:hanging="238"/>
    </w:pPr>
    <w:rPr>
      <w:rFonts w:eastAsia="Calibri"/>
      <w:sz w:val="24"/>
      <w:szCs w:val="24"/>
    </w:rPr>
  </w:style>
  <w:style w:type="paragraph" w:customStyle="1" w:styleId="Arial11pt095">
    <w:name w:val="Стиль Arial 11 pt по ширине Первая строка:  095 см Междустр.ин..."/>
    <w:basedOn w:val="a6"/>
    <w:pPr>
      <w:ind w:firstLine="539"/>
      <w:jc w:val="both"/>
    </w:pPr>
    <w:rPr>
      <w:rFonts w:ascii="Arial" w:eastAsia="Calibri" w:hAnsi="Arial" w:cs="Arial"/>
      <w:b/>
      <w:bCs/>
      <w:i/>
      <w:iCs/>
      <w:color w:val="000000"/>
      <w:sz w:val="22"/>
      <w:szCs w:val="24"/>
    </w:rPr>
  </w:style>
  <w:style w:type="paragraph" w:customStyle="1" w:styleId="caaieiaie4">
    <w:name w:val="caaieiaie 4"/>
    <w:basedOn w:val="a6"/>
    <w:next w:val="a6"/>
    <w:pPr>
      <w:keepNext/>
      <w:jc w:val="center"/>
    </w:pPr>
    <w:rPr>
      <w:rFonts w:eastAsia="Calibri"/>
      <w:b/>
      <w:bCs/>
      <w:sz w:val="24"/>
      <w:szCs w:val="24"/>
    </w:rPr>
  </w:style>
  <w:style w:type="paragraph" w:customStyle="1" w:styleId="218">
    <w:name w:val="заголовок 21"/>
    <w:basedOn w:val="a6"/>
    <w:next w:val="a6"/>
    <w:pPr>
      <w:keepNext/>
      <w:widowControl w:val="0"/>
      <w:ind w:firstLine="709"/>
      <w:jc w:val="both"/>
    </w:pPr>
    <w:rPr>
      <w:rFonts w:eastAsia="Calibri"/>
      <w:sz w:val="24"/>
      <w:szCs w:val="24"/>
    </w:rPr>
  </w:style>
  <w:style w:type="paragraph" w:customStyle="1" w:styleId="Textkorper">
    <w:name w:val="Textkorper"/>
    <w:basedOn w:val="a6"/>
    <w:rPr>
      <w:rFonts w:ascii="Arial" w:eastAsia="Calibri" w:hAnsi="Arial"/>
      <w:sz w:val="22"/>
    </w:rPr>
  </w:style>
  <w:style w:type="paragraph" w:customStyle="1" w:styleId="BodyText27">
    <w:name w:val="Body Text 27"/>
    <w:basedOn w:val="a6"/>
    <w:pPr>
      <w:overflowPunct w:val="0"/>
      <w:autoSpaceDE w:val="0"/>
      <w:autoSpaceDN w:val="0"/>
      <w:adjustRightInd w:val="0"/>
      <w:jc w:val="both"/>
      <w:textAlignment w:val="baseline"/>
    </w:pPr>
    <w:rPr>
      <w:rFonts w:eastAsia="Calibri"/>
      <w:sz w:val="24"/>
    </w:rPr>
  </w:style>
  <w:style w:type="paragraph" w:customStyle="1" w:styleId="BodyText222">
    <w:name w:val="Body Text 222"/>
    <w:basedOn w:val="a6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eastAsia="Calibri" w:hAnsi="Arial"/>
      <w:sz w:val="24"/>
    </w:rPr>
  </w:style>
  <w:style w:type="paragraph" w:customStyle="1" w:styleId="BodyText221">
    <w:name w:val="Body Text 221"/>
    <w:basedOn w:val="a6"/>
    <w:pPr>
      <w:overflowPunct w:val="0"/>
      <w:autoSpaceDE w:val="0"/>
      <w:autoSpaceDN w:val="0"/>
      <w:adjustRightInd w:val="0"/>
      <w:jc w:val="both"/>
      <w:textAlignment w:val="baseline"/>
    </w:pPr>
    <w:rPr>
      <w:rFonts w:eastAsia="Calibri"/>
      <w:sz w:val="24"/>
    </w:rPr>
  </w:style>
  <w:style w:type="paragraph" w:customStyle="1" w:styleId="BodyTextIndent38">
    <w:name w:val="Body Text Indent 38"/>
    <w:basedOn w:val="a6"/>
    <w:pPr>
      <w:overflowPunct w:val="0"/>
      <w:autoSpaceDE w:val="0"/>
      <w:autoSpaceDN w:val="0"/>
      <w:adjustRightInd w:val="0"/>
      <w:ind w:left="576"/>
      <w:jc w:val="both"/>
      <w:textAlignment w:val="baseline"/>
    </w:pPr>
    <w:rPr>
      <w:rFonts w:eastAsia="Calibri"/>
      <w:sz w:val="24"/>
    </w:rPr>
  </w:style>
  <w:style w:type="paragraph" w:customStyle="1" w:styleId="caaieiaie21">
    <w:name w:val="caaieiaie 21"/>
    <w:basedOn w:val="a6"/>
    <w:next w:val="a6"/>
    <w:pPr>
      <w:keepNext/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 w:val="24"/>
    </w:rPr>
  </w:style>
  <w:style w:type="paragraph" w:customStyle="1" w:styleId="affffffff">
    <w:name w:val="Переменные"/>
    <w:basedOn w:val="aff5"/>
    <w:pPr>
      <w:widowControl w:val="0"/>
      <w:tabs>
        <w:tab w:val="left" w:pos="482"/>
      </w:tabs>
      <w:adjustRightInd w:val="0"/>
      <w:spacing w:line="336" w:lineRule="auto"/>
      <w:ind w:left="482" w:hanging="482"/>
      <w:textAlignment w:val="baseline"/>
    </w:pPr>
    <w:rPr>
      <w:rFonts w:eastAsia="Calibri"/>
      <w:bCs/>
      <w:sz w:val="22"/>
      <w:szCs w:val="22"/>
      <w:lang w:val="ru-RU" w:eastAsia="ru-RU"/>
    </w:rPr>
  </w:style>
  <w:style w:type="paragraph" w:customStyle="1" w:styleId="affffffff0">
    <w:name w:val="Формула"/>
    <w:basedOn w:val="aff5"/>
    <w:pPr>
      <w:widowControl w:val="0"/>
      <w:tabs>
        <w:tab w:val="center" w:pos="4536"/>
        <w:tab w:val="right" w:pos="9356"/>
      </w:tabs>
      <w:adjustRightInd w:val="0"/>
      <w:spacing w:line="336" w:lineRule="auto"/>
      <w:textAlignment w:val="baseline"/>
    </w:pPr>
    <w:rPr>
      <w:rFonts w:eastAsia="Calibri"/>
      <w:bCs/>
      <w:sz w:val="22"/>
      <w:szCs w:val="22"/>
      <w:lang w:val="ru-RU" w:eastAsia="ru-RU"/>
    </w:rPr>
  </w:style>
  <w:style w:type="paragraph" w:customStyle="1" w:styleId="affffffff1">
    <w:name w:val="Чертежный"/>
    <w:pPr>
      <w:jc w:val="both"/>
    </w:pPr>
    <w:rPr>
      <w:rFonts w:ascii="ISOCPEUR" w:eastAsia="Calibri" w:hAnsi="ISOCPEUR" w:cs="Times New Roman"/>
      <w:i/>
      <w:sz w:val="28"/>
      <w:lang w:val="uk-UA"/>
    </w:rPr>
  </w:style>
  <w:style w:type="paragraph" w:customStyle="1" w:styleId="affffffff2">
    <w:name w:val="Листинг программы"/>
    <w:pPr>
      <w:suppressAutoHyphens/>
    </w:pPr>
    <w:rPr>
      <w:rFonts w:ascii="Times New Roman" w:eastAsia="Calibri" w:hAnsi="Times New Roman" w:cs="Times New Roman"/>
    </w:rPr>
  </w:style>
  <w:style w:type="character" w:customStyle="1" w:styleId="WW8Num52z0">
    <w:name w:val="WW8Num52z0"/>
    <w:rPr>
      <w:rFonts w:ascii="StarSymbol" w:eastAsia="StarSymbol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23z3">
    <w:name w:val="WW8Num23z3"/>
    <w:rPr>
      <w:rFonts w:ascii="Symbol" w:hAnsi="Symbol"/>
    </w:rPr>
  </w:style>
  <w:style w:type="paragraph" w:customStyle="1" w:styleId="3f2">
    <w:name w:val="Стиль3"/>
    <w:basedOn w:val="a6"/>
    <w:pPr>
      <w:keepLines/>
      <w:spacing w:line="360" w:lineRule="auto"/>
      <w:ind w:firstLine="567"/>
      <w:jc w:val="both"/>
    </w:pPr>
    <w:rPr>
      <w:rFonts w:ascii="Arial" w:eastAsia="Calibri" w:hAnsi="Arial" w:cs="Arial"/>
      <w:sz w:val="22"/>
      <w:szCs w:val="22"/>
    </w:rPr>
  </w:style>
  <w:style w:type="paragraph" w:customStyle="1" w:styleId="DefaultParagraphFontParaCharChar0">
    <w:name w:val="Default Paragraph Font Para Char Char Знак Знак Знак Знак"/>
    <w:basedOn w:val="a6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affffffff3">
    <w:name w:val="Знак Знак Знак Знак"/>
    <w:basedOn w:val="a6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affffffff4">
    <w:name w:val="Раздел"/>
    <w:basedOn w:val="a6"/>
    <w:next w:val="afffe"/>
    <w:pPr>
      <w:keepNext/>
      <w:tabs>
        <w:tab w:val="left" w:pos="1776"/>
      </w:tabs>
      <w:spacing w:before="240" w:after="240"/>
      <w:ind w:left="1776" w:hanging="360"/>
      <w:jc w:val="center"/>
    </w:pPr>
    <w:rPr>
      <w:rFonts w:eastAsia="Calibri"/>
      <w:b/>
      <w:szCs w:val="24"/>
    </w:rPr>
  </w:style>
  <w:style w:type="paragraph" w:customStyle="1" w:styleId="141">
    <w:name w:val="Таблица 14(моя)"/>
    <w:basedOn w:val="a6"/>
    <w:pPr>
      <w:ind w:left="57" w:right="113"/>
      <w:jc w:val="both"/>
    </w:pPr>
    <w:rPr>
      <w:rFonts w:ascii="Arial" w:eastAsia="Calibri" w:hAnsi="Arial"/>
      <w:color w:val="000000"/>
      <w:sz w:val="22"/>
      <w:szCs w:val="28"/>
    </w:rPr>
  </w:style>
  <w:style w:type="paragraph" w:customStyle="1" w:styleId="TR1">
    <w:name w:val="TR1"/>
    <w:basedOn w:val="a6"/>
    <w:pPr>
      <w:tabs>
        <w:tab w:val="left" w:pos="1304"/>
      </w:tabs>
      <w:spacing w:before="120" w:after="120" w:line="360" w:lineRule="auto"/>
      <w:ind w:left="284" w:right="284" w:firstLine="720"/>
    </w:pPr>
    <w:rPr>
      <w:rFonts w:eastAsia="MS Mincho"/>
      <w:b/>
      <w:sz w:val="24"/>
      <w:szCs w:val="24"/>
    </w:rPr>
  </w:style>
  <w:style w:type="paragraph" w:customStyle="1" w:styleId="CommentSubject1">
    <w:name w:val="Comment Subject1"/>
    <w:basedOn w:val="afb"/>
    <w:next w:val="afb"/>
    <w:semiHidden/>
    <w:rPr>
      <w:rFonts w:eastAsia="Calibri"/>
      <w:b/>
      <w:bCs/>
    </w:rPr>
  </w:style>
  <w:style w:type="paragraph" w:customStyle="1" w:styleId="affffffff5">
    <w:name w:val="Р"/>
    <w:basedOn w:val="a6"/>
    <w:semiHidden/>
    <w:rPr>
      <w:rFonts w:ascii="Arial" w:eastAsia="Calibri" w:hAnsi="Arial"/>
      <w:b/>
      <w:sz w:val="24"/>
    </w:rPr>
  </w:style>
  <w:style w:type="character" w:customStyle="1" w:styleId="18">
    <w:name w:val="Обычный1 Знак"/>
    <w:link w:val="17"/>
    <w:locked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ig1">
    <w:name w:val="big1"/>
    <w:rPr>
      <w:rFonts w:ascii="Arial" w:hAnsi="Arial"/>
      <w:sz w:val="23"/>
    </w:rPr>
  </w:style>
  <w:style w:type="paragraph" w:customStyle="1" w:styleId="n6b9d9e8">
    <w:name w:val="n6ъb9d9e8тата"/>
    <w:basedOn w:val="a6"/>
    <w:pPr>
      <w:keepNext/>
      <w:widowControl w:val="0"/>
      <w:spacing w:line="360" w:lineRule="auto"/>
      <w:ind w:left="1134" w:right="1134"/>
      <w:jc w:val="both"/>
    </w:pPr>
    <w:rPr>
      <w:rFonts w:eastAsia="Calibri"/>
      <w:sz w:val="36"/>
    </w:rPr>
  </w:style>
  <w:style w:type="paragraph" w:customStyle="1" w:styleId="2f4">
    <w:name w:val="заголовок 2"/>
    <w:basedOn w:val="a6"/>
    <w:next w:val="a6"/>
    <w:pPr>
      <w:keepNext/>
      <w:widowControl w:val="0"/>
      <w:spacing w:before="240" w:after="60" w:line="360" w:lineRule="auto"/>
    </w:pPr>
    <w:rPr>
      <w:rFonts w:eastAsia="Calibri"/>
      <w:b/>
      <w:sz w:val="28"/>
    </w:rPr>
  </w:style>
  <w:style w:type="paragraph" w:customStyle="1" w:styleId="4d">
    <w:name w:val="заголовок 4"/>
    <w:basedOn w:val="a6"/>
    <w:next w:val="a6"/>
    <w:pPr>
      <w:keepNext/>
      <w:widowControl w:val="0"/>
      <w:spacing w:before="240" w:after="60" w:line="360" w:lineRule="auto"/>
    </w:pPr>
    <w:rPr>
      <w:rFonts w:ascii="Arial" w:eastAsia="Calibri" w:hAnsi="Arial"/>
      <w:b/>
      <w:sz w:val="28"/>
    </w:rPr>
  </w:style>
  <w:style w:type="paragraph" w:customStyle="1" w:styleId="58">
    <w:name w:val="заголовок 5"/>
    <w:basedOn w:val="a6"/>
    <w:next w:val="a6"/>
    <w:pPr>
      <w:widowControl w:val="0"/>
      <w:spacing w:before="240" w:after="60" w:line="360" w:lineRule="auto"/>
    </w:pPr>
    <w:rPr>
      <w:rFonts w:ascii="Arial" w:eastAsia="Calibri" w:hAnsi="Arial"/>
      <w:sz w:val="22"/>
    </w:rPr>
  </w:style>
  <w:style w:type="character" w:customStyle="1" w:styleId="affffffff6">
    <w:name w:val="номер страницы"/>
    <w:rPr>
      <w:rFonts w:cs="Times New Roman"/>
    </w:rPr>
  </w:style>
  <w:style w:type="character" w:customStyle="1" w:styleId="affffffff7">
    <w:name w:val="Основной шрифт"/>
  </w:style>
  <w:style w:type="paragraph" w:customStyle="1" w:styleId="font10">
    <w:name w:val="font10"/>
    <w:basedOn w:val="a6"/>
    <w:pPr>
      <w:spacing w:before="100" w:beforeAutospacing="1" w:after="100" w:afterAutospacing="1" w:line="360" w:lineRule="auto"/>
    </w:pPr>
    <w:rPr>
      <w:rFonts w:ascii="Arial" w:eastAsia="Arial Unicode MS" w:hAnsi="Arial" w:cs="Arial Unicode MS"/>
      <w:sz w:val="28"/>
      <w:szCs w:val="24"/>
    </w:rPr>
  </w:style>
  <w:style w:type="paragraph" w:customStyle="1" w:styleId="font11">
    <w:name w:val="font11"/>
    <w:basedOn w:val="a6"/>
    <w:pPr>
      <w:spacing w:before="100" w:beforeAutospacing="1" w:after="100" w:afterAutospacing="1" w:line="360" w:lineRule="auto"/>
    </w:pPr>
    <w:rPr>
      <w:rFonts w:ascii="Symbol" w:eastAsia="Arial Unicode MS" w:hAnsi="Symbol" w:cs="Arial Unicode MS"/>
      <w:sz w:val="28"/>
      <w:szCs w:val="24"/>
    </w:rPr>
  </w:style>
  <w:style w:type="paragraph" w:customStyle="1" w:styleId="font12">
    <w:name w:val="font12"/>
    <w:basedOn w:val="a6"/>
    <w:pPr>
      <w:spacing w:before="100" w:beforeAutospacing="1" w:after="100" w:afterAutospacing="1" w:line="360" w:lineRule="auto"/>
    </w:pPr>
    <w:rPr>
      <w:rFonts w:ascii="Arial" w:eastAsia="Arial Unicode MS" w:hAnsi="Arial" w:cs="Arial Unicode MS"/>
      <w:color w:val="000000"/>
    </w:rPr>
  </w:style>
  <w:style w:type="paragraph" w:customStyle="1" w:styleId="font0">
    <w:name w:val="font0"/>
    <w:basedOn w:val="a6"/>
    <w:pPr>
      <w:spacing w:before="100" w:beforeAutospacing="1" w:after="100" w:afterAutospacing="1" w:line="360" w:lineRule="auto"/>
    </w:pPr>
    <w:rPr>
      <w:rFonts w:ascii="Arial" w:eastAsia="Arial Unicode MS" w:hAnsi="Arial" w:cs="Arial Unicode MS"/>
    </w:rPr>
  </w:style>
  <w:style w:type="paragraph" w:customStyle="1" w:styleId="Iaenienie">
    <w:name w:val="Ia?e nienie"/>
    <w:basedOn w:val="a6"/>
    <w:pPr>
      <w:tabs>
        <w:tab w:val="left" w:pos="360"/>
      </w:tabs>
      <w:overflowPunct w:val="0"/>
      <w:autoSpaceDE w:val="0"/>
      <w:autoSpaceDN w:val="0"/>
      <w:adjustRightInd w:val="0"/>
      <w:spacing w:after="140" w:line="360" w:lineRule="auto"/>
      <w:ind w:left="360" w:hanging="360"/>
      <w:jc w:val="both"/>
    </w:pPr>
    <w:rPr>
      <w:rFonts w:eastAsia="Calibri"/>
      <w:sz w:val="22"/>
    </w:rPr>
  </w:style>
  <w:style w:type="paragraph" w:customStyle="1" w:styleId="Sp1">
    <w:name w:val="Sp1"/>
    <w:basedOn w:val="a6"/>
    <w:pPr>
      <w:tabs>
        <w:tab w:val="left" w:pos="0"/>
      </w:tabs>
      <w:spacing w:line="360" w:lineRule="auto"/>
      <w:ind w:firstLine="709"/>
      <w:jc w:val="both"/>
    </w:pPr>
    <w:rPr>
      <w:rFonts w:eastAsia="Calibri"/>
      <w:b/>
      <w:bCs/>
      <w:kern w:val="24"/>
      <w:sz w:val="28"/>
      <w:szCs w:val="24"/>
    </w:rPr>
  </w:style>
  <w:style w:type="character" w:customStyle="1" w:styleId="Sp10">
    <w:name w:val="Sp1 Знак Знак"/>
    <w:rPr>
      <w:b/>
      <w:kern w:val="24"/>
      <w:sz w:val="24"/>
      <w:lang w:val="ru-RU" w:eastAsia="ru-RU"/>
    </w:rPr>
  </w:style>
  <w:style w:type="paragraph" w:customStyle="1" w:styleId="Sp2">
    <w:name w:val="Sp2"/>
    <w:basedOn w:val="Sp1"/>
    <w:pPr>
      <w:tabs>
        <w:tab w:val="clear" w:pos="0"/>
        <w:tab w:val="left" w:pos="1790"/>
      </w:tabs>
      <w:ind w:left="1790" w:hanging="360"/>
    </w:pPr>
    <w:rPr>
      <w:b w:val="0"/>
      <w:bCs w:val="0"/>
    </w:rPr>
  </w:style>
  <w:style w:type="paragraph" w:customStyle="1" w:styleId="Sp3">
    <w:name w:val="Sp3"/>
    <w:basedOn w:val="Sp1"/>
    <w:pPr>
      <w:tabs>
        <w:tab w:val="clear" w:pos="0"/>
        <w:tab w:val="left" w:pos="2007"/>
      </w:tabs>
      <w:ind w:hanging="360"/>
    </w:pPr>
    <w:rPr>
      <w:b w:val="0"/>
    </w:rPr>
  </w:style>
  <w:style w:type="character" w:customStyle="1" w:styleId="Sp30">
    <w:name w:val="Sp3 Знак"/>
    <w:rPr>
      <w:rFonts w:cs="Times New Roman"/>
      <w:b/>
      <w:bCs/>
      <w:kern w:val="24"/>
      <w:sz w:val="24"/>
      <w:szCs w:val="24"/>
      <w:lang w:val="ru-RU" w:eastAsia="ru-RU" w:bidi="ar-SA"/>
    </w:rPr>
  </w:style>
  <w:style w:type="paragraph" w:customStyle="1" w:styleId="a">
    <w:name w:val="Дефис"/>
    <w:basedOn w:val="a6"/>
    <w:pPr>
      <w:numPr>
        <w:ilvl w:val="1"/>
        <w:numId w:val="15"/>
      </w:numPr>
      <w:tabs>
        <w:tab w:val="clear" w:pos="0"/>
        <w:tab w:val="left" w:pos="360"/>
      </w:tabs>
      <w:spacing w:line="360" w:lineRule="auto"/>
      <w:ind w:left="0"/>
      <w:jc w:val="both"/>
    </w:pPr>
    <w:rPr>
      <w:rFonts w:eastAsia="Calibri"/>
      <w:kern w:val="24"/>
      <w:sz w:val="28"/>
      <w:szCs w:val="24"/>
    </w:rPr>
  </w:style>
  <w:style w:type="paragraph" w:customStyle="1" w:styleId="affffffff8">
    <w:name w:val="Справка"/>
    <w:basedOn w:val="a6"/>
    <w:next w:val="a6"/>
    <w:pPr>
      <w:spacing w:before="2400" w:after="240" w:line="360" w:lineRule="auto"/>
      <w:jc w:val="center"/>
    </w:pPr>
    <w:rPr>
      <w:rFonts w:eastAsia="Calibri"/>
      <w:b/>
      <w:sz w:val="28"/>
    </w:rPr>
  </w:style>
  <w:style w:type="paragraph" w:customStyle="1" w:styleId="affffffff9">
    <w:name w:val="ТекстОбычный"/>
    <w:pPr>
      <w:spacing w:line="360" w:lineRule="auto"/>
      <w:ind w:firstLine="851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11pt">
    <w:name w:val="Обычный + 11 pt"/>
    <w:basedOn w:val="a6"/>
    <w:pPr>
      <w:spacing w:line="360" w:lineRule="auto"/>
      <w:jc w:val="center"/>
    </w:pPr>
    <w:rPr>
      <w:rFonts w:eastAsia="Calibri"/>
      <w:sz w:val="22"/>
      <w:szCs w:val="24"/>
    </w:rPr>
  </w:style>
  <w:style w:type="paragraph" w:customStyle="1" w:styleId="affffffffa">
    <w:name w:val="ФИО"/>
    <w:basedOn w:val="a6"/>
    <w:next w:val="a6"/>
    <w:pPr>
      <w:spacing w:before="480" w:line="360" w:lineRule="auto"/>
    </w:pPr>
    <w:rPr>
      <w:rFonts w:eastAsia="Calibri"/>
      <w:b/>
      <w:sz w:val="28"/>
    </w:rPr>
  </w:style>
  <w:style w:type="character" w:customStyle="1" w:styleId="Body0">
    <w:name w:val="Body Знак"/>
    <w:link w:val="Body"/>
    <w:locked/>
    <w:rPr>
      <w:rFonts w:ascii="Pragmatica" w:eastAsia="Calibri" w:hAnsi="Pragmatica" w:cs="Times New Roman"/>
      <w:sz w:val="24"/>
      <w:szCs w:val="20"/>
      <w:lang w:val="zh-CN" w:eastAsia="ru-RU"/>
    </w:rPr>
  </w:style>
  <w:style w:type="paragraph" w:customStyle="1" w:styleId="Iniiaiieoaeno21">
    <w:name w:val="Iniiaiie oaeno 21"/>
    <w:basedOn w:val="a6"/>
    <w:pPr>
      <w:widowControl w:val="0"/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rFonts w:eastAsia="Calibri"/>
      <w:sz w:val="28"/>
    </w:rPr>
  </w:style>
  <w:style w:type="paragraph" w:customStyle="1" w:styleId="OaenoIauiue">
    <w:name w:val="OaenoIau?iue"/>
    <w:pPr>
      <w:overflowPunct w:val="0"/>
      <w:autoSpaceDE w:val="0"/>
      <w:autoSpaceDN w:val="0"/>
      <w:adjustRightInd w:val="0"/>
      <w:spacing w:line="360" w:lineRule="auto"/>
      <w:ind w:firstLine="851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1fd">
    <w:name w:val="Цитата1"/>
    <w:basedOn w:val="a6"/>
    <w:pPr>
      <w:shd w:val="clear" w:color="auto" w:fill="FFFFFF"/>
      <w:overflowPunct w:val="0"/>
      <w:autoSpaceDE w:val="0"/>
      <w:autoSpaceDN w:val="0"/>
      <w:adjustRightInd w:val="0"/>
      <w:spacing w:line="360" w:lineRule="auto"/>
      <w:ind w:left="34" w:right="32" w:firstLine="595"/>
      <w:jc w:val="both"/>
    </w:pPr>
    <w:rPr>
      <w:rFonts w:ascii="Arial" w:eastAsia="Calibri" w:hAnsi="Arial"/>
      <w:color w:val="000000"/>
      <w:sz w:val="22"/>
    </w:rPr>
  </w:style>
  <w:style w:type="paragraph" w:customStyle="1" w:styleId="caaieiaie2">
    <w:name w:val="caaieiaie 2"/>
    <w:basedOn w:val="a6"/>
    <w:next w:val="a6"/>
    <w:pPr>
      <w:keepNext/>
      <w:widowControl w:val="0"/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rFonts w:eastAsia="Calibri"/>
      <w:sz w:val="28"/>
    </w:rPr>
  </w:style>
  <w:style w:type="paragraph" w:customStyle="1" w:styleId="affffffffb">
    <w:name w:val="Таблица"/>
    <w:basedOn w:val="a6"/>
    <w:pPr>
      <w:spacing w:before="60" w:after="60" w:line="360" w:lineRule="auto"/>
      <w:jc w:val="center"/>
    </w:pPr>
    <w:rPr>
      <w:rFonts w:eastAsia="Calibri"/>
      <w:sz w:val="28"/>
      <w:szCs w:val="24"/>
    </w:rPr>
  </w:style>
  <w:style w:type="paragraph" w:customStyle="1" w:styleId="affffffffc">
    <w:name w:val="список_з"/>
    <w:basedOn w:val="a6"/>
    <w:pPr>
      <w:tabs>
        <w:tab w:val="left" w:pos="388"/>
        <w:tab w:val="left" w:pos="720"/>
      </w:tabs>
      <w:spacing w:line="360" w:lineRule="auto"/>
      <w:ind w:left="392" w:hanging="364"/>
    </w:pPr>
    <w:rPr>
      <w:rFonts w:eastAsia="Calibri"/>
      <w:sz w:val="28"/>
    </w:rPr>
  </w:style>
  <w:style w:type="paragraph" w:customStyle="1" w:styleId="caaieiaie31">
    <w:name w:val="caaieiaie 31"/>
    <w:basedOn w:val="a6"/>
    <w:next w:val="a6"/>
    <w:pPr>
      <w:keepNext/>
      <w:spacing w:before="240" w:after="60" w:line="360" w:lineRule="auto"/>
      <w:ind w:firstLine="720"/>
      <w:jc w:val="both"/>
    </w:pPr>
    <w:rPr>
      <w:rFonts w:eastAsia="Calibri"/>
      <w:b/>
      <w:bCs/>
      <w:sz w:val="28"/>
      <w:szCs w:val="24"/>
      <w:lang w:val="en-US"/>
    </w:rPr>
  </w:style>
  <w:style w:type="paragraph" w:customStyle="1" w:styleId="caaieiaie41">
    <w:name w:val="caaieiaie 41"/>
    <w:basedOn w:val="a6"/>
    <w:next w:val="a6"/>
    <w:pPr>
      <w:keepNext/>
      <w:tabs>
        <w:tab w:val="left" w:pos="720"/>
      </w:tabs>
      <w:spacing w:line="360" w:lineRule="auto"/>
      <w:jc w:val="center"/>
    </w:pPr>
    <w:rPr>
      <w:rFonts w:eastAsia="Calibri"/>
      <w:b/>
      <w:bCs/>
      <w:sz w:val="28"/>
      <w:szCs w:val="24"/>
    </w:rPr>
  </w:style>
  <w:style w:type="paragraph" w:customStyle="1" w:styleId="caaieiaie5">
    <w:name w:val="caaieiaie 5"/>
    <w:basedOn w:val="a6"/>
    <w:next w:val="a6"/>
    <w:pPr>
      <w:keepNext/>
      <w:numPr>
        <w:numId w:val="16"/>
      </w:numPr>
      <w:spacing w:line="360" w:lineRule="auto"/>
      <w:ind w:left="0" w:firstLine="0"/>
      <w:jc w:val="center"/>
    </w:pPr>
    <w:rPr>
      <w:rFonts w:eastAsia="Calibri"/>
      <w:b/>
      <w:bCs/>
      <w:sz w:val="22"/>
      <w:szCs w:val="22"/>
      <w:lang w:val="en-US"/>
    </w:rPr>
  </w:style>
  <w:style w:type="paragraph" w:customStyle="1" w:styleId="Iniiaiieoaeno2">
    <w:name w:val="Iniiaiie oaeno 2"/>
    <w:basedOn w:val="a6"/>
    <w:pPr>
      <w:widowControl w:val="0"/>
      <w:spacing w:line="360" w:lineRule="auto"/>
      <w:ind w:firstLine="720"/>
      <w:jc w:val="both"/>
    </w:pPr>
    <w:rPr>
      <w:rFonts w:eastAsia="Calibri"/>
      <w:sz w:val="28"/>
      <w:szCs w:val="24"/>
    </w:rPr>
  </w:style>
  <w:style w:type="paragraph" w:customStyle="1" w:styleId="Iniiaiieoaeno1">
    <w:name w:val="Iniiaiie oaeno1"/>
    <w:basedOn w:val="a6"/>
    <w:pPr>
      <w:widowControl w:val="0"/>
      <w:spacing w:line="360" w:lineRule="auto"/>
      <w:jc w:val="both"/>
    </w:pPr>
    <w:rPr>
      <w:rFonts w:eastAsia="Calibri"/>
      <w:sz w:val="28"/>
      <w:szCs w:val="24"/>
    </w:rPr>
  </w:style>
  <w:style w:type="paragraph" w:customStyle="1" w:styleId="caaieiaie3">
    <w:name w:val="caaieiaie 3"/>
    <w:basedOn w:val="a6"/>
    <w:next w:val="a6"/>
    <w:pPr>
      <w:keepNext/>
      <w:spacing w:before="240" w:after="60" w:line="360" w:lineRule="auto"/>
      <w:ind w:firstLine="720"/>
      <w:jc w:val="both"/>
    </w:pPr>
    <w:rPr>
      <w:rFonts w:eastAsia="Calibri"/>
      <w:b/>
      <w:bCs/>
      <w:sz w:val="28"/>
      <w:szCs w:val="24"/>
      <w:lang w:val="en-US"/>
    </w:rPr>
  </w:style>
  <w:style w:type="paragraph" w:customStyle="1" w:styleId="affffffffd">
    <w:name w:val="Îñíîâíîé òåêñò"/>
    <w:basedOn w:val="a6"/>
    <w:pPr>
      <w:widowControl w:val="0"/>
      <w:overflowPunct w:val="0"/>
      <w:autoSpaceDE w:val="0"/>
      <w:autoSpaceDN w:val="0"/>
      <w:adjustRightInd w:val="0"/>
      <w:spacing w:line="360" w:lineRule="auto"/>
      <w:jc w:val="both"/>
    </w:pPr>
    <w:rPr>
      <w:rFonts w:eastAsia="Calibri"/>
      <w:sz w:val="28"/>
      <w:szCs w:val="24"/>
    </w:rPr>
  </w:style>
  <w:style w:type="paragraph" w:customStyle="1" w:styleId="affffffffe">
    <w:name w:val="Перечисление"/>
    <w:basedOn w:val="a6"/>
    <w:pPr>
      <w:widowControl w:val="0"/>
      <w:tabs>
        <w:tab w:val="left" w:pos="814"/>
      </w:tabs>
      <w:spacing w:line="360" w:lineRule="auto"/>
      <w:ind w:firstLine="454"/>
      <w:jc w:val="both"/>
    </w:pPr>
    <w:rPr>
      <w:rFonts w:eastAsia="Calibri"/>
      <w:color w:val="000000"/>
      <w:sz w:val="28"/>
      <w:szCs w:val="24"/>
      <w:lang w:eastAsia="en-US"/>
    </w:rPr>
  </w:style>
  <w:style w:type="paragraph" w:customStyle="1" w:styleId="afffffffff">
    <w:name w:val="абзац"/>
    <w:basedOn w:val="Body"/>
    <w:pPr>
      <w:overflowPunct/>
      <w:autoSpaceDE/>
      <w:autoSpaceDN/>
      <w:adjustRightInd/>
      <w:spacing w:before="120"/>
      <w:textAlignment w:val="auto"/>
    </w:pPr>
    <w:rPr>
      <w:bCs/>
      <w:sz w:val="28"/>
      <w:szCs w:val="24"/>
    </w:rPr>
  </w:style>
  <w:style w:type="paragraph" w:customStyle="1" w:styleId="1fe">
    <w:name w:val="?????1"/>
    <w:basedOn w:val="a6"/>
    <w:pPr>
      <w:overflowPunct w:val="0"/>
      <w:autoSpaceDE w:val="0"/>
      <w:autoSpaceDN w:val="0"/>
      <w:adjustRightInd w:val="0"/>
      <w:spacing w:line="360" w:lineRule="auto"/>
    </w:pPr>
    <w:rPr>
      <w:rFonts w:eastAsia="Calibri"/>
      <w:sz w:val="28"/>
    </w:rPr>
  </w:style>
  <w:style w:type="paragraph" w:customStyle="1" w:styleId="Iauiue">
    <w:name w:val="Iau?iue"/>
    <w:rPr>
      <w:rFonts w:ascii="Times New Roman" w:eastAsia="Calibri" w:hAnsi="Times New Roman" w:cs="Times New Roman"/>
      <w:lang w:val="en-US"/>
    </w:rPr>
  </w:style>
  <w:style w:type="paragraph" w:customStyle="1" w:styleId="1ff">
    <w:name w:val="Основной текст1"/>
    <w:basedOn w:val="a6"/>
    <w:pPr>
      <w:suppressAutoHyphens/>
      <w:spacing w:line="360" w:lineRule="auto"/>
      <w:ind w:right="2323"/>
      <w:jc w:val="both"/>
    </w:pPr>
    <w:rPr>
      <w:rFonts w:eastAsia="Calibri"/>
      <w:sz w:val="28"/>
    </w:rPr>
  </w:style>
  <w:style w:type="paragraph" w:customStyle="1" w:styleId="1ff0">
    <w:name w:val="Подзаголовок1"/>
    <w:basedOn w:val="a6"/>
    <w:pPr>
      <w:spacing w:line="360" w:lineRule="auto"/>
      <w:jc w:val="center"/>
    </w:pPr>
    <w:rPr>
      <w:rFonts w:eastAsia="Calibri"/>
      <w:sz w:val="28"/>
    </w:rPr>
  </w:style>
  <w:style w:type="paragraph" w:customStyle="1" w:styleId="aacao">
    <w:name w:val="aacao"/>
    <w:basedOn w:val="Body"/>
    <w:pPr>
      <w:spacing w:before="120"/>
      <w:textAlignment w:val="auto"/>
    </w:pPr>
    <w:rPr>
      <w:bCs/>
      <w:sz w:val="28"/>
    </w:rPr>
  </w:style>
  <w:style w:type="paragraph" w:customStyle="1" w:styleId="BodyText38">
    <w:name w:val="Body Text 38"/>
    <w:basedOn w:val="a6"/>
    <w:pPr>
      <w:overflowPunct w:val="0"/>
      <w:autoSpaceDE w:val="0"/>
      <w:autoSpaceDN w:val="0"/>
      <w:adjustRightInd w:val="0"/>
      <w:spacing w:line="360" w:lineRule="auto"/>
      <w:jc w:val="both"/>
    </w:pPr>
    <w:rPr>
      <w:rFonts w:eastAsia="Calibri"/>
      <w:sz w:val="28"/>
    </w:rPr>
  </w:style>
  <w:style w:type="paragraph" w:customStyle="1" w:styleId="BodyText220">
    <w:name w:val="Body Text 220"/>
    <w:basedOn w:val="a6"/>
    <w:pPr>
      <w:overflowPunct w:val="0"/>
      <w:autoSpaceDE w:val="0"/>
      <w:autoSpaceDN w:val="0"/>
      <w:adjustRightInd w:val="0"/>
      <w:spacing w:line="288" w:lineRule="auto"/>
      <w:ind w:firstLine="539"/>
      <w:jc w:val="both"/>
    </w:pPr>
    <w:rPr>
      <w:rFonts w:ascii="Arial" w:eastAsia="Calibri" w:hAnsi="Arial"/>
      <w:sz w:val="22"/>
    </w:rPr>
  </w:style>
  <w:style w:type="paragraph" w:customStyle="1" w:styleId="BodyText219">
    <w:name w:val="Body Text 219"/>
    <w:basedOn w:val="a6"/>
    <w:pPr>
      <w:overflowPunct w:val="0"/>
      <w:autoSpaceDE w:val="0"/>
      <w:autoSpaceDN w:val="0"/>
      <w:adjustRightInd w:val="0"/>
      <w:spacing w:line="324" w:lineRule="auto"/>
      <w:ind w:firstLine="540"/>
      <w:jc w:val="both"/>
    </w:pPr>
    <w:rPr>
      <w:rFonts w:ascii="Arial" w:eastAsia="Calibri" w:hAnsi="Arial"/>
      <w:color w:val="000000"/>
      <w:sz w:val="22"/>
    </w:rPr>
  </w:style>
  <w:style w:type="paragraph" w:customStyle="1" w:styleId="BodyText218">
    <w:name w:val="Body Text 218"/>
    <w:basedOn w:val="a6"/>
    <w:pPr>
      <w:overflowPunct w:val="0"/>
      <w:autoSpaceDE w:val="0"/>
      <w:autoSpaceDN w:val="0"/>
      <w:adjustRightInd w:val="0"/>
      <w:spacing w:after="120" w:line="360" w:lineRule="auto"/>
      <w:ind w:left="113"/>
      <w:jc w:val="both"/>
    </w:pPr>
    <w:rPr>
      <w:rFonts w:eastAsia="Calibri"/>
      <w:sz w:val="28"/>
    </w:rPr>
  </w:style>
  <w:style w:type="paragraph" w:customStyle="1" w:styleId="BodyText217">
    <w:name w:val="Body Text 217"/>
    <w:basedOn w:val="a6"/>
    <w:pPr>
      <w:overflowPunct w:val="0"/>
      <w:autoSpaceDE w:val="0"/>
      <w:autoSpaceDN w:val="0"/>
      <w:adjustRightInd w:val="0"/>
      <w:spacing w:line="360" w:lineRule="auto"/>
      <w:jc w:val="both"/>
    </w:pPr>
    <w:rPr>
      <w:rFonts w:eastAsia="Calibri"/>
      <w:sz w:val="28"/>
    </w:rPr>
  </w:style>
  <w:style w:type="paragraph" w:customStyle="1" w:styleId="BodyText216">
    <w:name w:val="Body Text 216"/>
    <w:basedOn w:val="a6"/>
    <w:pPr>
      <w:overflowPunct w:val="0"/>
      <w:autoSpaceDE w:val="0"/>
      <w:autoSpaceDN w:val="0"/>
      <w:adjustRightInd w:val="0"/>
      <w:spacing w:after="120" w:line="360" w:lineRule="auto"/>
      <w:ind w:left="113"/>
      <w:jc w:val="both"/>
    </w:pPr>
    <w:rPr>
      <w:rFonts w:eastAsia="Calibri"/>
      <w:sz w:val="28"/>
    </w:rPr>
  </w:style>
  <w:style w:type="paragraph" w:customStyle="1" w:styleId="BodyText215">
    <w:name w:val="Body Text 215"/>
    <w:basedOn w:val="a6"/>
    <w:pPr>
      <w:overflowPunct w:val="0"/>
      <w:autoSpaceDE w:val="0"/>
      <w:autoSpaceDN w:val="0"/>
      <w:adjustRightInd w:val="0"/>
      <w:spacing w:after="120" w:line="360" w:lineRule="auto"/>
      <w:ind w:left="283"/>
    </w:pPr>
    <w:rPr>
      <w:rFonts w:eastAsia="Calibri"/>
      <w:sz w:val="28"/>
    </w:rPr>
  </w:style>
  <w:style w:type="paragraph" w:customStyle="1" w:styleId="1ff1">
    <w:name w:val="Текст выноски1"/>
    <w:basedOn w:val="a6"/>
    <w:pPr>
      <w:overflowPunct w:val="0"/>
      <w:autoSpaceDE w:val="0"/>
      <w:autoSpaceDN w:val="0"/>
      <w:adjustRightInd w:val="0"/>
      <w:spacing w:line="360" w:lineRule="auto"/>
    </w:pPr>
    <w:rPr>
      <w:rFonts w:ascii="Tahoma" w:eastAsia="Calibri" w:hAnsi="Tahoma"/>
      <w:sz w:val="16"/>
    </w:rPr>
  </w:style>
  <w:style w:type="paragraph" w:customStyle="1" w:styleId="BodyTextIndent210">
    <w:name w:val="Body Text Indent 210"/>
    <w:basedOn w:val="a6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eastAsia="Calibri"/>
      <w:sz w:val="28"/>
    </w:rPr>
  </w:style>
  <w:style w:type="paragraph" w:customStyle="1" w:styleId="BodyText214">
    <w:name w:val="Body Text 214"/>
    <w:basedOn w:val="a6"/>
    <w:pPr>
      <w:overflowPunct w:val="0"/>
      <w:autoSpaceDE w:val="0"/>
      <w:autoSpaceDN w:val="0"/>
      <w:adjustRightInd w:val="0"/>
      <w:spacing w:after="120" w:line="480" w:lineRule="auto"/>
    </w:pPr>
    <w:rPr>
      <w:rFonts w:eastAsia="Calibri"/>
      <w:sz w:val="28"/>
    </w:rPr>
  </w:style>
  <w:style w:type="paragraph" w:customStyle="1" w:styleId="BodyText37">
    <w:name w:val="Body Text 37"/>
    <w:basedOn w:val="a6"/>
    <w:pPr>
      <w:overflowPunct w:val="0"/>
      <w:autoSpaceDE w:val="0"/>
      <w:autoSpaceDN w:val="0"/>
      <w:adjustRightInd w:val="0"/>
      <w:spacing w:after="120" w:line="360" w:lineRule="auto"/>
    </w:pPr>
    <w:rPr>
      <w:rFonts w:eastAsia="Calibri"/>
      <w:sz w:val="16"/>
    </w:rPr>
  </w:style>
  <w:style w:type="paragraph" w:customStyle="1" w:styleId="BodyText212">
    <w:name w:val="Body Text 212"/>
    <w:basedOn w:val="a6"/>
    <w:pPr>
      <w:overflowPunct w:val="0"/>
      <w:autoSpaceDE w:val="0"/>
      <w:autoSpaceDN w:val="0"/>
      <w:adjustRightInd w:val="0"/>
      <w:spacing w:after="120" w:line="480" w:lineRule="auto"/>
    </w:pPr>
    <w:rPr>
      <w:rFonts w:eastAsia="Calibri"/>
      <w:sz w:val="28"/>
    </w:rPr>
  </w:style>
  <w:style w:type="paragraph" w:customStyle="1" w:styleId="BodyTextIndent29">
    <w:name w:val="Body Text Indent 29"/>
    <w:basedOn w:val="a6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eastAsia="Calibri"/>
      <w:sz w:val="28"/>
    </w:rPr>
  </w:style>
  <w:style w:type="paragraph" w:customStyle="1" w:styleId="BodyText36">
    <w:name w:val="Body Text 36"/>
    <w:basedOn w:val="a6"/>
    <w:pPr>
      <w:overflowPunct w:val="0"/>
      <w:autoSpaceDE w:val="0"/>
      <w:autoSpaceDN w:val="0"/>
      <w:adjustRightInd w:val="0"/>
      <w:spacing w:line="360" w:lineRule="auto"/>
    </w:pPr>
    <w:rPr>
      <w:rFonts w:ascii="Arial" w:eastAsia="Calibri" w:hAnsi="Arial"/>
      <w:sz w:val="22"/>
    </w:rPr>
  </w:style>
  <w:style w:type="paragraph" w:customStyle="1" w:styleId="BodyTextIndent37">
    <w:name w:val="Body Text Indent 37"/>
    <w:basedOn w:val="a6"/>
    <w:pPr>
      <w:keepLines/>
      <w:overflowPunct w:val="0"/>
      <w:autoSpaceDE w:val="0"/>
      <w:autoSpaceDN w:val="0"/>
      <w:adjustRightInd w:val="0"/>
      <w:spacing w:after="120" w:line="360" w:lineRule="auto"/>
      <w:ind w:left="284"/>
      <w:jc w:val="both"/>
    </w:pPr>
    <w:rPr>
      <w:rFonts w:eastAsia="Calibri"/>
      <w:sz w:val="28"/>
    </w:rPr>
  </w:style>
  <w:style w:type="paragraph" w:customStyle="1" w:styleId="Noeeu1">
    <w:name w:val="Noeeu1"/>
    <w:basedOn w:val="21"/>
    <w:pPr>
      <w:overflowPunct w:val="0"/>
      <w:autoSpaceDE w:val="0"/>
      <w:autoSpaceDN w:val="0"/>
      <w:adjustRightInd w:val="0"/>
      <w:outlineLvl w:val="9"/>
    </w:pPr>
    <w:rPr>
      <w:rFonts w:ascii="Times New Roman" w:eastAsia="Calibri" w:hAnsi="Times New Roman"/>
      <w:bCs w:val="0"/>
      <w:i w:val="0"/>
      <w:iCs w:val="0"/>
      <w:sz w:val="24"/>
      <w:szCs w:val="20"/>
      <w:lang w:val="ru-RU" w:eastAsia="ru-RU"/>
    </w:rPr>
  </w:style>
  <w:style w:type="paragraph" w:customStyle="1" w:styleId="Noeeu2">
    <w:name w:val="Noeeu2"/>
    <w:basedOn w:val="a6"/>
    <w:pPr>
      <w:tabs>
        <w:tab w:val="left" w:pos="1069"/>
      </w:tabs>
      <w:overflowPunct w:val="0"/>
      <w:autoSpaceDE w:val="0"/>
      <w:autoSpaceDN w:val="0"/>
      <w:adjustRightInd w:val="0"/>
      <w:spacing w:line="360" w:lineRule="auto"/>
      <w:ind w:left="1069" w:hanging="360"/>
    </w:pPr>
    <w:rPr>
      <w:rFonts w:eastAsia="Calibri"/>
      <w:sz w:val="28"/>
    </w:rPr>
  </w:style>
  <w:style w:type="paragraph" w:customStyle="1" w:styleId="Iaenienie3">
    <w:name w:val="Ia?e nienie3"/>
    <w:basedOn w:val="a6"/>
    <w:pPr>
      <w:tabs>
        <w:tab w:val="left" w:pos="360"/>
      </w:tabs>
      <w:overflowPunct w:val="0"/>
      <w:autoSpaceDE w:val="0"/>
      <w:autoSpaceDN w:val="0"/>
      <w:adjustRightInd w:val="0"/>
      <w:spacing w:after="140" w:line="360" w:lineRule="auto"/>
      <w:ind w:left="360" w:hanging="360"/>
      <w:jc w:val="both"/>
    </w:pPr>
    <w:rPr>
      <w:rFonts w:eastAsia="Calibri"/>
      <w:sz w:val="22"/>
    </w:rPr>
  </w:style>
  <w:style w:type="paragraph" w:customStyle="1" w:styleId="BalloonText2">
    <w:name w:val="Balloon Text2"/>
    <w:basedOn w:val="a6"/>
    <w:pPr>
      <w:overflowPunct w:val="0"/>
      <w:autoSpaceDE w:val="0"/>
      <w:autoSpaceDN w:val="0"/>
      <w:adjustRightInd w:val="0"/>
      <w:spacing w:line="360" w:lineRule="auto"/>
    </w:pPr>
    <w:rPr>
      <w:rFonts w:ascii="Tahoma" w:eastAsia="Calibri" w:hAnsi="Tahoma"/>
      <w:sz w:val="16"/>
    </w:rPr>
  </w:style>
  <w:style w:type="paragraph" w:customStyle="1" w:styleId="BodyText211">
    <w:name w:val="Body Text 211"/>
    <w:basedOn w:val="a6"/>
    <w:pPr>
      <w:overflowPunct w:val="0"/>
      <w:autoSpaceDE w:val="0"/>
      <w:autoSpaceDN w:val="0"/>
      <w:adjustRightInd w:val="0"/>
      <w:spacing w:after="120" w:line="360" w:lineRule="auto"/>
      <w:ind w:left="283"/>
    </w:pPr>
    <w:rPr>
      <w:rFonts w:eastAsia="Calibri"/>
      <w:sz w:val="28"/>
    </w:rPr>
  </w:style>
  <w:style w:type="paragraph" w:customStyle="1" w:styleId="BodyTextIndent28">
    <w:name w:val="Body Text Indent 28"/>
    <w:basedOn w:val="a6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eastAsia="Calibri"/>
      <w:sz w:val="28"/>
    </w:rPr>
  </w:style>
  <w:style w:type="paragraph" w:customStyle="1" w:styleId="BodyTextIndent36">
    <w:name w:val="Body Text Indent 36"/>
    <w:basedOn w:val="a6"/>
    <w:pPr>
      <w:overflowPunct w:val="0"/>
      <w:autoSpaceDE w:val="0"/>
      <w:autoSpaceDN w:val="0"/>
      <w:adjustRightInd w:val="0"/>
      <w:spacing w:after="120" w:line="360" w:lineRule="auto"/>
      <w:ind w:left="283"/>
    </w:pPr>
    <w:rPr>
      <w:rFonts w:eastAsia="Calibri"/>
      <w:sz w:val="16"/>
    </w:rPr>
  </w:style>
  <w:style w:type="paragraph" w:customStyle="1" w:styleId="BlockText4">
    <w:name w:val="Block Text4"/>
    <w:basedOn w:val="a6"/>
    <w:pPr>
      <w:overflowPunct w:val="0"/>
      <w:autoSpaceDE w:val="0"/>
      <w:autoSpaceDN w:val="0"/>
      <w:adjustRightInd w:val="0"/>
      <w:spacing w:line="360" w:lineRule="auto"/>
      <w:ind w:left="1418" w:right="567"/>
    </w:pPr>
    <w:rPr>
      <w:rFonts w:ascii="Arial (WT)" w:eastAsia="Calibri" w:hAnsi="Arial (WT)"/>
      <w:color w:val="000000"/>
      <w:sz w:val="22"/>
    </w:rPr>
  </w:style>
  <w:style w:type="paragraph" w:customStyle="1" w:styleId="Noeeu22">
    <w:name w:val="Noeeu22"/>
    <w:basedOn w:val="a6"/>
    <w:pPr>
      <w:tabs>
        <w:tab w:val="left" w:pos="644"/>
      </w:tabs>
      <w:overflowPunct w:val="0"/>
      <w:autoSpaceDE w:val="0"/>
      <w:autoSpaceDN w:val="0"/>
      <w:adjustRightInd w:val="0"/>
      <w:spacing w:line="360" w:lineRule="auto"/>
      <w:ind w:left="644" w:hanging="360"/>
    </w:pPr>
    <w:rPr>
      <w:rFonts w:eastAsia="Calibri"/>
      <w:sz w:val="28"/>
    </w:rPr>
  </w:style>
  <w:style w:type="paragraph" w:customStyle="1" w:styleId="BodyText210">
    <w:name w:val="Body Text 210"/>
    <w:basedOn w:val="a6"/>
    <w:pPr>
      <w:overflowPunct w:val="0"/>
      <w:autoSpaceDE w:val="0"/>
      <w:autoSpaceDN w:val="0"/>
      <w:adjustRightInd w:val="0"/>
      <w:spacing w:after="120" w:line="360" w:lineRule="auto"/>
      <w:ind w:left="283"/>
    </w:pPr>
    <w:rPr>
      <w:rFonts w:eastAsia="Calibri"/>
      <w:sz w:val="28"/>
    </w:rPr>
  </w:style>
  <w:style w:type="paragraph" w:customStyle="1" w:styleId="BodyTextIndent27">
    <w:name w:val="Body Text Indent 27"/>
    <w:basedOn w:val="a6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eastAsia="Calibri"/>
      <w:sz w:val="28"/>
    </w:rPr>
  </w:style>
  <w:style w:type="paragraph" w:customStyle="1" w:styleId="BodyTextIndent35">
    <w:name w:val="Body Text Indent 35"/>
    <w:basedOn w:val="a6"/>
    <w:pPr>
      <w:overflowPunct w:val="0"/>
      <w:autoSpaceDE w:val="0"/>
      <w:autoSpaceDN w:val="0"/>
      <w:adjustRightInd w:val="0"/>
      <w:spacing w:after="120" w:line="360" w:lineRule="auto"/>
      <w:ind w:left="283"/>
    </w:pPr>
    <w:rPr>
      <w:rFonts w:eastAsia="Calibri"/>
      <w:sz w:val="16"/>
    </w:rPr>
  </w:style>
  <w:style w:type="paragraph" w:customStyle="1" w:styleId="BlockText3">
    <w:name w:val="Block Text3"/>
    <w:basedOn w:val="a6"/>
    <w:pPr>
      <w:overflowPunct w:val="0"/>
      <w:autoSpaceDE w:val="0"/>
      <w:autoSpaceDN w:val="0"/>
      <w:adjustRightInd w:val="0"/>
      <w:spacing w:line="360" w:lineRule="auto"/>
      <w:ind w:left="1418" w:right="567"/>
    </w:pPr>
    <w:rPr>
      <w:rFonts w:ascii="Arial (WT)" w:eastAsia="Calibri" w:hAnsi="Arial (WT)"/>
      <w:color w:val="000000"/>
      <w:sz w:val="22"/>
    </w:rPr>
  </w:style>
  <w:style w:type="paragraph" w:customStyle="1" w:styleId="BodyText29">
    <w:name w:val="Body Text 29"/>
    <w:basedOn w:val="a6"/>
    <w:pPr>
      <w:overflowPunct w:val="0"/>
      <w:autoSpaceDE w:val="0"/>
      <w:autoSpaceDN w:val="0"/>
      <w:adjustRightInd w:val="0"/>
      <w:spacing w:after="120" w:line="360" w:lineRule="auto"/>
      <w:ind w:left="283"/>
    </w:pPr>
    <w:rPr>
      <w:rFonts w:eastAsia="Calibri"/>
      <w:sz w:val="28"/>
    </w:rPr>
  </w:style>
  <w:style w:type="paragraph" w:customStyle="1" w:styleId="BodyTextIndent26">
    <w:name w:val="Body Text Indent 26"/>
    <w:basedOn w:val="a6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eastAsia="Calibri"/>
      <w:sz w:val="28"/>
    </w:rPr>
  </w:style>
  <w:style w:type="paragraph" w:customStyle="1" w:styleId="BodyTextIndent34">
    <w:name w:val="Body Text Indent 34"/>
    <w:basedOn w:val="a6"/>
    <w:pPr>
      <w:overflowPunct w:val="0"/>
      <w:autoSpaceDE w:val="0"/>
      <w:autoSpaceDN w:val="0"/>
      <w:adjustRightInd w:val="0"/>
      <w:spacing w:after="120" w:line="360" w:lineRule="auto"/>
      <w:ind w:left="283"/>
    </w:pPr>
    <w:rPr>
      <w:rFonts w:eastAsia="Calibri"/>
      <w:sz w:val="16"/>
    </w:rPr>
  </w:style>
  <w:style w:type="paragraph" w:customStyle="1" w:styleId="BlockText2">
    <w:name w:val="Block Text2"/>
    <w:basedOn w:val="a6"/>
    <w:pPr>
      <w:overflowPunct w:val="0"/>
      <w:autoSpaceDE w:val="0"/>
      <w:autoSpaceDN w:val="0"/>
      <w:adjustRightInd w:val="0"/>
      <w:spacing w:line="360" w:lineRule="auto"/>
      <w:ind w:left="1418" w:right="567"/>
    </w:pPr>
    <w:rPr>
      <w:rFonts w:ascii="Arial (WT)" w:eastAsia="Calibri" w:hAnsi="Arial (WT)"/>
      <w:color w:val="000000"/>
      <w:sz w:val="22"/>
    </w:rPr>
  </w:style>
  <w:style w:type="paragraph" w:customStyle="1" w:styleId="BodyText35">
    <w:name w:val="Body Text 35"/>
    <w:basedOn w:val="a6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Arial" w:eastAsia="Calibri" w:hAnsi="Arial"/>
      <w:b/>
      <w:sz w:val="48"/>
    </w:rPr>
  </w:style>
  <w:style w:type="paragraph" w:customStyle="1" w:styleId="BodyTextIndent25">
    <w:name w:val="Body Text Indent 25"/>
    <w:basedOn w:val="a6"/>
    <w:pPr>
      <w:overflowPunct w:val="0"/>
      <w:autoSpaceDE w:val="0"/>
      <w:autoSpaceDN w:val="0"/>
      <w:adjustRightInd w:val="0"/>
      <w:spacing w:line="360" w:lineRule="auto"/>
      <w:ind w:left="993" w:hanging="284"/>
      <w:jc w:val="both"/>
    </w:pPr>
    <w:rPr>
      <w:rFonts w:ascii="Arial" w:eastAsia="Calibri" w:hAnsi="Arial"/>
      <w:sz w:val="28"/>
    </w:rPr>
  </w:style>
  <w:style w:type="paragraph" w:customStyle="1" w:styleId="BodyTextIndent33">
    <w:name w:val="Body Text Indent 33"/>
    <w:basedOn w:val="a6"/>
    <w:pPr>
      <w:overflowPunct w:val="0"/>
      <w:autoSpaceDE w:val="0"/>
      <w:autoSpaceDN w:val="0"/>
      <w:adjustRightInd w:val="0"/>
      <w:spacing w:line="360" w:lineRule="auto"/>
      <w:ind w:left="576"/>
      <w:jc w:val="both"/>
    </w:pPr>
    <w:rPr>
      <w:rFonts w:eastAsia="Calibri"/>
      <w:sz w:val="28"/>
    </w:rPr>
  </w:style>
  <w:style w:type="paragraph" w:customStyle="1" w:styleId="1ff2">
    <w:name w:val="Схема документа1"/>
    <w:basedOn w:val="a6"/>
    <w:pPr>
      <w:shd w:val="clear" w:color="auto" w:fill="000080"/>
      <w:overflowPunct w:val="0"/>
      <w:autoSpaceDE w:val="0"/>
      <w:autoSpaceDN w:val="0"/>
      <w:adjustRightInd w:val="0"/>
      <w:spacing w:line="360" w:lineRule="auto"/>
    </w:pPr>
    <w:rPr>
      <w:rFonts w:ascii="Tahoma" w:eastAsia="Calibri" w:hAnsi="Tahoma"/>
    </w:rPr>
  </w:style>
  <w:style w:type="paragraph" w:customStyle="1" w:styleId="aacao2">
    <w:name w:val="aacao2"/>
    <w:basedOn w:val="Body"/>
    <w:pPr>
      <w:spacing w:before="120"/>
      <w:textAlignment w:val="auto"/>
    </w:pPr>
    <w:rPr>
      <w:bCs/>
      <w:sz w:val="28"/>
    </w:rPr>
  </w:style>
  <w:style w:type="paragraph" w:customStyle="1" w:styleId="Niaaaiea">
    <w:name w:val="Niaa??aiea"/>
    <w:basedOn w:val="aacao2"/>
    <w:pPr>
      <w:keepNext/>
      <w:keepLines/>
      <w:pageBreakBefore/>
      <w:suppressAutoHyphens/>
      <w:spacing w:before="240" w:after="360"/>
      <w:ind w:left="0" w:firstLine="0"/>
      <w:jc w:val="center"/>
    </w:pPr>
    <w:rPr>
      <w:b/>
    </w:rPr>
  </w:style>
  <w:style w:type="paragraph" w:customStyle="1" w:styleId="ooaii">
    <w:name w:val="ooaii_"/>
    <w:basedOn w:val="a6"/>
    <w:pPr>
      <w:overflowPunct w:val="0"/>
      <w:autoSpaceDE w:val="0"/>
      <w:autoSpaceDN w:val="0"/>
      <w:adjustRightInd w:val="0"/>
      <w:spacing w:line="360" w:lineRule="auto"/>
      <w:ind w:left="-57" w:right="-57"/>
      <w:jc w:val="center"/>
    </w:pPr>
    <w:rPr>
      <w:rFonts w:ascii="Arial" w:eastAsia="Calibri" w:hAnsi="Arial"/>
      <w:sz w:val="16"/>
    </w:rPr>
  </w:style>
  <w:style w:type="paragraph" w:customStyle="1" w:styleId="OaenoIauiue1">
    <w:name w:val="OaenoIau?iue1"/>
    <w:pPr>
      <w:overflowPunct w:val="0"/>
      <w:autoSpaceDE w:val="0"/>
      <w:autoSpaceDN w:val="0"/>
      <w:adjustRightInd w:val="0"/>
      <w:spacing w:line="360" w:lineRule="auto"/>
      <w:ind w:firstLine="851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Iaenienie2">
    <w:name w:val="Ia?e nienie2"/>
    <w:basedOn w:val="a6"/>
    <w:pPr>
      <w:tabs>
        <w:tab w:val="left" w:pos="360"/>
      </w:tabs>
      <w:overflowPunct w:val="0"/>
      <w:autoSpaceDE w:val="0"/>
      <w:autoSpaceDN w:val="0"/>
      <w:adjustRightInd w:val="0"/>
      <w:spacing w:after="140" w:line="360" w:lineRule="auto"/>
      <w:ind w:left="360" w:hanging="360"/>
      <w:jc w:val="both"/>
    </w:pPr>
    <w:rPr>
      <w:rFonts w:eastAsia="Calibri"/>
      <w:sz w:val="22"/>
    </w:rPr>
  </w:style>
  <w:style w:type="paragraph" w:customStyle="1" w:styleId="BodyTextIndent24">
    <w:name w:val="Body Text Indent 24"/>
    <w:basedOn w:val="a6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eastAsia="Calibri"/>
      <w:sz w:val="28"/>
    </w:rPr>
  </w:style>
  <w:style w:type="paragraph" w:customStyle="1" w:styleId="BodyText26">
    <w:name w:val="Body Text 26"/>
    <w:basedOn w:val="a6"/>
    <w:pPr>
      <w:overflowPunct w:val="0"/>
      <w:autoSpaceDE w:val="0"/>
      <w:autoSpaceDN w:val="0"/>
      <w:adjustRightInd w:val="0"/>
      <w:spacing w:after="120" w:line="360" w:lineRule="auto"/>
      <w:ind w:left="283"/>
    </w:pPr>
    <w:rPr>
      <w:rFonts w:eastAsia="Calibri"/>
      <w:sz w:val="28"/>
    </w:rPr>
  </w:style>
  <w:style w:type="paragraph" w:customStyle="1" w:styleId="BodyText34">
    <w:name w:val="Body Text 34"/>
    <w:basedOn w:val="a6"/>
    <w:pPr>
      <w:overflowPunct w:val="0"/>
      <w:autoSpaceDE w:val="0"/>
      <w:autoSpaceDN w:val="0"/>
      <w:adjustRightInd w:val="0"/>
      <w:spacing w:after="120" w:line="360" w:lineRule="auto"/>
    </w:pPr>
    <w:rPr>
      <w:rFonts w:eastAsia="Calibri"/>
      <w:sz w:val="16"/>
    </w:rPr>
  </w:style>
  <w:style w:type="paragraph" w:customStyle="1" w:styleId="Noeeu11">
    <w:name w:val="Noeeu11"/>
    <w:basedOn w:val="21"/>
    <w:pPr>
      <w:overflowPunct w:val="0"/>
      <w:autoSpaceDE w:val="0"/>
      <w:autoSpaceDN w:val="0"/>
      <w:adjustRightInd w:val="0"/>
      <w:outlineLvl w:val="9"/>
    </w:pPr>
    <w:rPr>
      <w:rFonts w:ascii="Times New Roman" w:eastAsia="Calibri" w:hAnsi="Times New Roman"/>
      <w:bCs w:val="0"/>
      <w:i w:val="0"/>
      <w:iCs w:val="0"/>
      <w:sz w:val="24"/>
      <w:szCs w:val="20"/>
      <w:lang w:val="ru-RU" w:eastAsia="ru-RU"/>
    </w:rPr>
  </w:style>
  <w:style w:type="paragraph" w:customStyle="1" w:styleId="BodyTextIndent23">
    <w:name w:val="Body Text Indent 23"/>
    <w:basedOn w:val="a6"/>
    <w:pPr>
      <w:keepLines/>
      <w:overflowPunct w:val="0"/>
      <w:autoSpaceDE w:val="0"/>
      <w:autoSpaceDN w:val="0"/>
      <w:adjustRightInd w:val="0"/>
      <w:spacing w:after="120" w:line="360" w:lineRule="auto"/>
      <w:ind w:left="283"/>
      <w:jc w:val="both"/>
    </w:pPr>
    <w:rPr>
      <w:rFonts w:eastAsia="Calibri"/>
      <w:sz w:val="28"/>
    </w:rPr>
  </w:style>
  <w:style w:type="paragraph" w:customStyle="1" w:styleId="BodyTextIndent32">
    <w:name w:val="Body Text Indent 32"/>
    <w:basedOn w:val="a6"/>
    <w:pPr>
      <w:keepLines/>
      <w:overflowPunct w:val="0"/>
      <w:autoSpaceDE w:val="0"/>
      <w:autoSpaceDN w:val="0"/>
      <w:adjustRightInd w:val="0"/>
      <w:spacing w:after="120" w:line="360" w:lineRule="auto"/>
      <w:ind w:left="284"/>
      <w:jc w:val="both"/>
    </w:pPr>
    <w:rPr>
      <w:rFonts w:eastAsia="Calibri"/>
      <w:sz w:val="28"/>
    </w:rPr>
  </w:style>
  <w:style w:type="paragraph" w:customStyle="1" w:styleId="Noeeu21">
    <w:name w:val="Noeeu21"/>
    <w:basedOn w:val="a6"/>
    <w:pPr>
      <w:tabs>
        <w:tab w:val="left" w:pos="1069"/>
      </w:tabs>
      <w:overflowPunct w:val="0"/>
      <w:autoSpaceDE w:val="0"/>
      <w:autoSpaceDN w:val="0"/>
      <w:adjustRightInd w:val="0"/>
      <w:spacing w:line="360" w:lineRule="auto"/>
      <w:ind w:left="1069" w:hanging="360"/>
    </w:pPr>
    <w:rPr>
      <w:rFonts w:eastAsia="Calibri"/>
      <w:sz w:val="28"/>
    </w:rPr>
  </w:style>
  <w:style w:type="paragraph" w:customStyle="1" w:styleId="aacao1">
    <w:name w:val="aacao1"/>
    <w:basedOn w:val="Body"/>
    <w:pPr>
      <w:spacing w:before="120"/>
      <w:textAlignment w:val="auto"/>
    </w:pPr>
    <w:rPr>
      <w:bCs/>
      <w:sz w:val="28"/>
    </w:rPr>
  </w:style>
  <w:style w:type="paragraph" w:customStyle="1" w:styleId="caaieiaie11">
    <w:name w:val="caaieiaie 11"/>
    <w:basedOn w:val="a6"/>
    <w:next w:val="a6"/>
    <w:pPr>
      <w:keepNext/>
      <w:overflowPunct w:val="0"/>
      <w:autoSpaceDE w:val="0"/>
      <w:autoSpaceDN w:val="0"/>
      <w:adjustRightInd w:val="0"/>
      <w:spacing w:line="360" w:lineRule="auto"/>
      <w:jc w:val="center"/>
    </w:pPr>
    <w:rPr>
      <w:rFonts w:eastAsia="Calibri"/>
    </w:rPr>
  </w:style>
  <w:style w:type="paragraph" w:customStyle="1" w:styleId="BodyTextIndent22">
    <w:name w:val="Body Text Indent 22"/>
    <w:basedOn w:val="a6"/>
    <w:pPr>
      <w:tabs>
        <w:tab w:val="left" w:pos="1440"/>
        <w:tab w:val="left" w:pos="1608"/>
      </w:tabs>
      <w:overflowPunct w:val="0"/>
      <w:autoSpaceDE w:val="0"/>
      <w:autoSpaceDN w:val="0"/>
      <w:adjustRightInd w:val="0"/>
      <w:spacing w:line="360" w:lineRule="auto"/>
      <w:ind w:firstLine="851"/>
      <w:jc w:val="both"/>
    </w:pPr>
    <w:rPr>
      <w:rFonts w:ascii="Arial" w:eastAsia="Calibri" w:hAnsi="Arial"/>
      <w:kern w:val="28"/>
      <w:sz w:val="22"/>
    </w:rPr>
  </w:style>
  <w:style w:type="paragraph" w:customStyle="1" w:styleId="Iaenienie1">
    <w:name w:val="Ia?e nienie1"/>
    <w:basedOn w:val="a6"/>
    <w:pPr>
      <w:tabs>
        <w:tab w:val="left" w:pos="360"/>
      </w:tabs>
      <w:overflowPunct w:val="0"/>
      <w:autoSpaceDE w:val="0"/>
      <w:autoSpaceDN w:val="0"/>
      <w:adjustRightInd w:val="0"/>
      <w:spacing w:after="140" w:line="360" w:lineRule="auto"/>
      <w:ind w:left="360" w:hanging="360"/>
      <w:jc w:val="both"/>
    </w:pPr>
    <w:rPr>
      <w:rFonts w:eastAsia="Calibri"/>
      <w:sz w:val="22"/>
    </w:rPr>
  </w:style>
  <w:style w:type="paragraph" w:customStyle="1" w:styleId="BodyText33">
    <w:name w:val="Body Text 33"/>
    <w:basedOn w:val="a6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Arial" w:eastAsia="Calibri" w:hAnsi="Arial"/>
      <w:b/>
      <w:sz w:val="48"/>
    </w:rPr>
  </w:style>
  <w:style w:type="paragraph" w:customStyle="1" w:styleId="BodyText32">
    <w:name w:val="Body Text 32"/>
    <w:basedOn w:val="a6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Arial" w:eastAsia="Calibri" w:hAnsi="Arial"/>
      <w:b/>
      <w:sz w:val="48"/>
    </w:rPr>
  </w:style>
  <w:style w:type="character" w:customStyle="1" w:styleId="1ff3">
    <w:name w:val="Гиперссылка1"/>
    <w:rPr>
      <w:color w:val="0000FF"/>
      <w:u w:val="single"/>
    </w:rPr>
  </w:style>
  <w:style w:type="character" w:customStyle="1" w:styleId="1ff4">
    <w:name w:val="Просмотренная гиперссылка1"/>
    <w:rPr>
      <w:color w:val="800080"/>
      <w:u w:val="single"/>
    </w:rPr>
  </w:style>
  <w:style w:type="character" w:customStyle="1" w:styleId="a30b1">
    <w:name w:val="a30b1"/>
    <w:rPr>
      <w:rFonts w:ascii="Arial" w:hAnsi="Arial"/>
      <w:b/>
      <w:color w:val="auto"/>
      <w:sz w:val="45"/>
    </w:rPr>
  </w:style>
  <w:style w:type="character" w:customStyle="1" w:styleId="Hyperlink1">
    <w:name w:val="Hyperlink1"/>
    <w:rPr>
      <w:color w:val="0000FF"/>
      <w:u w:val="single"/>
    </w:rPr>
  </w:style>
  <w:style w:type="character" w:customStyle="1" w:styleId="Char">
    <w:name w:val="ТекстОбычный Char"/>
    <w:rPr>
      <w:sz w:val="24"/>
      <w:lang w:val="ru-RU" w:eastAsia="ru-RU"/>
    </w:rPr>
  </w:style>
  <w:style w:type="character" w:customStyle="1" w:styleId="Times120">
    <w:name w:val="Times 12 Знак"/>
    <w:rPr>
      <w:sz w:val="24"/>
      <w:lang w:val="ru-RU" w:eastAsia="ru-RU"/>
    </w:rPr>
  </w:style>
  <w:style w:type="paragraph" w:customStyle="1" w:styleId="FR3">
    <w:name w:val="FR3"/>
    <w:pPr>
      <w:widowControl w:val="0"/>
      <w:spacing w:before="120" w:line="340" w:lineRule="auto"/>
      <w:ind w:left="160" w:right="800"/>
      <w:jc w:val="both"/>
    </w:pPr>
    <w:rPr>
      <w:rFonts w:ascii="Arial" w:eastAsia="Calibri" w:hAnsi="Arial" w:cs="Times New Roman"/>
    </w:rPr>
  </w:style>
  <w:style w:type="paragraph" w:customStyle="1" w:styleId="Oeooeuiueeeno">
    <w:name w:val="Oeooeuiue eeno"/>
    <w:basedOn w:val="a6"/>
    <w:pPr>
      <w:keepLines/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Calibri"/>
      <w:b/>
      <w:sz w:val="28"/>
    </w:rPr>
  </w:style>
  <w:style w:type="character" w:customStyle="1" w:styleId="4e">
    <w:name w:val="заголовок 4 Знак"/>
    <w:rPr>
      <w:rFonts w:ascii="Arial" w:hAnsi="Arial"/>
      <w:b/>
      <w:sz w:val="24"/>
      <w:lang w:val="ru-RU" w:eastAsia="ru-RU"/>
    </w:rPr>
  </w:style>
  <w:style w:type="character" w:customStyle="1" w:styleId="afffffffff0">
    <w:name w:val="Подраздел Знак Знак"/>
    <w:rPr>
      <w:rFonts w:ascii="Arial" w:hAnsi="Arial"/>
      <w:b/>
      <w:sz w:val="24"/>
      <w:lang w:val="ru-RU" w:eastAsia="ru-RU"/>
    </w:rPr>
  </w:style>
  <w:style w:type="character" w:customStyle="1" w:styleId="1ff5">
    <w:name w:val="Стиль1 Знак"/>
    <w:rPr>
      <w:rFonts w:ascii="Arial" w:hAnsi="Arial"/>
      <w:b/>
      <w:sz w:val="22"/>
      <w:lang w:val="ru-RU" w:eastAsia="ru-RU"/>
    </w:rPr>
  </w:style>
  <w:style w:type="paragraph" w:customStyle="1" w:styleId="afffffffff1">
    <w:name w:val="Пояснительная записка(ТЕКСТ) Знак"/>
    <w:basedOn w:val="a6"/>
    <w:pPr>
      <w:spacing w:line="360" w:lineRule="auto"/>
      <w:ind w:left="1026" w:right="285"/>
      <w:jc w:val="both"/>
    </w:pPr>
    <w:rPr>
      <w:rFonts w:eastAsia="Calibri"/>
      <w:sz w:val="28"/>
      <w:szCs w:val="28"/>
    </w:rPr>
  </w:style>
  <w:style w:type="character" w:customStyle="1" w:styleId="afffffffff2">
    <w:name w:val="Пояснительная записка(ТЕКСТ) Знак Знак"/>
    <w:rPr>
      <w:sz w:val="28"/>
      <w:lang w:val="ru-RU" w:eastAsia="ru-RU"/>
    </w:rPr>
  </w:style>
  <w:style w:type="paragraph" w:customStyle="1" w:styleId="afffffffff3">
    <w:name w:val="Пояснительная записка(ТЕКСТ)"/>
    <w:basedOn w:val="a6"/>
    <w:pPr>
      <w:spacing w:line="360" w:lineRule="auto"/>
      <w:ind w:left="57" w:right="113" w:firstLine="851"/>
      <w:jc w:val="both"/>
    </w:pPr>
    <w:rPr>
      <w:rFonts w:eastAsia="Calibri"/>
      <w:sz w:val="28"/>
      <w:szCs w:val="28"/>
    </w:rPr>
  </w:style>
  <w:style w:type="paragraph" w:customStyle="1" w:styleId="afffffffff4">
    <w:name w:val="Стиль по ИЦЭУ"/>
    <w:basedOn w:val="a6"/>
    <w:pPr>
      <w:shd w:val="clear" w:color="auto" w:fill="FFFFFF"/>
      <w:ind w:left="2563"/>
    </w:pPr>
    <w:rPr>
      <w:rFonts w:ascii="Arial" w:eastAsia="Calibri" w:hAnsi="Arial" w:cs="Arial"/>
      <w:color w:val="000000"/>
      <w:spacing w:val="-3"/>
      <w:sz w:val="24"/>
      <w:szCs w:val="22"/>
    </w:rPr>
  </w:style>
  <w:style w:type="paragraph" w:customStyle="1" w:styleId="afffffffff5">
    <w:name w:val="Табл_заг"/>
    <w:basedOn w:val="a6"/>
    <w:pPr>
      <w:spacing w:line="360" w:lineRule="auto"/>
      <w:jc w:val="center"/>
    </w:pPr>
    <w:rPr>
      <w:rFonts w:ascii="Pragmatica" w:eastAsia="Calibri" w:hAnsi="Pragmatica"/>
      <w:b/>
      <w:sz w:val="24"/>
    </w:rPr>
  </w:style>
  <w:style w:type="paragraph" w:customStyle="1" w:styleId="2f5">
    <w:name w:val="Знак2 Знак Знак Знак"/>
    <w:basedOn w:val="a6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customStyle="1" w:styleId="412">
    <w:name w:val="Заголовок 4 Знак1"/>
    <w:locked/>
    <w:rPr>
      <w:b/>
      <w:bCs/>
      <w:i/>
    </w:rPr>
  </w:style>
  <w:style w:type="paragraph" w:customStyle="1" w:styleId="afffffffff6">
    <w:name w:val="нумерованный"/>
    <w:basedOn w:val="a6"/>
    <w:pPr>
      <w:tabs>
        <w:tab w:val="left" w:pos="360"/>
        <w:tab w:val="left" w:pos="432"/>
      </w:tabs>
      <w:spacing w:line="360" w:lineRule="auto"/>
      <w:ind w:left="432" w:hanging="432"/>
      <w:jc w:val="both"/>
    </w:pPr>
    <w:rPr>
      <w:rFonts w:eastAsia="Calibri"/>
      <w:sz w:val="28"/>
      <w:szCs w:val="28"/>
    </w:rPr>
  </w:style>
  <w:style w:type="character" w:customStyle="1" w:styleId="style27">
    <w:name w:val="style27"/>
    <w:rPr>
      <w:rFonts w:cs="Times New Roman"/>
    </w:rPr>
  </w:style>
  <w:style w:type="paragraph" w:customStyle="1" w:styleId="afffffffff7">
    <w:name w:val="таблица центр"/>
    <w:basedOn w:val="a6"/>
    <w:pPr>
      <w:jc w:val="center"/>
    </w:pPr>
    <w:rPr>
      <w:rFonts w:ascii="Arial" w:eastAsia="Calibri" w:hAnsi="Arial" w:cs="Arial"/>
      <w:color w:val="000000"/>
      <w:spacing w:val="4"/>
      <w:sz w:val="22"/>
      <w:szCs w:val="22"/>
    </w:rPr>
  </w:style>
  <w:style w:type="paragraph" w:customStyle="1" w:styleId="TR2">
    <w:name w:val="TR2"/>
    <w:basedOn w:val="a6"/>
    <w:pPr>
      <w:tabs>
        <w:tab w:val="left" w:pos="1276"/>
        <w:tab w:val="left" w:pos="1503"/>
      </w:tabs>
      <w:spacing w:before="120" w:after="120" w:line="360" w:lineRule="auto"/>
      <w:ind w:firstLine="720"/>
      <w:jc w:val="both"/>
    </w:pPr>
    <w:rPr>
      <w:rFonts w:eastAsia="MS Mincho"/>
      <w:b/>
      <w:sz w:val="24"/>
    </w:rPr>
  </w:style>
  <w:style w:type="paragraph" w:customStyle="1" w:styleId="cEntityItem">
    <w:name w:val="cEntityItem"/>
    <w:basedOn w:val="a6"/>
    <w:next w:val="a6"/>
    <w:pPr>
      <w:spacing w:before="60"/>
      <w:ind w:left="709"/>
    </w:pPr>
    <w:rPr>
      <w:rFonts w:ascii="Arial" w:eastAsia="Calibri" w:hAnsi="Arial" w:cs="Arial"/>
      <w:color w:val="000000"/>
      <w:spacing w:val="4"/>
      <w:sz w:val="22"/>
      <w:u w:val="single"/>
    </w:rPr>
  </w:style>
  <w:style w:type="paragraph" w:customStyle="1" w:styleId="321">
    <w:name w:val="Основной текст 32"/>
    <w:basedOn w:val="a6"/>
    <w:pPr>
      <w:suppressAutoHyphens/>
      <w:spacing w:after="120"/>
    </w:pPr>
    <w:rPr>
      <w:rFonts w:eastAsia="Calibri"/>
      <w:sz w:val="16"/>
      <w:szCs w:val="16"/>
      <w:lang w:eastAsia="ar-SA"/>
    </w:rPr>
  </w:style>
  <w:style w:type="paragraph" w:customStyle="1" w:styleId="330">
    <w:name w:val="Основной текст 33"/>
    <w:basedOn w:val="a6"/>
    <w:pPr>
      <w:suppressAutoHyphens/>
    </w:pPr>
    <w:rPr>
      <w:rFonts w:ascii="Arial" w:eastAsia="Calibri" w:hAnsi="Arial"/>
      <w:sz w:val="22"/>
      <w:szCs w:val="16"/>
      <w:lang w:eastAsia="ar-SA"/>
    </w:rPr>
  </w:style>
  <w:style w:type="character" w:customStyle="1" w:styleId="WW8Num59z0">
    <w:name w:val="WW8Num59z0"/>
    <w:rPr>
      <w:rFonts w:ascii="Times New Roman" w:hAnsi="Times New Roman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89z1">
    <w:name w:val="WW8Num89z1"/>
    <w:rPr>
      <w:rFonts w:ascii="Courier New" w:hAnsi="Courier New"/>
    </w:rPr>
  </w:style>
  <w:style w:type="paragraph" w:customStyle="1" w:styleId="Nienie">
    <w:name w:val="Nienie"/>
    <w:basedOn w:val="a6"/>
    <w:next w:val="a6"/>
    <w:pPr>
      <w:autoSpaceDE w:val="0"/>
      <w:autoSpaceDN w:val="0"/>
      <w:adjustRightInd w:val="0"/>
    </w:pPr>
    <w:rPr>
      <w:rFonts w:ascii="Arial" w:eastAsia="Calibri" w:hAnsi="Arial"/>
      <w:szCs w:val="24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2z2">
    <w:name w:val="WW8Num12z2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5z0">
    <w:name w:val="WW8Num55z0"/>
    <w:rPr>
      <w:rFonts w:ascii="StarSymbol" w:eastAsia="StarSymbol"/>
    </w:rPr>
  </w:style>
  <w:style w:type="character" w:customStyle="1" w:styleId="WW8Num90z3">
    <w:name w:val="WW8Num90z3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62z0">
    <w:name w:val="WW8Num62z0"/>
    <w:rPr>
      <w:rFonts w:ascii="Arial" w:hAnsi="Arial"/>
    </w:rPr>
  </w:style>
  <w:style w:type="paragraph" w:customStyle="1" w:styleId="afffffffff8">
    <w:name w:val="ОбычОтступ"/>
    <w:basedOn w:val="a6"/>
    <w:pPr>
      <w:widowControl w:val="0"/>
      <w:spacing w:before="40"/>
      <w:ind w:left="57"/>
      <w:jc w:val="both"/>
    </w:pPr>
    <w:rPr>
      <w:rFonts w:ascii="Arial" w:eastAsia="Calibri" w:hAnsi="Arial" w:cs="Arial"/>
      <w:color w:val="000000"/>
      <w:spacing w:val="4"/>
    </w:rPr>
  </w:style>
  <w:style w:type="paragraph" w:customStyle="1" w:styleId="iauiue0">
    <w:name w:val="iauiue"/>
    <w:basedOn w:val="a6"/>
    <w:rPr>
      <w:rFonts w:eastAsia="Arial Unicode MS"/>
    </w:rPr>
  </w:style>
  <w:style w:type="character" w:customStyle="1" w:styleId="WW8Num8z2">
    <w:name w:val="WW8Num8z2"/>
    <w:rPr>
      <w:rFonts w:ascii="StarSymbol" w:eastAsia="StarSymbol"/>
      <w:sz w:val="18"/>
    </w:rPr>
  </w:style>
  <w:style w:type="character" w:customStyle="1" w:styleId="WW8Num3z0">
    <w:name w:val="WW8Num3z0"/>
    <w:rPr>
      <w:rFonts w:ascii="StarSymbol" w:eastAsia="StarSymbol"/>
    </w:rPr>
  </w:style>
  <w:style w:type="character" w:customStyle="1" w:styleId="WW8Num23z1">
    <w:name w:val="WW8Num23z1"/>
    <w:rPr>
      <w:rFonts w:ascii="Courier New" w:hAnsi="Courier New"/>
    </w:rPr>
  </w:style>
  <w:style w:type="paragraph" w:customStyle="1" w:styleId="T3">
    <w:name w:val="T3"/>
    <w:basedOn w:val="a6"/>
    <w:pPr>
      <w:tabs>
        <w:tab w:val="left" w:pos="1418"/>
      </w:tabs>
      <w:spacing w:line="360" w:lineRule="auto"/>
      <w:ind w:left="1568" w:firstLine="308"/>
    </w:pPr>
    <w:rPr>
      <w:rFonts w:eastAsia="MS Mincho"/>
      <w:sz w:val="24"/>
    </w:rPr>
  </w:style>
  <w:style w:type="character" w:customStyle="1" w:styleId="WW8Num192z6">
    <w:name w:val="WW8Num192z6"/>
    <w:rPr>
      <w:rFonts w:ascii="Courier New" w:hAnsi="Courier New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198z0">
    <w:name w:val="WW8Num198z0"/>
    <w:rPr>
      <w:rFonts w:ascii="StarSymbol" w:eastAsia="StarSymbol"/>
    </w:rPr>
  </w:style>
  <w:style w:type="character" w:customStyle="1" w:styleId="WW8Num199z1">
    <w:name w:val="WW8Num199z1"/>
    <w:rPr>
      <w:rFonts w:ascii="Courier New" w:hAnsi="Courier New"/>
    </w:rPr>
  </w:style>
  <w:style w:type="character" w:customStyle="1" w:styleId="100">
    <w:name w:val="Знак Знак10"/>
    <w:rPr>
      <w:rFonts w:ascii="Courier New" w:hAnsi="Courier New"/>
      <w:lang w:val="ru-RU" w:eastAsia="ru-RU"/>
    </w:rPr>
  </w:style>
  <w:style w:type="paragraph" w:customStyle="1" w:styleId="115">
    <w:name w:val="11"/>
    <w:basedOn w:val="aff5"/>
    <w:pPr>
      <w:widowControl w:val="0"/>
      <w:tabs>
        <w:tab w:val="left" w:pos="709"/>
      </w:tabs>
      <w:suppressAutoHyphens/>
      <w:ind w:firstLine="540"/>
    </w:pPr>
    <w:rPr>
      <w:rFonts w:ascii="Arial" w:eastAsia="Calibri" w:hAnsi="Arial" w:cs="Arial"/>
      <w:sz w:val="22"/>
      <w:szCs w:val="24"/>
      <w:lang w:val="ru-RU" w:eastAsia="ar-SA"/>
    </w:rPr>
  </w:style>
  <w:style w:type="paragraph" w:customStyle="1" w:styleId="CharChar">
    <w:name w:val="Char Char Знак"/>
    <w:basedOn w:val="a6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CM1">
    <w:name w:val="CM1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60">
    <w:name w:val="CM60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2">
    <w:name w:val="CM2"/>
    <w:basedOn w:val="Default"/>
    <w:next w:val="Default"/>
    <w:pPr>
      <w:widowControl w:val="0"/>
      <w:spacing w:line="256" w:lineRule="atLeast"/>
    </w:pPr>
    <w:rPr>
      <w:rFonts w:ascii="HiddenHorzOCl" w:hAnsi="HiddenHorzOCl"/>
      <w:color w:val="auto"/>
      <w:lang w:eastAsia="ru-RU"/>
    </w:rPr>
  </w:style>
  <w:style w:type="paragraph" w:customStyle="1" w:styleId="CM54">
    <w:name w:val="CM54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55">
    <w:name w:val="CM55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53">
    <w:name w:val="CM53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56">
    <w:name w:val="CM56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3">
    <w:name w:val="CM3"/>
    <w:basedOn w:val="Default"/>
    <w:next w:val="Default"/>
    <w:pPr>
      <w:widowControl w:val="0"/>
      <w:spacing w:line="298" w:lineRule="atLeast"/>
    </w:pPr>
    <w:rPr>
      <w:rFonts w:ascii="HiddenHorzOCl" w:hAnsi="HiddenHorzOCl"/>
      <w:color w:val="auto"/>
      <w:lang w:eastAsia="ru-RU"/>
    </w:rPr>
  </w:style>
  <w:style w:type="paragraph" w:customStyle="1" w:styleId="CM5">
    <w:name w:val="CM5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57">
    <w:name w:val="CM57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6">
    <w:name w:val="CM6"/>
    <w:basedOn w:val="Default"/>
    <w:next w:val="Default"/>
    <w:pPr>
      <w:widowControl w:val="0"/>
      <w:spacing w:line="260" w:lineRule="atLeast"/>
    </w:pPr>
    <w:rPr>
      <w:rFonts w:ascii="HiddenHorzOCl" w:hAnsi="HiddenHorzOCl"/>
      <w:color w:val="auto"/>
      <w:lang w:eastAsia="ru-RU"/>
    </w:rPr>
  </w:style>
  <w:style w:type="paragraph" w:customStyle="1" w:styleId="CM7">
    <w:name w:val="CM7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25">
    <w:name w:val="CM25"/>
    <w:basedOn w:val="Default"/>
    <w:next w:val="Default"/>
    <w:pPr>
      <w:widowControl w:val="0"/>
      <w:spacing w:line="318" w:lineRule="atLeast"/>
    </w:pPr>
    <w:rPr>
      <w:rFonts w:ascii="HiddenHorzOCl" w:hAnsi="HiddenHorzOCl"/>
      <w:color w:val="auto"/>
      <w:lang w:eastAsia="ru-RU"/>
    </w:rPr>
  </w:style>
  <w:style w:type="paragraph" w:customStyle="1" w:styleId="CM58">
    <w:name w:val="CM58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59">
    <w:name w:val="CM59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10">
    <w:name w:val="CM10"/>
    <w:basedOn w:val="Default"/>
    <w:next w:val="Default"/>
    <w:pPr>
      <w:widowControl w:val="0"/>
      <w:spacing w:line="246" w:lineRule="atLeast"/>
    </w:pPr>
    <w:rPr>
      <w:rFonts w:ascii="HiddenHorzOCl" w:hAnsi="HiddenHorzOCl"/>
      <w:color w:val="auto"/>
      <w:lang w:eastAsia="ru-RU"/>
    </w:rPr>
  </w:style>
  <w:style w:type="paragraph" w:customStyle="1" w:styleId="CM8">
    <w:name w:val="CM8"/>
    <w:basedOn w:val="Default"/>
    <w:next w:val="Default"/>
    <w:pPr>
      <w:widowControl w:val="0"/>
      <w:spacing w:line="283" w:lineRule="atLeast"/>
    </w:pPr>
    <w:rPr>
      <w:rFonts w:ascii="HiddenHorzOCl" w:hAnsi="HiddenHorzOCl"/>
      <w:color w:val="auto"/>
      <w:lang w:eastAsia="ru-RU"/>
    </w:rPr>
  </w:style>
  <w:style w:type="paragraph" w:customStyle="1" w:styleId="CM11">
    <w:name w:val="CM11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61">
    <w:name w:val="CM61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12">
    <w:name w:val="CM12"/>
    <w:basedOn w:val="Default"/>
    <w:next w:val="Default"/>
    <w:pPr>
      <w:widowControl w:val="0"/>
      <w:spacing w:line="251" w:lineRule="atLeast"/>
    </w:pPr>
    <w:rPr>
      <w:rFonts w:ascii="HiddenHorzOCl" w:hAnsi="HiddenHorzOCl"/>
      <w:color w:val="auto"/>
      <w:lang w:eastAsia="ru-RU"/>
    </w:rPr>
  </w:style>
  <w:style w:type="paragraph" w:customStyle="1" w:styleId="CM62">
    <w:name w:val="CM62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13">
    <w:name w:val="CM13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63">
    <w:name w:val="CM63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14">
    <w:name w:val="CM14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15">
    <w:name w:val="CM15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16">
    <w:name w:val="CM16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17">
    <w:name w:val="CM17"/>
    <w:basedOn w:val="Default"/>
    <w:next w:val="Default"/>
    <w:pPr>
      <w:widowControl w:val="0"/>
      <w:spacing w:line="323" w:lineRule="atLeast"/>
    </w:pPr>
    <w:rPr>
      <w:rFonts w:ascii="HiddenHorzOCl" w:hAnsi="HiddenHorzOCl"/>
      <w:color w:val="auto"/>
      <w:lang w:eastAsia="ru-RU"/>
    </w:rPr>
  </w:style>
  <w:style w:type="paragraph" w:customStyle="1" w:styleId="CM18">
    <w:name w:val="CM18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19">
    <w:name w:val="CM19"/>
    <w:basedOn w:val="Default"/>
    <w:next w:val="Default"/>
    <w:pPr>
      <w:widowControl w:val="0"/>
      <w:spacing w:line="186" w:lineRule="atLeast"/>
    </w:pPr>
    <w:rPr>
      <w:rFonts w:ascii="HiddenHorzOCl" w:hAnsi="HiddenHorzOCl"/>
      <w:color w:val="auto"/>
      <w:lang w:eastAsia="ru-RU"/>
    </w:rPr>
  </w:style>
  <w:style w:type="paragraph" w:customStyle="1" w:styleId="CM66">
    <w:name w:val="CM66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67">
    <w:name w:val="CM67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20">
    <w:name w:val="CM20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64">
    <w:name w:val="CM64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21">
    <w:name w:val="CM21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22">
    <w:name w:val="CM22"/>
    <w:basedOn w:val="Default"/>
    <w:next w:val="Default"/>
    <w:pPr>
      <w:widowControl w:val="0"/>
      <w:spacing w:line="283" w:lineRule="atLeast"/>
    </w:pPr>
    <w:rPr>
      <w:rFonts w:ascii="HiddenHorzOCl" w:hAnsi="HiddenHorzOCl"/>
      <w:color w:val="auto"/>
      <w:lang w:eastAsia="ru-RU"/>
    </w:rPr>
  </w:style>
  <w:style w:type="paragraph" w:customStyle="1" w:styleId="CM23">
    <w:name w:val="CM23"/>
    <w:basedOn w:val="Default"/>
    <w:next w:val="Default"/>
    <w:pPr>
      <w:widowControl w:val="0"/>
      <w:spacing w:line="273" w:lineRule="atLeast"/>
    </w:pPr>
    <w:rPr>
      <w:rFonts w:ascii="HiddenHorzOCl" w:hAnsi="HiddenHorzOCl"/>
      <w:color w:val="auto"/>
      <w:lang w:eastAsia="ru-RU"/>
    </w:rPr>
  </w:style>
  <w:style w:type="paragraph" w:customStyle="1" w:styleId="CM24">
    <w:name w:val="CM24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65">
    <w:name w:val="CM65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69">
    <w:name w:val="CM69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71">
    <w:name w:val="CM71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72">
    <w:name w:val="CM72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26">
    <w:name w:val="CM26"/>
    <w:basedOn w:val="Default"/>
    <w:next w:val="Default"/>
    <w:pPr>
      <w:widowControl w:val="0"/>
      <w:spacing w:line="226" w:lineRule="atLeast"/>
    </w:pPr>
    <w:rPr>
      <w:rFonts w:ascii="HiddenHorzOCl" w:hAnsi="HiddenHorzOCl"/>
      <w:color w:val="auto"/>
      <w:lang w:eastAsia="ru-RU"/>
    </w:rPr>
  </w:style>
  <w:style w:type="paragraph" w:customStyle="1" w:styleId="CM73">
    <w:name w:val="CM73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27">
    <w:name w:val="CM27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28">
    <w:name w:val="CM28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29">
    <w:name w:val="CM29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74">
    <w:name w:val="CM74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30">
    <w:name w:val="CM30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32">
    <w:name w:val="CM32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34">
    <w:name w:val="CM34"/>
    <w:basedOn w:val="Default"/>
    <w:next w:val="Default"/>
    <w:pPr>
      <w:widowControl w:val="0"/>
      <w:spacing w:line="276" w:lineRule="atLeast"/>
    </w:pPr>
    <w:rPr>
      <w:rFonts w:ascii="HiddenHorzOCl" w:hAnsi="HiddenHorzOCl"/>
      <w:color w:val="auto"/>
      <w:lang w:eastAsia="ru-RU"/>
    </w:rPr>
  </w:style>
  <w:style w:type="paragraph" w:customStyle="1" w:styleId="CM35">
    <w:name w:val="CM35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36">
    <w:name w:val="CM36"/>
    <w:basedOn w:val="Default"/>
    <w:next w:val="Default"/>
    <w:pPr>
      <w:widowControl w:val="0"/>
      <w:spacing w:line="373" w:lineRule="atLeast"/>
    </w:pPr>
    <w:rPr>
      <w:rFonts w:ascii="HiddenHorzOCl" w:hAnsi="HiddenHorzOCl"/>
      <w:color w:val="auto"/>
      <w:lang w:eastAsia="ru-RU"/>
    </w:rPr>
  </w:style>
  <w:style w:type="paragraph" w:customStyle="1" w:styleId="CM70">
    <w:name w:val="CM70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37">
    <w:name w:val="CM37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38">
    <w:name w:val="CM38"/>
    <w:basedOn w:val="Default"/>
    <w:next w:val="Default"/>
    <w:pPr>
      <w:widowControl w:val="0"/>
      <w:spacing w:line="251" w:lineRule="atLeast"/>
    </w:pPr>
    <w:rPr>
      <w:rFonts w:ascii="HiddenHorzOCl" w:hAnsi="HiddenHorzOCl"/>
      <w:color w:val="auto"/>
      <w:lang w:eastAsia="ru-RU"/>
    </w:rPr>
  </w:style>
  <w:style w:type="paragraph" w:customStyle="1" w:styleId="CM39">
    <w:name w:val="CM39"/>
    <w:basedOn w:val="Default"/>
    <w:next w:val="Default"/>
    <w:pPr>
      <w:widowControl w:val="0"/>
      <w:spacing w:line="220" w:lineRule="atLeast"/>
    </w:pPr>
    <w:rPr>
      <w:rFonts w:ascii="HiddenHorzOCl" w:hAnsi="HiddenHorzOCl"/>
      <w:color w:val="auto"/>
      <w:lang w:eastAsia="ru-RU"/>
    </w:rPr>
  </w:style>
  <w:style w:type="paragraph" w:customStyle="1" w:styleId="CM9">
    <w:name w:val="CM9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41">
    <w:name w:val="CM41"/>
    <w:basedOn w:val="Default"/>
    <w:next w:val="Default"/>
    <w:pPr>
      <w:widowControl w:val="0"/>
      <w:spacing w:line="228" w:lineRule="atLeast"/>
    </w:pPr>
    <w:rPr>
      <w:rFonts w:ascii="HiddenHorzOCl" w:hAnsi="HiddenHorzOCl"/>
      <w:color w:val="auto"/>
      <w:lang w:eastAsia="ru-RU"/>
    </w:rPr>
  </w:style>
  <w:style w:type="paragraph" w:customStyle="1" w:styleId="CM42">
    <w:name w:val="CM42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43">
    <w:name w:val="CM43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44">
    <w:name w:val="CM44"/>
    <w:basedOn w:val="Default"/>
    <w:next w:val="Default"/>
    <w:pPr>
      <w:widowControl w:val="0"/>
      <w:spacing w:line="218" w:lineRule="atLeast"/>
    </w:pPr>
    <w:rPr>
      <w:rFonts w:ascii="HiddenHorzOCl" w:hAnsi="HiddenHorzOCl"/>
      <w:color w:val="auto"/>
      <w:lang w:eastAsia="ru-RU"/>
    </w:rPr>
  </w:style>
  <w:style w:type="paragraph" w:customStyle="1" w:styleId="CM45">
    <w:name w:val="CM45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46">
    <w:name w:val="CM46"/>
    <w:basedOn w:val="Default"/>
    <w:next w:val="Default"/>
    <w:pPr>
      <w:widowControl w:val="0"/>
      <w:spacing w:line="248" w:lineRule="atLeast"/>
    </w:pPr>
    <w:rPr>
      <w:rFonts w:ascii="HiddenHorzOCl" w:hAnsi="HiddenHorzOCl"/>
      <w:color w:val="auto"/>
      <w:lang w:eastAsia="ru-RU"/>
    </w:rPr>
  </w:style>
  <w:style w:type="paragraph" w:customStyle="1" w:styleId="CM47">
    <w:name w:val="CM47"/>
    <w:basedOn w:val="Default"/>
    <w:next w:val="Default"/>
    <w:pPr>
      <w:widowControl w:val="0"/>
      <w:spacing w:line="278" w:lineRule="atLeast"/>
    </w:pPr>
    <w:rPr>
      <w:rFonts w:ascii="HiddenHorzOCl" w:hAnsi="HiddenHorzOCl"/>
      <w:color w:val="auto"/>
      <w:lang w:eastAsia="ru-RU"/>
    </w:rPr>
  </w:style>
  <w:style w:type="paragraph" w:customStyle="1" w:styleId="CM48">
    <w:name w:val="CM48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49">
    <w:name w:val="CM49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50">
    <w:name w:val="CM50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51">
    <w:name w:val="CM51"/>
    <w:basedOn w:val="Default"/>
    <w:next w:val="Default"/>
    <w:pPr>
      <w:widowControl w:val="0"/>
      <w:spacing w:line="278" w:lineRule="atLeast"/>
    </w:pPr>
    <w:rPr>
      <w:rFonts w:ascii="HiddenHorzOCl" w:hAnsi="HiddenHorzOCl"/>
      <w:color w:val="auto"/>
      <w:lang w:eastAsia="ru-RU"/>
    </w:rPr>
  </w:style>
  <w:style w:type="paragraph" w:customStyle="1" w:styleId="CM52">
    <w:name w:val="CM52"/>
    <w:basedOn w:val="Default"/>
    <w:next w:val="Default"/>
    <w:pPr>
      <w:widowControl w:val="0"/>
      <w:spacing w:line="258" w:lineRule="atLeast"/>
    </w:pPr>
    <w:rPr>
      <w:rFonts w:ascii="HiddenHorzOCl" w:hAnsi="HiddenHorzOCl"/>
      <w:color w:val="auto"/>
      <w:lang w:eastAsia="ru-RU"/>
    </w:rPr>
  </w:style>
  <w:style w:type="paragraph" w:customStyle="1" w:styleId="CM75">
    <w:name w:val="CM75"/>
    <w:basedOn w:val="Default"/>
    <w:next w:val="Default"/>
    <w:pPr>
      <w:widowControl w:val="0"/>
    </w:pPr>
    <w:rPr>
      <w:rFonts w:ascii="HiddenHorzOCl" w:hAnsi="HiddenHorzOCl"/>
      <w:color w:val="auto"/>
      <w:lang w:eastAsia="ru-RU"/>
    </w:rPr>
  </w:style>
  <w:style w:type="paragraph" w:customStyle="1" w:styleId="CM40">
    <w:name w:val="Стиль CM4 + По ширине"/>
    <w:basedOn w:val="CM4"/>
    <w:pPr>
      <w:jc w:val="both"/>
    </w:pPr>
    <w:rPr>
      <w:rFonts w:ascii="Times New Roman" w:eastAsia="Calibri" w:hAnsi="Times New Roman"/>
      <w:szCs w:val="20"/>
    </w:rPr>
  </w:style>
  <w:style w:type="character" w:customStyle="1" w:styleId="WW8Num1z1">
    <w:name w:val="WW8Num1z1"/>
  </w:style>
  <w:style w:type="character" w:customStyle="1" w:styleId="WW8Num3z1">
    <w:name w:val="WW8Num3z1"/>
    <w:rPr>
      <w:color w:val="000000"/>
    </w:rPr>
  </w:style>
  <w:style w:type="character" w:customStyle="1" w:styleId="1ff6">
    <w:name w:val="Основной шрифт абзаца1"/>
  </w:style>
  <w:style w:type="paragraph" w:customStyle="1" w:styleId="1ff7">
    <w:name w:val="Название1"/>
    <w:basedOn w:val="a6"/>
    <w:pPr>
      <w:suppressLineNumbers/>
      <w:suppressAutoHyphens/>
      <w:spacing w:before="120" w:after="120"/>
    </w:pPr>
    <w:rPr>
      <w:rFonts w:eastAsia="Calibri" w:cs="Tahoma"/>
      <w:i/>
      <w:iCs/>
      <w:sz w:val="24"/>
      <w:szCs w:val="24"/>
      <w:lang w:eastAsia="ar-SA"/>
    </w:rPr>
  </w:style>
  <w:style w:type="paragraph" w:customStyle="1" w:styleId="1ff8">
    <w:name w:val="Указатель1"/>
    <w:basedOn w:val="a6"/>
    <w:pPr>
      <w:suppressLineNumbers/>
      <w:suppressAutoHyphens/>
    </w:pPr>
    <w:rPr>
      <w:rFonts w:eastAsia="Calibri" w:cs="Tahoma"/>
      <w:sz w:val="24"/>
      <w:szCs w:val="24"/>
      <w:lang w:eastAsia="ar-SA"/>
    </w:rPr>
  </w:style>
  <w:style w:type="paragraph" w:customStyle="1" w:styleId="afffffffff9">
    <w:name w:val="Содержимое таблицы"/>
    <w:basedOn w:val="a6"/>
    <w:pPr>
      <w:suppressLineNumbers/>
      <w:suppressAutoHyphens/>
    </w:pPr>
    <w:rPr>
      <w:rFonts w:eastAsia="Calibri"/>
      <w:sz w:val="24"/>
      <w:szCs w:val="24"/>
      <w:lang w:eastAsia="ar-SA"/>
    </w:rPr>
  </w:style>
  <w:style w:type="paragraph" w:customStyle="1" w:styleId="afffffffffa">
    <w:name w:val="Заголовок таблицы"/>
    <w:basedOn w:val="afffffffff9"/>
    <w:pPr>
      <w:jc w:val="center"/>
    </w:pPr>
    <w:rPr>
      <w:b/>
      <w:bCs/>
    </w:rPr>
  </w:style>
  <w:style w:type="paragraph" w:customStyle="1" w:styleId="afffffffffb">
    <w:name w:val="Содержимое врезки"/>
    <w:basedOn w:val="aff5"/>
    <w:pPr>
      <w:suppressAutoHyphens/>
      <w:spacing w:after="120"/>
      <w:jc w:val="left"/>
    </w:pPr>
    <w:rPr>
      <w:rFonts w:eastAsia="Calibri"/>
      <w:szCs w:val="24"/>
      <w:lang w:val="ru-RU" w:eastAsia="ar-SA"/>
    </w:rPr>
  </w:style>
  <w:style w:type="character" w:customStyle="1" w:styleId="FontStyle15">
    <w:name w:val="Font Style15"/>
    <w:rPr>
      <w:rFonts w:ascii="Calibri" w:hAnsi="Calibri"/>
      <w:sz w:val="20"/>
    </w:rPr>
  </w:style>
  <w:style w:type="paragraph" w:customStyle="1" w:styleId="116">
    <w:name w:val="Абзац списка11"/>
    <w:basedOn w:val="a6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default0">
    <w:name w:val="default"/>
    <w:basedOn w:val="a6"/>
    <w:pPr>
      <w:autoSpaceDE w:val="0"/>
    </w:pPr>
    <w:rPr>
      <w:rFonts w:ascii="HiddenHorzOCl" w:eastAsia="Calibri" w:hAnsi="HiddenHorzOCl"/>
      <w:color w:val="000000"/>
      <w:sz w:val="24"/>
      <w:szCs w:val="24"/>
    </w:rPr>
  </w:style>
  <w:style w:type="paragraph" w:customStyle="1" w:styleId="CM4a">
    <w:name w:val="Стиль CM4 + полужирный"/>
    <w:basedOn w:val="CM4"/>
    <w:rPr>
      <w:rFonts w:ascii="Times New Roman" w:hAnsi="Times New Roman"/>
      <w:b/>
      <w:bCs/>
    </w:rPr>
  </w:style>
  <w:style w:type="paragraph" w:customStyle="1" w:styleId="3f3">
    <w:name w:val="Обычный3"/>
    <w:pPr>
      <w:spacing w:before="100" w:after="100"/>
    </w:pPr>
    <w:rPr>
      <w:rFonts w:ascii="Times New Roman" w:eastAsia="Calibri" w:hAnsi="Times New Roman" w:cs="Times New Roman"/>
      <w:sz w:val="24"/>
    </w:rPr>
  </w:style>
  <w:style w:type="paragraph" w:customStyle="1" w:styleId="afffffffffc">
    <w:name w:val="Документ"/>
    <w:basedOn w:val="a6"/>
    <w:pPr>
      <w:autoSpaceDE w:val="0"/>
      <w:autoSpaceDN w:val="0"/>
      <w:ind w:firstLine="720"/>
      <w:jc w:val="both"/>
    </w:pPr>
    <w:rPr>
      <w:rFonts w:eastAsia="Calibri"/>
      <w:szCs w:val="24"/>
    </w:rPr>
  </w:style>
  <w:style w:type="paragraph" w:customStyle="1" w:styleId="2">
    <w:name w:val="Пункт_2"/>
    <w:basedOn w:val="a6"/>
    <w:pPr>
      <w:numPr>
        <w:ilvl w:val="1"/>
        <w:numId w:val="17"/>
      </w:numPr>
      <w:spacing w:line="360" w:lineRule="auto"/>
      <w:jc w:val="both"/>
    </w:pPr>
    <w:rPr>
      <w:rFonts w:eastAsia="Calibri"/>
      <w:sz w:val="28"/>
    </w:rPr>
  </w:style>
  <w:style w:type="paragraph" w:customStyle="1" w:styleId="31">
    <w:name w:val="Пункт_3"/>
    <w:basedOn w:val="2"/>
    <w:pPr>
      <w:numPr>
        <w:ilvl w:val="2"/>
      </w:numPr>
      <w:tabs>
        <w:tab w:val="left" w:pos="3011"/>
      </w:tabs>
      <w:ind w:hanging="360"/>
    </w:pPr>
  </w:style>
  <w:style w:type="paragraph" w:customStyle="1" w:styleId="40">
    <w:name w:val="Пункт_4"/>
    <w:basedOn w:val="31"/>
    <w:pPr>
      <w:numPr>
        <w:ilvl w:val="3"/>
      </w:numPr>
      <w:tabs>
        <w:tab w:val="left" w:pos="3731"/>
      </w:tabs>
      <w:ind w:left="3731"/>
    </w:pPr>
  </w:style>
  <w:style w:type="paragraph" w:customStyle="1" w:styleId="5ABCD">
    <w:name w:val="Пункт_5_ABCD"/>
    <w:basedOn w:val="a6"/>
    <w:pPr>
      <w:numPr>
        <w:ilvl w:val="4"/>
        <w:numId w:val="17"/>
      </w:numPr>
      <w:spacing w:line="360" w:lineRule="auto"/>
      <w:jc w:val="both"/>
    </w:pPr>
    <w:rPr>
      <w:rFonts w:eastAsia="Calibri"/>
      <w:sz w:val="28"/>
    </w:rPr>
  </w:style>
  <w:style w:type="paragraph" w:customStyle="1" w:styleId="1ff9">
    <w:name w:val="Пункт_1"/>
    <w:basedOn w:val="a6"/>
    <w:pPr>
      <w:keepNext/>
      <w:tabs>
        <w:tab w:val="left" w:pos="720"/>
      </w:tabs>
      <w:spacing w:before="480" w:after="240"/>
      <w:ind w:left="720" w:hanging="720"/>
      <w:jc w:val="center"/>
      <w:outlineLvl w:val="0"/>
    </w:pPr>
    <w:rPr>
      <w:rFonts w:ascii="Arial" w:eastAsia="Calibri" w:hAnsi="Arial"/>
      <w:b/>
      <w:sz w:val="32"/>
      <w:szCs w:val="28"/>
    </w:rPr>
  </w:style>
  <w:style w:type="paragraph" w:customStyle="1" w:styleId="afffffffffd">
    <w:name w:val="Вертикальные заголовки"/>
    <w:basedOn w:val="a6"/>
    <w:pPr>
      <w:spacing w:line="360" w:lineRule="auto"/>
    </w:pPr>
    <w:rPr>
      <w:rFonts w:eastAsia="Calibri"/>
      <w:sz w:val="24"/>
    </w:rPr>
  </w:style>
  <w:style w:type="paragraph" w:customStyle="1" w:styleId="117">
    <w:name w:val="Знак Знак Знак1 Знак Знак Знак Знак Знак Знак Знак1"/>
    <w:basedOn w:val="a6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customStyle="1" w:styleId="defaultlabelstyle1">
    <w:name w:val="defaultlabelstyle1"/>
    <w:rPr>
      <w:rFonts w:ascii="Verdana" w:hAnsi="Verdana"/>
      <w:color w:val="333333"/>
    </w:rPr>
  </w:style>
  <w:style w:type="paragraph" w:customStyle="1" w:styleId="A20">
    <w:name w:val="A2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eastAsia="Calibri" w:hAnsi="Arial" w:cs="Times New Roman"/>
      <w:b/>
      <w:sz w:val="22"/>
    </w:rPr>
  </w:style>
  <w:style w:type="paragraph" w:customStyle="1" w:styleId="Style1">
    <w:name w:val="Style1"/>
    <w:basedOn w:val="a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2">
    <w:name w:val="Style2"/>
    <w:basedOn w:val="a6"/>
    <w:pPr>
      <w:widowControl w:val="0"/>
      <w:autoSpaceDE w:val="0"/>
      <w:autoSpaceDN w:val="0"/>
      <w:adjustRightInd w:val="0"/>
      <w:spacing w:line="317" w:lineRule="exact"/>
      <w:ind w:hanging="1253"/>
    </w:pPr>
    <w:rPr>
      <w:rFonts w:eastAsia="Calibri"/>
      <w:sz w:val="24"/>
      <w:szCs w:val="24"/>
    </w:rPr>
  </w:style>
  <w:style w:type="paragraph" w:customStyle="1" w:styleId="Style3">
    <w:name w:val="Style3"/>
    <w:basedOn w:val="a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4">
    <w:name w:val="Style4"/>
    <w:basedOn w:val="a6"/>
    <w:pPr>
      <w:widowControl w:val="0"/>
      <w:autoSpaceDE w:val="0"/>
      <w:autoSpaceDN w:val="0"/>
      <w:adjustRightInd w:val="0"/>
      <w:jc w:val="both"/>
    </w:pPr>
    <w:rPr>
      <w:rFonts w:eastAsia="Calibri"/>
      <w:sz w:val="24"/>
      <w:szCs w:val="24"/>
    </w:rPr>
  </w:style>
  <w:style w:type="paragraph" w:customStyle="1" w:styleId="Style5">
    <w:name w:val="Style5"/>
    <w:basedOn w:val="a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6">
    <w:name w:val="Style6"/>
    <w:basedOn w:val="a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7">
    <w:name w:val="Style7"/>
    <w:basedOn w:val="a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9">
    <w:name w:val="Style9"/>
    <w:basedOn w:val="a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10">
    <w:name w:val="Style10"/>
    <w:basedOn w:val="a6"/>
    <w:pPr>
      <w:widowControl w:val="0"/>
      <w:autoSpaceDE w:val="0"/>
      <w:autoSpaceDN w:val="0"/>
      <w:adjustRightInd w:val="0"/>
      <w:spacing w:line="274" w:lineRule="exact"/>
      <w:ind w:firstLine="547"/>
      <w:jc w:val="both"/>
    </w:pPr>
    <w:rPr>
      <w:rFonts w:eastAsia="Calibri"/>
      <w:sz w:val="24"/>
      <w:szCs w:val="24"/>
    </w:rPr>
  </w:style>
  <w:style w:type="paragraph" w:customStyle="1" w:styleId="Style11">
    <w:name w:val="Style11"/>
    <w:basedOn w:val="a6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Calibri"/>
      <w:sz w:val="24"/>
      <w:szCs w:val="24"/>
    </w:rPr>
  </w:style>
  <w:style w:type="paragraph" w:customStyle="1" w:styleId="Style12">
    <w:name w:val="Style12"/>
    <w:basedOn w:val="a6"/>
    <w:pPr>
      <w:widowControl w:val="0"/>
      <w:autoSpaceDE w:val="0"/>
      <w:autoSpaceDN w:val="0"/>
      <w:adjustRightInd w:val="0"/>
      <w:jc w:val="both"/>
    </w:pPr>
    <w:rPr>
      <w:rFonts w:eastAsia="Calibri"/>
      <w:sz w:val="24"/>
      <w:szCs w:val="24"/>
    </w:rPr>
  </w:style>
  <w:style w:type="paragraph" w:customStyle="1" w:styleId="Style14">
    <w:name w:val="Style14"/>
    <w:basedOn w:val="a6"/>
    <w:pPr>
      <w:widowControl w:val="0"/>
      <w:autoSpaceDE w:val="0"/>
      <w:autoSpaceDN w:val="0"/>
      <w:adjustRightInd w:val="0"/>
      <w:spacing w:line="274" w:lineRule="exact"/>
      <w:ind w:hanging="893"/>
      <w:jc w:val="both"/>
    </w:pPr>
    <w:rPr>
      <w:rFonts w:eastAsia="Calibri"/>
      <w:sz w:val="24"/>
      <w:szCs w:val="24"/>
    </w:rPr>
  </w:style>
  <w:style w:type="paragraph" w:customStyle="1" w:styleId="Style15">
    <w:name w:val="Style15"/>
    <w:basedOn w:val="a6"/>
    <w:pPr>
      <w:widowControl w:val="0"/>
      <w:autoSpaceDE w:val="0"/>
      <w:autoSpaceDN w:val="0"/>
      <w:adjustRightInd w:val="0"/>
      <w:spacing w:line="277" w:lineRule="exact"/>
      <w:ind w:firstLine="353"/>
    </w:pPr>
    <w:rPr>
      <w:rFonts w:eastAsia="Calibri"/>
      <w:sz w:val="24"/>
      <w:szCs w:val="24"/>
    </w:rPr>
  </w:style>
  <w:style w:type="paragraph" w:customStyle="1" w:styleId="Style18">
    <w:name w:val="Style18"/>
    <w:basedOn w:val="a6"/>
    <w:pPr>
      <w:widowControl w:val="0"/>
      <w:autoSpaceDE w:val="0"/>
      <w:autoSpaceDN w:val="0"/>
      <w:adjustRightInd w:val="0"/>
      <w:spacing w:line="277" w:lineRule="exact"/>
      <w:ind w:hanging="1901"/>
    </w:pPr>
    <w:rPr>
      <w:rFonts w:eastAsia="Calibri"/>
      <w:sz w:val="24"/>
      <w:szCs w:val="24"/>
    </w:rPr>
  </w:style>
  <w:style w:type="paragraph" w:customStyle="1" w:styleId="Style19">
    <w:name w:val="Style19"/>
    <w:basedOn w:val="a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20">
    <w:name w:val="Style20"/>
    <w:basedOn w:val="a6"/>
    <w:pPr>
      <w:widowControl w:val="0"/>
      <w:autoSpaceDE w:val="0"/>
      <w:autoSpaceDN w:val="0"/>
      <w:adjustRightInd w:val="0"/>
      <w:spacing w:line="276" w:lineRule="exact"/>
      <w:ind w:hanging="367"/>
      <w:jc w:val="both"/>
    </w:pPr>
    <w:rPr>
      <w:rFonts w:eastAsia="Calibri"/>
      <w:sz w:val="24"/>
      <w:szCs w:val="24"/>
    </w:rPr>
  </w:style>
  <w:style w:type="paragraph" w:customStyle="1" w:styleId="Style21">
    <w:name w:val="Style21"/>
    <w:basedOn w:val="a6"/>
    <w:pPr>
      <w:widowControl w:val="0"/>
      <w:autoSpaceDE w:val="0"/>
      <w:autoSpaceDN w:val="0"/>
      <w:adjustRightInd w:val="0"/>
      <w:spacing w:line="275" w:lineRule="exact"/>
      <w:ind w:hanging="684"/>
      <w:jc w:val="both"/>
    </w:pPr>
    <w:rPr>
      <w:rFonts w:eastAsia="Calibri"/>
      <w:sz w:val="24"/>
      <w:szCs w:val="24"/>
    </w:rPr>
  </w:style>
  <w:style w:type="paragraph" w:customStyle="1" w:styleId="Style23">
    <w:name w:val="Style23"/>
    <w:basedOn w:val="a6"/>
    <w:pPr>
      <w:widowControl w:val="0"/>
      <w:autoSpaceDE w:val="0"/>
      <w:autoSpaceDN w:val="0"/>
      <w:adjustRightInd w:val="0"/>
      <w:spacing w:line="276" w:lineRule="exact"/>
      <w:ind w:hanging="526"/>
      <w:jc w:val="both"/>
    </w:pPr>
    <w:rPr>
      <w:rFonts w:eastAsia="Calibri"/>
      <w:sz w:val="24"/>
      <w:szCs w:val="24"/>
    </w:rPr>
  </w:style>
  <w:style w:type="paragraph" w:customStyle="1" w:styleId="Style24">
    <w:name w:val="Style24"/>
    <w:basedOn w:val="a6"/>
    <w:pPr>
      <w:widowControl w:val="0"/>
      <w:autoSpaceDE w:val="0"/>
      <w:autoSpaceDN w:val="0"/>
      <w:adjustRightInd w:val="0"/>
      <w:spacing w:line="266" w:lineRule="exact"/>
      <w:ind w:hanging="533"/>
      <w:jc w:val="both"/>
    </w:pPr>
    <w:rPr>
      <w:rFonts w:eastAsia="Calibri"/>
      <w:sz w:val="24"/>
      <w:szCs w:val="24"/>
    </w:rPr>
  </w:style>
  <w:style w:type="paragraph" w:customStyle="1" w:styleId="Style270">
    <w:name w:val="Style27"/>
    <w:basedOn w:val="a6"/>
    <w:pPr>
      <w:widowControl w:val="0"/>
      <w:autoSpaceDE w:val="0"/>
      <w:autoSpaceDN w:val="0"/>
      <w:adjustRightInd w:val="0"/>
      <w:spacing w:line="266" w:lineRule="exact"/>
      <w:ind w:hanging="698"/>
      <w:jc w:val="both"/>
    </w:pPr>
    <w:rPr>
      <w:rFonts w:eastAsia="Calibri"/>
      <w:sz w:val="24"/>
      <w:szCs w:val="24"/>
    </w:rPr>
  </w:style>
  <w:style w:type="paragraph" w:customStyle="1" w:styleId="Style28">
    <w:name w:val="Style28"/>
    <w:basedOn w:val="a6"/>
    <w:pPr>
      <w:widowControl w:val="0"/>
      <w:autoSpaceDE w:val="0"/>
      <w:autoSpaceDN w:val="0"/>
      <w:adjustRightInd w:val="0"/>
      <w:spacing w:line="276" w:lineRule="exact"/>
      <w:ind w:hanging="878"/>
      <w:jc w:val="both"/>
    </w:pPr>
    <w:rPr>
      <w:rFonts w:eastAsia="Calibri"/>
      <w:sz w:val="24"/>
      <w:szCs w:val="24"/>
    </w:rPr>
  </w:style>
  <w:style w:type="paragraph" w:customStyle="1" w:styleId="Style29">
    <w:name w:val="Style29"/>
    <w:basedOn w:val="a6"/>
    <w:pPr>
      <w:widowControl w:val="0"/>
      <w:autoSpaceDE w:val="0"/>
      <w:autoSpaceDN w:val="0"/>
      <w:adjustRightInd w:val="0"/>
      <w:spacing w:line="274" w:lineRule="exact"/>
      <w:ind w:hanging="698"/>
      <w:jc w:val="both"/>
    </w:pPr>
    <w:rPr>
      <w:rFonts w:eastAsia="Calibri"/>
      <w:sz w:val="24"/>
      <w:szCs w:val="24"/>
    </w:rPr>
  </w:style>
  <w:style w:type="character" w:customStyle="1" w:styleId="FontStyle31">
    <w:name w:val="Font Style31"/>
    <w:rPr>
      <w:rFonts w:ascii="Times New Roman" w:hAnsi="Times New Roman"/>
      <w:b/>
      <w:sz w:val="26"/>
    </w:rPr>
  </w:style>
  <w:style w:type="character" w:customStyle="1" w:styleId="FontStyle32">
    <w:name w:val="Font Style32"/>
    <w:rPr>
      <w:rFonts w:ascii="Times New Roman" w:hAnsi="Times New Roman"/>
      <w:i/>
      <w:sz w:val="22"/>
    </w:rPr>
  </w:style>
  <w:style w:type="character" w:customStyle="1" w:styleId="FontStyle33">
    <w:name w:val="Font Style33"/>
    <w:rPr>
      <w:rFonts w:ascii="Times New Roman" w:hAnsi="Times New Roman"/>
      <w:sz w:val="22"/>
    </w:rPr>
  </w:style>
  <w:style w:type="character" w:customStyle="1" w:styleId="FontStyle34">
    <w:name w:val="Font Style34"/>
    <w:rPr>
      <w:rFonts w:ascii="Times New Roman" w:hAnsi="Times New Roman"/>
      <w:sz w:val="32"/>
    </w:rPr>
  </w:style>
  <w:style w:type="character" w:customStyle="1" w:styleId="FontStyle35">
    <w:name w:val="Font Style35"/>
    <w:rPr>
      <w:rFonts w:ascii="Times New Roman" w:hAnsi="Times New Roman"/>
      <w:b/>
      <w:sz w:val="22"/>
    </w:rPr>
  </w:style>
  <w:style w:type="character" w:customStyle="1" w:styleId="FontStyle36">
    <w:name w:val="Font Style36"/>
    <w:rPr>
      <w:rFonts w:ascii="Times New Roman" w:hAnsi="Times New Roman"/>
      <w:sz w:val="26"/>
    </w:rPr>
  </w:style>
  <w:style w:type="character" w:customStyle="1" w:styleId="FontStyle37">
    <w:name w:val="Font Style37"/>
    <w:rPr>
      <w:rFonts w:ascii="Georgia" w:hAnsi="Georgia"/>
      <w:b/>
      <w:sz w:val="32"/>
    </w:rPr>
  </w:style>
  <w:style w:type="character" w:customStyle="1" w:styleId="FontStyle38">
    <w:name w:val="Font Style38"/>
    <w:rPr>
      <w:rFonts w:ascii="Times New Roman" w:hAnsi="Times New Roman"/>
      <w:b/>
      <w:sz w:val="20"/>
    </w:rPr>
  </w:style>
  <w:style w:type="character" w:customStyle="1" w:styleId="FontStyle39">
    <w:name w:val="Font Style39"/>
    <w:rPr>
      <w:rFonts w:ascii="Times New Roman" w:hAnsi="Times New Roman"/>
      <w:b/>
      <w:sz w:val="20"/>
    </w:rPr>
  </w:style>
  <w:style w:type="character" w:customStyle="1" w:styleId="FontStyle40">
    <w:name w:val="Font Style40"/>
    <w:rPr>
      <w:rFonts w:ascii="Times New Roman" w:hAnsi="Times New Roman"/>
      <w:b/>
      <w:sz w:val="22"/>
    </w:rPr>
  </w:style>
  <w:style w:type="table" w:customStyle="1" w:styleId="142">
    <w:name w:val="Сетка таблицы14"/>
    <w:rPr>
      <w:rFonts w:ascii="Times New Roman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sion1">
    <w:name w:val="Revision1"/>
    <w:hidden/>
    <w:semiHidden/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Style207">
    <w:name w:val="Style207"/>
    <w:basedOn w:val="a6"/>
    <w:pPr>
      <w:spacing w:line="275" w:lineRule="exact"/>
      <w:ind w:hanging="677"/>
      <w:jc w:val="both"/>
    </w:pPr>
  </w:style>
  <w:style w:type="paragraph" w:customStyle="1" w:styleId="Style204">
    <w:name w:val="Style204"/>
    <w:basedOn w:val="a6"/>
    <w:pPr>
      <w:spacing w:line="266" w:lineRule="exact"/>
      <w:jc w:val="both"/>
    </w:pPr>
  </w:style>
  <w:style w:type="paragraph" w:customStyle="1" w:styleId="Style206">
    <w:name w:val="Style206"/>
    <w:basedOn w:val="a6"/>
  </w:style>
  <w:style w:type="character" w:customStyle="1" w:styleId="CharStyle54">
    <w:name w:val="CharStyle54"/>
    <w:rPr>
      <w:rFonts w:ascii="Times New Roman" w:hAnsi="Times New Roman"/>
      <w:sz w:val="22"/>
    </w:rPr>
  </w:style>
  <w:style w:type="character" w:customStyle="1" w:styleId="CharStyle67">
    <w:name w:val="CharStyle67"/>
    <w:rPr>
      <w:rFonts w:ascii="Times New Roman" w:hAnsi="Times New Roman"/>
      <w:b/>
      <w:sz w:val="22"/>
    </w:rPr>
  </w:style>
  <w:style w:type="paragraph" w:customStyle="1" w:styleId="Style223">
    <w:name w:val="Style223"/>
    <w:basedOn w:val="a6"/>
    <w:pPr>
      <w:spacing w:line="274" w:lineRule="exact"/>
      <w:ind w:hanging="367"/>
      <w:jc w:val="both"/>
    </w:pPr>
  </w:style>
  <w:style w:type="paragraph" w:customStyle="1" w:styleId="Style229">
    <w:name w:val="Style229"/>
    <w:basedOn w:val="a6"/>
    <w:pPr>
      <w:spacing w:line="274" w:lineRule="exact"/>
      <w:ind w:hanging="353"/>
    </w:pPr>
  </w:style>
  <w:style w:type="paragraph" w:customStyle="1" w:styleId="Style220">
    <w:name w:val="Style220"/>
    <w:basedOn w:val="a6"/>
    <w:pPr>
      <w:spacing w:line="274" w:lineRule="exact"/>
      <w:ind w:hanging="684"/>
      <w:jc w:val="both"/>
    </w:pPr>
  </w:style>
  <w:style w:type="paragraph" w:customStyle="1" w:styleId="Style233">
    <w:name w:val="Style233"/>
    <w:basedOn w:val="a6"/>
  </w:style>
  <w:style w:type="paragraph" w:customStyle="1" w:styleId="Style269">
    <w:name w:val="Style269"/>
    <w:basedOn w:val="a6"/>
    <w:pPr>
      <w:spacing w:line="274" w:lineRule="exact"/>
      <w:ind w:hanging="360"/>
    </w:pPr>
  </w:style>
  <w:style w:type="paragraph" w:customStyle="1" w:styleId="Style288">
    <w:name w:val="Style288"/>
    <w:basedOn w:val="a6"/>
    <w:pPr>
      <w:spacing w:line="274" w:lineRule="exact"/>
      <w:ind w:hanging="871"/>
      <w:jc w:val="both"/>
    </w:pPr>
  </w:style>
  <w:style w:type="paragraph" w:customStyle="1" w:styleId="Style306">
    <w:name w:val="Style306"/>
    <w:basedOn w:val="a6"/>
    <w:pPr>
      <w:spacing w:line="266" w:lineRule="exact"/>
      <w:ind w:hanging="346"/>
    </w:pPr>
  </w:style>
  <w:style w:type="paragraph" w:customStyle="1" w:styleId="Style293">
    <w:name w:val="Style293"/>
    <w:basedOn w:val="a6"/>
    <w:pPr>
      <w:spacing w:line="270" w:lineRule="exact"/>
      <w:ind w:hanging="871"/>
    </w:pPr>
  </w:style>
  <w:style w:type="character" w:customStyle="1" w:styleId="CharStyle94">
    <w:name w:val="CharStyle94"/>
    <w:rPr>
      <w:rFonts w:ascii="Trebuchet MS" w:hAnsi="Trebuchet MS"/>
      <w:smallCaps/>
      <w:sz w:val="18"/>
    </w:rPr>
  </w:style>
  <w:style w:type="character" w:customStyle="1" w:styleId="FontStyle14">
    <w:name w:val="Font Style14"/>
    <w:rPr>
      <w:rFonts w:ascii="Times New Roman" w:hAnsi="Times New Roman"/>
      <w:sz w:val="22"/>
    </w:rPr>
  </w:style>
  <w:style w:type="character" w:customStyle="1" w:styleId="FontStyle13">
    <w:name w:val="Font Style13"/>
    <w:rPr>
      <w:rFonts w:ascii="Times New Roman" w:hAnsi="Times New Roman"/>
      <w:b/>
      <w:sz w:val="22"/>
    </w:rPr>
  </w:style>
  <w:style w:type="character" w:customStyle="1" w:styleId="FontStyle16">
    <w:name w:val="Font Style16"/>
    <w:rPr>
      <w:rFonts w:ascii="Arial" w:hAnsi="Arial"/>
      <w:i/>
      <w:sz w:val="14"/>
    </w:rPr>
  </w:style>
  <w:style w:type="character" w:customStyle="1" w:styleId="FontStyle19">
    <w:name w:val="Font Style19"/>
    <w:rPr>
      <w:rFonts w:ascii="Times New Roman" w:hAnsi="Times New Roman"/>
      <w:b/>
      <w:sz w:val="16"/>
    </w:rPr>
  </w:style>
  <w:style w:type="character" w:customStyle="1" w:styleId="FontStyle17">
    <w:name w:val="Font Style17"/>
    <w:rPr>
      <w:rFonts w:ascii="Times New Roman" w:hAnsi="Times New Roman"/>
      <w:sz w:val="18"/>
    </w:rPr>
  </w:style>
  <w:style w:type="character" w:customStyle="1" w:styleId="FontStyle18">
    <w:name w:val="Font Style18"/>
    <w:rPr>
      <w:rFonts w:ascii="Times New Roman" w:hAnsi="Times New Roman"/>
      <w:b/>
      <w:sz w:val="16"/>
    </w:rPr>
  </w:style>
  <w:style w:type="paragraph" w:customStyle="1" w:styleId="Style1745">
    <w:name w:val="Style1745"/>
    <w:basedOn w:val="a6"/>
    <w:rPr>
      <w:rFonts w:ascii="Arial" w:eastAsia="Calibri" w:hAnsi="Arial" w:cs="Arial"/>
    </w:rPr>
  </w:style>
  <w:style w:type="character" w:customStyle="1" w:styleId="CharStyle304">
    <w:name w:val="CharStyle304"/>
    <w:rPr>
      <w:rFonts w:ascii="Times New Roman" w:hAnsi="Times New Roman"/>
      <w:sz w:val="22"/>
    </w:rPr>
  </w:style>
  <w:style w:type="paragraph" w:customStyle="1" w:styleId="Style1764">
    <w:name w:val="Style1764"/>
    <w:basedOn w:val="a6"/>
    <w:rPr>
      <w:rFonts w:ascii="Arial" w:eastAsia="Calibri" w:hAnsi="Arial" w:cs="Arial"/>
    </w:rPr>
  </w:style>
  <w:style w:type="paragraph" w:customStyle="1" w:styleId="Style1759">
    <w:name w:val="Style1759"/>
    <w:basedOn w:val="a6"/>
    <w:rPr>
      <w:rFonts w:ascii="Arial" w:eastAsia="Calibri" w:hAnsi="Arial" w:cs="Arial"/>
    </w:rPr>
  </w:style>
  <w:style w:type="character" w:customStyle="1" w:styleId="CharStyle331">
    <w:name w:val="CharStyle331"/>
    <w:rPr>
      <w:rFonts w:ascii="Arial" w:hAnsi="Arial"/>
      <w:b/>
      <w:sz w:val="18"/>
    </w:rPr>
  </w:style>
  <w:style w:type="character" w:customStyle="1" w:styleId="CharStyle339">
    <w:name w:val="CharStyle339"/>
    <w:rPr>
      <w:rFonts w:ascii="Arial" w:hAnsi="Arial"/>
      <w:sz w:val="18"/>
    </w:rPr>
  </w:style>
  <w:style w:type="character" w:customStyle="1" w:styleId="FontStyle22">
    <w:name w:val="Font Style22"/>
    <w:rPr>
      <w:rFonts w:ascii="Arial" w:hAnsi="Arial"/>
      <w:sz w:val="18"/>
    </w:rPr>
  </w:style>
  <w:style w:type="character" w:customStyle="1" w:styleId="FontStyle21">
    <w:name w:val="Font Style21"/>
    <w:rPr>
      <w:rFonts w:ascii="Arial" w:hAnsi="Arial"/>
      <w:w w:val="50"/>
      <w:sz w:val="54"/>
    </w:rPr>
  </w:style>
  <w:style w:type="character" w:customStyle="1" w:styleId="FontStyle196">
    <w:name w:val="Font Style196"/>
    <w:rPr>
      <w:rFonts w:ascii="Times New Roman" w:hAnsi="Times New Roman"/>
      <w:sz w:val="20"/>
    </w:rPr>
  </w:style>
  <w:style w:type="character" w:customStyle="1" w:styleId="FontStyle154">
    <w:name w:val="Font Style154"/>
    <w:rPr>
      <w:rFonts w:ascii="Times New Roman" w:hAnsi="Times New Roman"/>
      <w:b/>
      <w:sz w:val="26"/>
    </w:rPr>
  </w:style>
  <w:style w:type="paragraph" w:customStyle="1" w:styleId="Style46">
    <w:name w:val="Style46"/>
    <w:basedOn w:val="a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47">
    <w:name w:val="Style47"/>
    <w:basedOn w:val="a6"/>
    <w:pPr>
      <w:widowControl w:val="0"/>
      <w:autoSpaceDE w:val="0"/>
      <w:autoSpaceDN w:val="0"/>
      <w:adjustRightInd w:val="0"/>
      <w:jc w:val="both"/>
    </w:pPr>
    <w:rPr>
      <w:rFonts w:eastAsia="Calibri"/>
      <w:sz w:val="24"/>
      <w:szCs w:val="24"/>
    </w:rPr>
  </w:style>
  <w:style w:type="character" w:customStyle="1" w:styleId="FontStyle175">
    <w:name w:val="Font Style175"/>
    <w:rPr>
      <w:rFonts w:ascii="Times New Roman" w:hAnsi="Times New Roman"/>
      <w:sz w:val="20"/>
    </w:rPr>
  </w:style>
  <w:style w:type="character" w:customStyle="1" w:styleId="FontStyle169">
    <w:name w:val="Font Style169"/>
    <w:rPr>
      <w:rFonts w:ascii="Times New Roman" w:hAnsi="Times New Roman"/>
      <w:b/>
      <w:sz w:val="22"/>
    </w:rPr>
  </w:style>
  <w:style w:type="paragraph" w:customStyle="1" w:styleId="Style56">
    <w:name w:val="Style56"/>
    <w:basedOn w:val="a6"/>
    <w:pPr>
      <w:widowControl w:val="0"/>
      <w:autoSpaceDE w:val="0"/>
      <w:autoSpaceDN w:val="0"/>
      <w:adjustRightInd w:val="0"/>
      <w:spacing w:line="256" w:lineRule="exact"/>
      <w:ind w:hanging="475"/>
    </w:pPr>
    <w:rPr>
      <w:rFonts w:eastAsia="Calibri"/>
      <w:sz w:val="24"/>
      <w:szCs w:val="24"/>
    </w:rPr>
  </w:style>
  <w:style w:type="paragraph" w:customStyle="1" w:styleId="Style59">
    <w:name w:val="Style59"/>
    <w:basedOn w:val="a6"/>
    <w:pPr>
      <w:widowControl w:val="0"/>
      <w:autoSpaceDE w:val="0"/>
      <w:autoSpaceDN w:val="0"/>
      <w:adjustRightInd w:val="0"/>
      <w:spacing w:line="259" w:lineRule="exact"/>
      <w:ind w:hanging="266"/>
    </w:pPr>
    <w:rPr>
      <w:rFonts w:eastAsia="Calibri"/>
      <w:sz w:val="24"/>
      <w:szCs w:val="24"/>
    </w:rPr>
  </w:style>
  <w:style w:type="paragraph" w:customStyle="1" w:styleId="Style83">
    <w:name w:val="Style83"/>
    <w:basedOn w:val="a6"/>
    <w:pPr>
      <w:widowControl w:val="0"/>
      <w:autoSpaceDE w:val="0"/>
      <w:autoSpaceDN w:val="0"/>
      <w:adjustRightInd w:val="0"/>
      <w:spacing w:line="252" w:lineRule="exact"/>
      <w:ind w:hanging="691"/>
      <w:jc w:val="both"/>
    </w:pPr>
    <w:rPr>
      <w:rFonts w:eastAsia="Calibri"/>
      <w:sz w:val="24"/>
      <w:szCs w:val="24"/>
    </w:rPr>
  </w:style>
  <w:style w:type="paragraph" w:customStyle="1" w:styleId="Style91">
    <w:name w:val="Style91"/>
    <w:basedOn w:val="a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FontStyle110">
    <w:name w:val="Font Style11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2">
    <w:name w:val="Font Style112"/>
    <w:rPr>
      <w:rFonts w:ascii="Times New Roman" w:hAnsi="Times New Roman" w:cs="Times New Roman"/>
      <w:sz w:val="16"/>
      <w:szCs w:val="16"/>
    </w:rPr>
  </w:style>
  <w:style w:type="paragraph" w:customStyle="1" w:styleId="Style38">
    <w:name w:val="Style38"/>
    <w:basedOn w:val="a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44">
    <w:name w:val="Style44"/>
    <w:basedOn w:val="a6"/>
    <w:pPr>
      <w:widowControl w:val="0"/>
      <w:autoSpaceDE w:val="0"/>
      <w:autoSpaceDN w:val="0"/>
      <w:adjustRightInd w:val="0"/>
      <w:spacing w:line="274" w:lineRule="exact"/>
      <w:ind w:hanging="259"/>
      <w:jc w:val="both"/>
    </w:pPr>
    <w:rPr>
      <w:rFonts w:eastAsia="Calibri"/>
      <w:sz w:val="24"/>
      <w:szCs w:val="24"/>
    </w:rPr>
  </w:style>
  <w:style w:type="paragraph" w:customStyle="1" w:styleId="Style69">
    <w:name w:val="Style69"/>
    <w:basedOn w:val="a6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Style94">
    <w:name w:val="Style94"/>
    <w:basedOn w:val="a6"/>
    <w:pPr>
      <w:widowControl w:val="0"/>
      <w:autoSpaceDE w:val="0"/>
      <w:autoSpaceDN w:val="0"/>
      <w:adjustRightInd w:val="0"/>
      <w:spacing w:line="281" w:lineRule="exact"/>
      <w:ind w:firstLine="245"/>
    </w:pPr>
    <w:rPr>
      <w:rFonts w:eastAsia="Calibri"/>
      <w:sz w:val="24"/>
      <w:szCs w:val="24"/>
    </w:rPr>
  </w:style>
  <w:style w:type="character" w:customStyle="1" w:styleId="FontStyle136">
    <w:name w:val="Font Style136"/>
    <w:rPr>
      <w:rFonts w:ascii="Times New Roman" w:hAnsi="Times New Roman" w:cs="Times New Roman"/>
      <w:sz w:val="18"/>
      <w:szCs w:val="18"/>
    </w:rPr>
  </w:style>
  <w:style w:type="table" w:customStyle="1" w:styleId="230">
    <w:name w:val="Сетка таблицы23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6">
    <w:name w:val="Рецензия2"/>
    <w:hidden/>
    <w:semiHidden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CommentSubject2">
    <w:name w:val="Comment Subject2"/>
    <w:basedOn w:val="afb"/>
    <w:next w:val="afb"/>
    <w:semiHidden/>
    <w:rPr>
      <w:rFonts w:eastAsia="Calibri"/>
      <w:b/>
      <w:bCs/>
    </w:rPr>
  </w:style>
  <w:style w:type="paragraph" w:customStyle="1" w:styleId="CommentSubject3">
    <w:name w:val="Comment Subject3"/>
    <w:basedOn w:val="afb"/>
    <w:next w:val="afb"/>
    <w:semiHidden/>
    <w:rPr>
      <w:rFonts w:eastAsia="Calibri"/>
      <w:b/>
      <w:bCs/>
    </w:rPr>
  </w:style>
  <w:style w:type="character" w:customStyle="1" w:styleId="316">
    <w:name w:val="Основной текст с отступом 3 Знак1"/>
    <w:semiHidden/>
    <w:rPr>
      <w:rFonts w:cs="Times New Roman"/>
      <w:sz w:val="16"/>
      <w:szCs w:val="16"/>
    </w:rPr>
  </w:style>
  <w:style w:type="paragraph" w:customStyle="1" w:styleId="msolistparagraph0">
    <w:name w:val="msolistparagraph"/>
    <w:basedOn w:val="a6"/>
    <w:pPr>
      <w:ind w:left="720"/>
    </w:pPr>
    <w:rPr>
      <w:rFonts w:ascii="Verdana" w:hAnsi="Verdana"/>
      <w:color w:val="000066"/>
      <w:sz w:val="24"/>
      <w:szCs w:val="24"/>
      <w:lang w:eastAsia="en-US"/>
    </w:rPr>
  </w:style>
  <w:style w:type="character" w:customStyle="1" w:styleId="s103">
    <w:name w:val="s_103"/>
    <w:rPr>
      <w:b/>
      <w:bCs/>
      <w:color w:val="000080"/>
    </w:rPr>
  </w:style>
  <w:style w:type="paragraph" w:customStyle="1" w:styleId="msonormal0">
    <w:name w:val="msonormal"/>
    <w:basedOn w:val="a6"/>
    <w:pPr>
      <w:spacing w:before="100" w:beforeAutospacing="1" w:after="100" w:afterAutospacing="1"/>
      <w:jc w:val="both"/>
    </w:pPr>
    <w:rPr>
      <w:rFonts w:ascii="Verdana" w:hAnsi="Verdana"/>
      <w:sz w:val="14"/>
      <w:szCs w:val="14"/>
    </w:rPr>
  </w:style>
  <w:style w:type="character" w:customStyle="1" w:styleId="2f7">
    <w:name w:val="Заголовок Знак2"/>
    <w:uiPriority w:val="10"/>
    <w:locked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fffffffffe">
    <w:name w:val="Основной текст_"/>
    <w:basedOn w:val="a7"/>
    <w:link w:val="3f4"/>
    <w:rPr>
      <w:spacing w:val="2"/>
      <w:sz w:val="21"/>
      <w:szCs w:val="21"/>
      <w:shd w:val="clear" w:color="auto" w:fill="FFFFFF"/>
    </w:rPr>
  </w:style>
  <w:style w:type="paragraph" w:customStyle="1" w:styleId="3f4">
    <w:name w:val="Основной текст3"/>
    <w:basedOn w:val="a6"/>
    <w:link w:val="afffffffffe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pacing w:val="2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isp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25</Pages>
  <Words>11778</Words>
  <Characters>67140</Characters>
  <Application>Microsoft Office Word</Application>
  <DocSecurity>0</DocSecurity>
  <Lines>559</Lines>
  <Paragraphs>157</Paragraphs>
  <ScaleCrop>false</ScaleCrop>
  <Company>ПАО МРСК Волги</Company>
  <LinksUpToDate>false</LinksUpToDate>
  <CharactersWithSpaces>78761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Строкова Анна Владимировна</dc:creator>
  <cp:lastModifiedBy>Зубихин Сергей Анатольевич</cp:lastModifiedBy>
  <cp:revision>5</cp:revision>
  <cp:lastPrinted>2022-03-31T11:36:00Z</cp:lastPrinted>
  <dcterms:created xsi:type="dcterms:W3CDTF">2022-08-01T07:02:00Z</dcterms:created>
  <dcterms:modified xsi:type="dcterms:W3CDTF">2022-08-10T05:00:00Z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817C84D972AA4CA081C03A38D5F781BB</vt:lpwstr>
  </property>
</Properties>
</file>