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994C85" w:rsidP="007A3C9F">
            <w:pPr>
              <w:keepNext/>
              <w:keepLines/>
              <w:jc w:val="right"/>
              <w:rPr>
                <w:bCs/>
                <w:color w:val="FF0000"/>
              </w:rPr>
            </w:pPr>
            <w:r w:rsidRPr="00994C85">
              <w:rPr>
                <w:bCs/>
                <w:color w:val="FF0000"/>
              </w:rPr>
              <w:t>«</w:t>
            </w:r>
            <w:r w:rsidR="00DA5D8E">
              <w:rPr>
                <w:bCs/>
                <w:color w:val="FF0000"/>
              </w:rPr>
              <w:t>21</w:t>
            </w:r>
            <w:r w:rsidRPr="00994C85">
              <w:rPr>
                <w:bCs/>
                <w:color w:val="FF0000"/>
              </w:rPr>
              <w:t xml:space="preserve">» </w:t>
            </w:r>
            <w:r w:rsidR="00C00D23">
              <w:rPr>
                <w:bCs/>
                <w:color w:val="FF0000"/>
              </w:rPr>
              <w:t>ок</w:t>
            </w:r>
            <w:r w:rsidR="00B566B9">
              <w:rPr>
                <w:bCs/>
                <w:color w:val="FF0000"/>
              </w:rPr>
              <w:t>тября</w:t>
            </w:r>
            <w:r w:rsidRPr="00994C85">
              <w:rPr>
                <w:bCs/>
                <w:color w:val="FF0000"/>
              </w:rPr>
              <w:t xml:space="preserve"> 2022 года</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32482" w:rsidRDefault="00DA5D8E" w:rsidP="00C00D23">
      <w:pPr>
        <w:pStyle w:val="af4"/>
        <w:spacing w:after="0"/>
        <w:jc w:val="center"/>
        <w:rPr>
          <w:b/>
          <w:bCs/>
          <w:sz w:val="22"/>
          <w:szCs w:val="22"/>
        </w:rPr>
      </w:pPr>
      <w:r>
        <w:rPr>
          <w:rFonts w:eastAsia="Calibri"/>
          <w:b/>
          <w:bCs/>
          <w:color w:val="FF0000"/>
          <w:lang w:eastAsia="en-US"/>
        </w:rPr>
        <w:t>В</w:t>
      </w:r>
      <w:r w:rsidRPr="00DA5D8E">
        <w:rPr>
          <w:rFonts w:eastAsia="Calibri"/>
          <w:b/>
          <w:bCs/>
          <w:color w:val="FF0000"/>
          <w:lang w:eastAsia="en-US"/>
        </w:rPr>
        <w:t>ыполнение строительно-монтажных работ по объекту Центрального ПО филиала ПАО «Россети Волга»-«Саратовские РС»: «Строительство ВЛЗ-10кВ от ВЛ-10кВ ф.1007 от ПС 110кВ «Озерки», Петровском районе, дог. ТП № 2291-000622 от 24.06.2022г., ООО СУ№2 (под ключ)»</w:t>
      </w:r>
    </w:p>
    <w:p w:rsidR="00532482" w:rsidRDefault="00532482" w:rsidP="00C00D23">
      <w:pPr>
        <w:pStyle w:val="af4"/>
        <w:spacing w:after="0"/>
        <w:jc w:val="center"/>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BE42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E42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BE42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E42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BE42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E42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E42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BE42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BE42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BE4280"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BE4280"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BE4280"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BE42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proofErr w:type="gramStart"/>
      <w:r w:rsidRPr="008C6427">
        <w:rPr>
          <w:sz w:val="22"/>
          <w:szCs w:val="22"/>
        </w:rPr>
        <w:t>победителем</w:t>
      </w:r>
      <w:proofErr w:type="gramEnd"/>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994C85"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FA1AA1">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B566B9">
      <w:pPr>
        <w:rPr>
          <w:i/>
          <w:color w:val="FF0000"/>
          <w:sz w:val="22"/>
          <w:szCs w:val="22"/>
        </w:rPr>
      </w:pPr>
      <w:r w:rsidRPr="00B566B9">
        <w:rPr>
          <w:color w:val="FF0000"/>
        </w:rPr>
        <w:t xml:space="preserve">Привлечение </w:t>
      </w:r>
      <w:bookmarkStart w:id="23" w:name="_Ref354131847"/>
      <w:bookmarkStart w:id="24" w:name="_Ref11495519"/>
      <w:r w:rsidRPr="00B566B9">
        <w:rPr>
          <w:color w:val="FF0000"/>
        </w:rPr>
        <w:t>соисполнителей (субподрядчиков) к исполнению договора не допускается.</w:t>
      </w:r>
    </w:p>
    <w:p w:rsidR="007633E7" w:rsidRPr="008C6427" w:rsidRDefault="007633E7" w:rsidP="00FA1AA1">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w:t>
      </w:r>
      <w:r w:rsidRPr="008C6427">
        <w:rPr>
          <w:rFonts w:ascii="Times New Roman" w:hAnsi="Times New Roman" w:cs="Times New Roman"/>
          <w:b w:val="0"/>
          <w:bCs w:val="0"/>
          <w:sz w:val="22"/>
          <w:szCs w:val="22"/>
        </w:rPr>
        <w:lastRenderedPageBreak/>
        <w:t xml:space="preserve">если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FA1AA1">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FA1AA1">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FA1AA1">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lastRenderedPageBreak/>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lastRenderedPageBreak/>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xml:space="preserve">) процентов от начальной (максимальной) цены договора. Обеспечение заявки может быть представлено в форме внесения денежных средств или в форме </w:t>
      </w:r>
      <w:r w:rsidRPr="008C6427">
        <w:rPr>
          <w:rFonts w:ascii="Times New Roman" w:hAnsi="Times New Roman" w:cs="Times New Roman"/>
          <w:b w:val="0"/>
          <w:bCs w:val="0"/>
          <w:sz w:val="22"/>
          <w:szCs w:val="22"/>
        </w:rPr>
        <w:lastRenderedPageBreak/>
        <w:t>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lastRenderedPageBreak/>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89"/>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 xml:space="preserve">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w:t>
            </w:r>
            <w:r w:rsidRPr="002A59CB">
              <w:rPr>
                <w:sz w:val="22"/>
                <w:szCs w:val="22"/>
              </w:rPr>
              <w:lastRenderedPageBreak/>
              <w:t>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lastRenderedPageBreak/>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w:t>
      </w:r>
      <w:r w:rsidR="004D5ED5" w:rsidRPr="004D5ED5">
        <w:rPr>
          <w:rFonts w:ascii="Times New Roman" w:hAnsi="Times New Roman" w:cs="Times New Roman"/>
          <w:b w:val="0"/>
          <w:sz w:val="22"/>
          <w:szCs w:val="22"/>
        </w:rPr>
        <w:lastRenderedPageBreak/>
        <w:t xml:space="preserve">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w:t>
      </w:r>
      <w:r w:rsidRPr="008C6427">
        <w:rPr>
          <w:rFonts w:ascii="Times New Roman" w:hAnsi="Times New Roman" w:cs="Times New Roman"/>
          <w:b w:val="0"/>
          <w:bCs w:val="0"/>
          <w:sz w:val="22"/>
          <w:szCs w:val="22"/>
        </w:rPr>
        <w:lastRenderedPageBreak/>
        <w:t>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 xml:space="preserve">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w:t>
      </w:r>
      <w:r w:rsidR="000F59AD" w:rsidRPr="008C6427">
        <w:rPr>
          <w:sz w:val="22"/>
          <w:szCs w:val="22"/>
        </w:rPr>
        <w:lastRenderedPageBreak/>
        <w:t>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с участником закупки, который предложил такие же, как и победитель </w:t>
      </w:r>
      <w:r w:rsidRPr="008C6427">
        <w:rPr>
          <w:rFonts w:ascii="Times New Roman" w:hAnsi="Times New Roman" w:cs="Times New Roman"/>
          <w:b w:val="0"/>
          <w:bCs w:val="0"/>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994C85">
              <w:rPr>
                <w:bCs/>
                <w:sz w:val="22"/>
                <w:szCs w:val="22"/>
              </w:rPr>
              <w:t>Заказ</w:t>
            </w:r>
            <w:r w:rsidR="00472AE0">
              <w:rPr>
                <w:bCs/>
                <w:sz w:val="22"/>
                <w:szCs w:val="22"/>
              </w:rPr>
              <w:t>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994C85">
              <w:rPr>
                <w:sz w:val="22"/>
                <w:szCs w:val="22"/>
              </w:rPr>
              <w:t>Заказ</w:t>
            </w:r>
            <w:r w:rsidR="00472AE0">
              <w:rPr>
                <w:sz w:val="22"/>
                <w:szCs w:val="22"/>
              </w:rPr>
              <w:t>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994C85">
              <w:rPr>
                <w:sz w:val="22"/>
                <w:szCs w:val="22"/>
              </w:rPr>
              <w:t>Заказ</w:t>
            </w:r>
            <w:r w:rsidR="00472AE0">
              <w:rPr>
                <w:sz w:val="22"/>
                <w:szCs w:val="22"/>
              </w:rPr>
              <w:t>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994C85">
              <w:rPr>
                <w:sz w:val="22"/>
                <w:szCs w:val="22"/>
              </w:rPr>
              <w:t>Заказ</w:t>
            </w:r>
            <w:r w:rsidR="00472AE0">
              <w:rPr>
                <w:sz w:val="22"/>
                <w:szCs w:val="22"/>
              </w:rPr>
              <w:t>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3" w:name="_Ref166267388"/>
            <w:bookmarkStart w:id="144" w:name="_Ref166267499"/>
            <w:bookmarkStart w:id="145" w:name="_Ref166267456"/>
            <w:bookmarkStart w:id="146" w:name="_Ref354428801"/>
            <w:bookmarkEnd w:id="143"/>
            <w:bookmarkEnd w:id="144"/>
            <w:bookmarkEnd w:id="145"/>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6"/>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F14062">
              <w:rPr>
                <w:b/>
                <w:bCs/>
                <w:color w:val="FF0000"/>
                <w:sz w:val="22"/>
                <w:szCs w:val="22"/>
              </w:rPr>
              <w:t>Закупка №</w:t>
            </w:r>
            <w:r w:rsidR="00A55664" w:rsidRPr="00F14062">
              <w:rPr>
                <w:b/>
                <w:bCs/>
                <w:color w:val="FF0000"/>
                <w:sz w:val="22"/>
                <w:szCs w:val="22"/>
              </w:rPr>
              <w:t xml:space="preserve"> </w:t>
            </w:r>
            <w:r w:rsidR="00DA5D8E">
              <w:rPr>
                <w:b/>
                <w:bCs/>
                <w:color w:val="FF0000"/>
                <w:sz w:val="22"/>
                <w:szCs w:val="22"/>
              </w:rPr>
              <w:t>20</w:t>
            </w:r>
            <w:r w:rsidR="00711E65" w:rsidRPr="00F14062">
              <w:rPr>
                <w:b/>
                <w:bCs/>
                <w:color w:val="FF0000"/>
                <w:sz w:val="22"/>
                <w:szCs w:val="22"/>
              </w:rPr>
              <w:t xml:space="preserve"> </w:t>
            </w:r>
            <w:r w:rsidRPr="00F14062">
              <w:rPr>
                <w:b/>
                <w:bCs/>
                <w:color w:val="FF0000"/>
                <w:sz w:val="22"/>
                <w:szCs w:val="22"/>
              </w:rPr>
              <w:t>Лот №</w:t>
            </w:r>
            <w:r w:rsidR="002F6A3B" w:rsidRPr="00F14062">
              <w:rPr>
                <w:b/>
                <w:bCs/>
                <w:color w:val="FF0000"/>
                <w:sz w:val="22"/>
                <w:szCs w:val="22"/>
              </w:rPr>
              <w:t xml:space="preserve"> </w:t>
            </w:r>
            <w:r w:rsidR="00711E65" w:rsidRPr="00F14062">
              <w:rPr>
                <w:b/>
                <w:bCs/>
                <w:color w:val="FF0000"/>
                <w:sz w:val="22"/>
                <w:szCs w:val="22"/>
              </w:rPr>
              <w:t>1</w:t>
            </w:r>
            <w:r w:rsidR="00DD7E6B" w:rsidRPr="00F14062">
              <w:rPr>
                <w:b/>
                <w:bCs/>
                <w:color w:val="FF0000"/>
                <w:sz w:val="22"/>
                <w:szCs w:val="22"/>
              </w:rPr>
              <w:t>.</w:t>
            </w:r>
            <w:r w:rsidR="00552B39" w:rsidRPr="00F14062">
              <w:rPr>
                <w:b/>
                <w:bCs/>
                <w:color w:val="FF0000"/>
                <w:sz w:val="22"/>
                <w:szCs w:val="22"/>
              </w:rPr>
              <w:t xml:space="preserve"> </w:t>
            </w:r>
            <w:r w:rsidR="00552B39" w:rsidRPr="00F14062">
              <w:rPr>
                <w:color w:val="FF0000"/>
                <w:sz w:val="22"/>
                <w:szCs w:val="22"/>
              </w:rPr>
              <w:t xml:space="preserve"> </w:t>
            </w:r>
            <w:proofErr w:type="gramStart"/>
            <w:r w:rsidR="00552B39" w:rsidRPr="00F14062">
              <w:rPr>
                <w:sz w:val="22"/>
                <w:szCs w:val="22"/>
              </w:rPr>
              <w:t xml:space="preserve">Приказ </w:t>
            </w:r>
            <w:r w:rsidR="00711E65" w:rsidRPr="00F14062">
              <w:t xml:space="preserve"> </w:t>
            </w:r>
            <w:r w:rsidR="00711E65" w:rsidRPr="00F14062">
              <w:rPr>
                <w:sz w:val="22"/>
                <w:szCs w:val="22"/>
              </w:rPr>
              <w:t>Акционерное</w:t>
            </w:r>
            <w:proofErr w:type="gramEnd"/>
            <w:r w:rsidR="00711E65" w:rsidRPr="00F14062">
              <w:rPr>
                <w:sz w:val="22"/>
                <w:szCs w:val="22"/>
              </w:rPr>
              <w:t xml:space="preserve"> общество «Энергосервис Волги»</w:t>
            </w:r>
            <w:r w:rsidR="00552B39" w:rsidRPr="00F14062">
              <w:rPr>
                <w:sz w:val="22"/>
                <w:szCs w:val="22"/>
              </w:rPr>
              <w:t xml:space="preserve"> от</w:t>
            </w:r>
            <w:r w:rsidR="009B6325" w:rsidRPr="00F14062">
              <w:rPr>
                <w:sz w:val="22"/>
                <w:szCs w:val="22"/>
              </w:rPr>
              <w:t xml:space="preserve"> </w:t>
            </w:r>
            <w:r w:rsidR="00EC2F6E">
              <w:rPr>
                <w:color w:val="FF0000"/>
                <w:sz w:val="22"/>
                <w:szCs w:val="22"/>
              </w:rPr>
              <w:t>11</w:t>
            </w:r>
            <w:r w:rsidR="00C00D23" w:rsidRPr="00C00D23">
              <w:rPr>
                <w:color w:val="FF0000"/>
                <w:sz w:val="22"/>
                <w:szCs w:val="22"/>
              </w:rPr>
              <w:t xml:space="preserve">.10.2022 г. № </w:t>
            </w:r>
            <w:r w:rsidR="00EC2F6E">
              <w:rPr>
                <w:color w:val="FF0000"/>
                <w:sz w:val="22"/>
                <w:szCs w:val="22"/>
              </w:rPr>
              <w:t>80</w:t>
            </w:r>
            <w:r w:rsidR="00C00D23" w:rsidRPr="00C00D23">
              <w:rPr>
                <w:color w:val="FF0000"/>
                <w:sz w:val="22"/>
                <w:szCs w:val="22"/>
              </w:rPr>
              <w:t>/</w:t>
            </w:r>
            <w:r w:rsidR="00EC2F6E">
              <w:rPr>
                <w:color w:val="FF0000"/>
                <w:sz w:val="22"/>
                <w:szCs w:val="22"/>
              </w:rPr>
              <w:t>1</w:t>
            </w:r>
            <w:r w:rsidR="00C00D23" w:rsidRPr="00C00D23">
              <w:rPr>
                <w:color w:val="FF0000"/>
                <w:sz w:val="22"/>
                <w:szCs w:val="22"/>
              </w:rPr>
              <w:t xml:space="preserve"> </w:t>
            </w:r>
            <w:r w:rsidR="00162455" w:rsidRPr="00F14062">
              <w:rPr>
                <w:color w:val="FF0000"/>
                <w:sz w:val="22"/>
                <w:szCs w:val="22"/>
              </w:rPr>
              <w:t>.</w:t>
            </w:r>
            <w:r w:rsidR="00A00BAA" w:rsidRPr="00994C85">
              <w:rPr>
                <w:color w:val="FF0000"/>
                <w:sz w:val="22"/>
                <w:szCs w:val="22"/>
              </w:rPr>
              <w:t xml:space="preserve">  </w:t>
            </w:r>
          </w:p>
          <w:p w:rsidR="00C90121" w:rsidRPr="00711E65" w:rsidRDefault="00DA5D8E" w:rsidP="00B84F66">
            <w:pPr>
              <w:spacing w:after="0"/>
              <w:rPr>
                <w:b/>
                <w:bCs/>
                <w:sz w:val="22"/>
                <w:szCs w:val="22"/>
              </w:rPr>
            </w:pPr>
            <w:r>
              <w:rPr>
                <w:color w:val="FF0000"/>
                <w:sz w:val="22"/>
                <w:szCs w:val="22"/>
              </w:rPr>
              <w:t>В</w:t>
            </w:r>
            <w:r w:rsidRPr="00DA5D8E">
              <w:rPr>
                <w:color w:val="FF0000"/>
                <w:sz w:val="22"/>
                <w:szCs w:val="22"/>
              </w:rPr>
              <w:t>ыполнение строительно-монтажных работ по объекту Центрального ПО филиала ПАО «Россети Волга»-«Саратовские РС</w:t>
            </w:r>
            <w:proofErr w:type="gramStart"/>
            <w:r w:rsidRPr="00DA5D8E">
              <w:rPr>
                <w:color w:val="FF0000"/>
                <w:sz w:val="22"/>
                <w:szCs w:val="22"/>
              </w:rPr>
              <w:t>»:  «</w:t>
            </w:r>
            <w:proofErr w:type="gramEnd"/>
            <w:r w:rsidRPr="00DA5D8E">
              <w:rPr>
                <w:color w:val="FF0000"/>
                <w:sz w:val="22"/>
                <w:szCs w:val="22"/>
              </w:rPr>
              <w:t>Строительство ВЛЗ-10кВ от ВЛ-10кВ ф.1007 от ПС 110кВ «Озерки», Петровском районе, дог. ТП № 2291-000622 от 24.06.2022г., ООО СУ№2 (под ключ)»</w:t>
            </w:r>
            <w:r w:rsidR="009B4A88" w:rsidRPr="009A3237">
              <w:rPr>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7" w:name="_Ref166267457"/>
            <w:bookmarkStart w:id="148" w:name="_Ref354440659"/>
            <w:bookmarkEnd w:id="147"/>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C00D23" w:rsidRDefault="00A44441" w:rsidP="009F19AB">
            <w:pPr>
              <w:spacing w:after="0"/>
              <w:rPr>
                <w:color w:val="FF0000"/>
                <w:sz w:val="22"/>
                <w:szCs w:val="22"/>
              </w:rPr>
            </w:pPr>
            <w:r w:rsidRPr="009A3237">
              <w:rPr>
                <w:b/>
                <w:sz w:val="22"/>
                <w:szCs w:val="22"/>
              </w:rPr>
              <w:t>Место выполнения</w:t>
            </w:r>
            <w:r w:rsidR="00D55294" w:rsidRPr="009A3237">
              <w:rPr>
                <w:b/>
                <w:sz w:val="22"/>
                <w:szCs w:val="22"/>
              </w:rPr>
              <w:t xml:space="preserve"> </w:t>
            </w:r>
            <w:r w:rsidR="00994C85" w:rsidRPr="009A3237">
              <w:rPr>
                <w:b/>
                <w:sz w:val="22"/>
                <w:szCs w:val="22"/>
              </w:rPr>
              <w:t xml:space="preserve">работ: </w:t>
            </w:r>
            <w:r w:rsidR="00B566B9">
              <w:t xml:space="preserve"> </w:t>
            </w:r>
            <w:r w:rsidR="00DA5D8E">
              <w:t xml:space="preserve"> </w:t>
            </w:r>
            <w:r w:rsidR="00DA5D8E" w:rsidRPr="00DA5D8E">
              <w:rPr>
                <w:color w:val="FF0000"/>
                <w:sz w:val="22"/>
                <w:szCs w:val="22"/>
              </w:rPr>
              <w:t xml:space="preserve">Саратовская область, Петровский район, </w:t>
            </w:r>
            <w:proofErr w:type="spellStart"/>
            <w:r w:rsidR="00DA5D8E" w:rsidRPr="00DA5D8E">
              <w:rPr>
                <w:color w:val="FF0000"/>
                <w:sz w:val="22"/>
                <w:szCs w:val="22"/>
              </w:rPr>
              <w:t>Новозахаркинское</w:t>
            </w:r>
            <w:proofErr w:type="spellEnd"/>
            <w:r w:rsidR="00DA5D8E" w:rsidRPr="00DA5D8E">
              <w:rPr>
                <w:color w:val="FF0000"/>
                <w:sz w:val="22"/>
                <w:szCs w:val="22"/>
              </w:rPr>
              <w:t xml:space="preserve"> МО, район </w:t>
            </w:r>
            <w:proofErr w:type="spellStart"/>
            <w:r w:rsidR="00DA5D8E" w:rsidRPr="00DA5D8E">
              <w:rPr>
                <w:color w:val="FF0000"/>
                <w:sz w:val="22"/>
                <w:szCs w:val="22"/>
              </w:rPr>
              <w:t>с.Озерки</w:t>
            </w:r>
            <w:proofErr w:type="spellEnd"/>
            <w:r w:rsidR="00DA5D8E" w:rsidRPr="00DA5D8E">
              <w:rPr>
                <w:color w:val="FF0000"/>
                <w:sz w:val="22"/>
                <w:szCs w:val="22"/>
              </w:rPr>
              <w:t>, поля V-1. IV-4. III-4, V-4. VI-4, I-2, III-2, IV-2, V-2, I-3, II-3, III-7, V-3, участок №8, участок №9, Кадастровый номер земельного участка 64:25:200201:200 и часть земельного участка 64:25:200201:199</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94C85" w:rsidRDefault="00724049" w:rsidP="00724049">
            <w:pPr>
              <w:shd w:val="clear" w:color="auto" w:fill="FFFFFF"/>
              <w:spacing w:before="14" w:after="14"/>
              <w:rPr>
                <w:color w:val="FF0000"/>
                <w:sz w:val="22"/>
                <w:szCs w:val="22"/>
              </w:rPr>
            </w:pPr>
            <w:r w:rsidRPr="00994C85">
              <w:rPr>
                <w:color w:val="FF0000"/>
                <w:sz w:val="22"/>
                <w:szCs w:val="22"/>
              </w:rPr>
              <w:t>Срок начала работ –</w:t>
            </w:r>
            <w:r w:rsidR="00BE4280">
              <w:rPr>
                <w:color w:val="FF0000"/>
                <w:sz w:val="22"/>
                <w:szCs w:val="22"/>
              </w:rPr>
              <w:t xml:space="preserve"> </w:t>
            </w:r>
            <w:r w:rsidRPr="00994C85">
              <w:rPr>
                <w:color w:val="FF0000"/>
                <w:sz w:val="22"/>
                <w:szCs w:val="22"/>
              </w:rPr>
              <w:t>с момента подписания договора.</w:t>
            </w:r>
          </w:p>
          <w:p w:rsidR="00F14062" w:rsidRDefault="00F14062" w:rsidP="009F19AB">
            <w:pPr>
              <w:tabs>
                <w:tab w:val="left" w:pos="426"/>
                <w:tab w:val="left" w:pos="567"/>
              </w:tabs>
              <w:spacing w:after="0"/>
              <w:rPr>
                <w:color w:val="FF0000"/>
                <w:sz w:val="22"/>
                <w:szCs w:val="22"/>
              </w:rPr>
            </w:pPr>
            <w:r w:rsidRPr="00F14062">
              <w:rPr>
                <w:color w:val="FF0000"/>
                <w:sz w:val="22"/>
                <w:szCs w:val="22"/>
              </w:rPr>
              <w:lastRenderedPageBreak/>
              <w:t xml:space="preserve">Срок завершения строительно-монтажных, пуско-наладочных </w:t>
            </w:r>
            <w:r w:rsidR="00BE4280" w:rsidRPr="00F14062">
              <w:rPr>
                <w:color w:val="FF0000"/>
                <w:sz w:val="22"/>
                <w:szCs w:val="22"/>
              </w:rPr>
              <w:t xml:space="preserve">работ </w:t>
            </w:r>
            <w:r w:rsidR="00BE4280">
              <w:t>не</w:t>
            </w:r>
            <w:r w:rsidR="00DA5D8E" w:rsidRPr="00DA5D8E">
              <w:rPr>
                <w:color w:val="FF0000"/>
                <w:sz w:val="22"/>
                <w:szCs w:val="22"/>
              </w:rPr>
              <w:t xml:space="preserve"> позднее </w:t>
            </w:r>
            <w:r w:rsidR="00184B22">
              <w:rPr>
                <w:color w:val="FF0000"/>
                <w:sz w:val="22"/>
                <w:szCs w:val="22"/>
              </w:rPr>
              <w:t>5</w:t>
            </w:r>
            <w:r w:rsidR="00DA5D8E" w:rsidRPr="00DA5D8E">
              <w:rPr>
                <w:color w:val="FF0000"/>
                <w:sz w:val="22"/>
                <w:szCs w:val="22"/>
              </w:rPr>
              <w:t xml:space="preserve"> дней с момента подписания </w:t>
            </w:r>
            <w:proofErr w:type="gramStart"/>
            <w:r w:rsidR="00DA5D8E" w:rsidRPr="00DA5D8E">
              <w:rPr>
                <w:color w:val="FF0000"/>
                <w:sz w:val="22"/>
                <w:szCs w:val="22"/>
              </w:rPr>
              <w:t xml:space="preserve">договора </w:t>
            </w:r>
            <w:r w:rsidRPr="00F14062">
              <w:rPr>
                <w:color w:val="FF0000"/>
                <w:sz w:val="22"/>
                <w:szCs w:val="22"/>
              </w:rPr>
              <w:t>.</w:t>
            </w:r>
            <w:proofErr w:type="gramEnd"/>
          </w:p>
          <w:p w:rsidR="00F14062" w:rsidRDefault="00F14062" w:rsidP="009F19AB">
            <w:pPr>
              <w:tabs>
                <w:tab w:val="left" w:pos="426"/>
                <w:tab w:val="left" w:pos="567"/>
              </w:tabs>
              <w:spacing w:after="0"/>
              <w:rPr>
                <w:color w:val="FF0000"/>
                <w:sz w:val="22"/>
                <w:szCs w:val="22"/>
              </w:rPr>
            </w:pPr>
            <w:r w:rsidRPr="00F14062">
              <w:rPr>
                <w:color w:val="FF0000"/>
                <w:sz w:val="22"/>
                <w:szCs w:val="22"/>
              </w:rPr>
              <w:t xml:space="preserve">Срок завершения работ по договору – не позднее </w:t>
            </w:r>
            <w:r w:rsidR="00BE4280">
              <w:rPr>
                <w:color w:val="FF0000"/>
                <w:sz w:val="22"/>
                <w:szCs w:val="22"/>
              </w:rPr>
              <w:t>10</w:t>
            </w:r>
            <w:r w:rsidR="00BE4280" w:rsidRPr="00BE4280">
              <w:rPr>
                <w:color w:val="FF0000"/>
                <w:sz w:val="22"/>
                <w:szCs w:val="22"/>
              </w:rPr>
              <w:t xml:space="preserve"> дней с момента заключения </w:t>
            </w:r>
            <w:proofErr w:type="gramStart"/>
            <w:r w:rsidR="00BE4280" w:rsidRPr="00BE4280">
              <w:rPr>
                <w:color w:val="FF0000"/>
                <w:sz w:val="22"/>
                <w:szCs w:val="22"/>
              </w:rPr>
              <w:t>договора.</w:t>
            </w:r>
            <w:r w:rsidRPr="00F14062">
              <w:rPr>
                <w:color w:val="FF0000"/>
                <w:sz w:val="22"/>
                <w:szCs w:val="22"/>
              </w:rPr>
              <w:t>.</w:t>
            </w:r>
            <w:proofErr w:type="gramEnd"/>
          </w:p>
          <w:p w:rsidR="00913FED" w:rsidRPr="005F4D60" w:rsidRDefault="008449B8" w:rsidP="009F19AB">
            <w:pPr>
              <w:tabs>
                <w:tab w:val="left" w:pos="426"/>
                <w:tab w:val="left" w:pos="567"/>
              </w:tabs>
              <w:spacing w:after="0"/>
              <w:rPr>
                <w:sz w:val="22"/>
                <w:szCs w:val="22"/>
                <w:highlight w:val="yellow"/>
              </w:rPr>
            </w:pPr>
            <w:r w:rsidRPr="009A3237">
              <w:rPr>
                <w:sz w:val="22"/>
                <w:szCs w:val="22"/>
              </w:rPr>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727"/>
            <w:bookmarkStart w:id="150" w:name="_Ref354428953"/>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994C85">
              <w:rPr>
                <w:sz w:val="22"/>
                <w:szCs w:val="22"/>
              </w:rPr>
              <w:t>Заказ</w:t>
            </w:r>
            <w:r w:rsidR="00472AE0">
              <w:rPr>
                <w:sz w:val="22"/>
                <w:szCs w:val="22"/>
              </w:rPr>
              <w:t>чик</w:t>
            </w:r>
            <w:r w:rsidRPr="00257926">
              <w:rPr>
                <w:sz w:val="22"/>
                <w:szCs w:val="22"/>
              </w:rPr>
              <w:t xml:space="preserve">ом поставщику (исполнителю, </w:t>
            </w:r>
            <w:r w:rsidR="00994C85">
              <w:rPr>
                <w:sz w:val="22"/>
                <w:szCs w:val="22"/>
              </w:rPr>
              <w:t>Подряд</w:t>
            </w:r>
            <w:r w:rsidR="00472AE0">
              <w:rPr>
                <w:sz w:val="22"/>
                <w:szCs w:val="22"/>
              </w:rPr>
              <w:t>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257926" w:rsidRPr="00994C85" w:rsidRDefault="00BE4280" w:rsidP="0096285E">
            <w:pPr>
              <w:tabs>
                <w:tab w:val="left" w:pos="708"/>
              </w:tabs>
              <w:autoSpaceDE w:val="0"/>
              <w:autoSpaceDN w:val="0"/>
              <w:spacing w:after="0"/>
              <w:rPr>
                <w:b/>
                <w:i/>
                <w:color w:val="FF0000"/>
                <w:sz w:val="22"/>
                <w:szCs w:val="22"/>
              </w:rPr>
            </w:pPr>
            <w:r w:rsidRPr="00BE4280">
              <w:rPr>
                <w:b/>
                <w:i/>
                <w:color w:val="FF0000"/>
                <w:sz w:val="22"/>
                <w:szCs w:val="22"/>
              </w:rPr>
              <w:t>1 475 132,06</w:t>
            </w:r>
            <w:r w:rsidR="00DA5D8E" w:rsidRPr="00DA5D8E">
              <w:rPr>
                <w:b/>
                <w:i/>
                <w:color w:val="FF0000"/>
                <w:sz w:val="22"/>
                <w:szCs w:val="22"/>
              </w:rPr>
              <w:t xml:space="preserve"> </w:t>
            </w:r>
            <w:r w:rsidR="00257926" w:rsidRPr="00994C85">
              <w:rPr>
                <w:b/>
                <w:i/>
                <w:color w:val="FF0000"/>
                <w:sz w:val="22"/>
                <w:szCs w:val="22"/>
              </w:rPr>
              <w:t>(</w:t>
            </w:r>
            <w:r w:rsidRPr="00BE4280">
              <w:rPr>
                <w:b/>
                <w:i/>
                <w:color w:val="FF0000"/>
                <w:sz w:val="22"/>
                <w:szCs w:val="22"/>
              </w:rPr>
              <w:t>один миллион четыреста семьдесят пять тысяч сто тридцать два рубля 06 копеек</w:t>
            </w:r>
            <w:r w:rsidR="00B566B9">
              <w:rPr>
                <w:b/>
                <w:i/>
                <w:color w:val="FF0000"/>
                <w:sz w:val="22"/>
                <w:szCs w:val="22"/>
              </w:rPr>
              <w:t>)</w:t>
            </w:r>
            <w:r w:rsidR="00257926" w:rsidRPr="00994C85">
              <w:rPr>
                <w:b/>
                <w:i/>
                <w:color w:val="FF0000"/>
                <w:sz w:val="22"/>
                <w:szCs w:val="22"/>
              </w:rPr>
              <w:t xml:space="preserve"> без НДС</w:t>
            </w:r>
          </w:p>
          <w:p w:rsidR="0096285E" w:rsidRPr="00994C85" w:rsidRDefault="0096285E" w:rsidP="0096285E">
            <w:pPr>
              <w:tabs>
                <w:tab w:val="left" w:pos="708"/>
              </w:tabs>
              <w:autoSpaceDE w:val="0"/>
              <w:autoSpaceDN w:val="0"/>
              <w:spacing w:after="0"/>
              <w:rPr>
                <w:b/>
                <w:i/>
                <w:color w:val="FF0000"/>
                <w:sz w:val="22"/>
                <w:szCs w:val="22"/>
              </w:rPr>
            </w:pPr>
            <w:r w:rsidRPr="00994C85">
              <w:rPr>
                <w:b/>
                <w:i/>
                <w:color w:val="FF0000"/>
                <w:sz w:val="22"/>
                <w:szCs w:val="22"/>
              </w:rPr>
              <w:t xml:space="preserve">с учетом НДС (20%) </w:t>
            </w:r>
            <w:proofErr w:type="gramStart"/>
            <w:r w:rsidR="00F14062" w:rsidRPr="00994C85">
              <w:rPr>
                <w:b/>
                <w:i/>
                <w:color w:val="FF0000"/>
                <w:sz w:val="22"/>
                <w:szCs w:val="22"/>
              </w:rPr>
              <w:t xml:space="preserve">составляет </w:t>
            </w:r>
            <w:r w:rsidR="00B566B9">
              <w:t xml:space="preserve"> </w:t>
            </w:r>
            <w:r w:rsidR="00BE4280" w:rsidRPr="00BE4280">
              <w:rPr>
                <w:b/>
                <w:i/>
                <w:color w:val="FF0000"/>
                <w:sz w:val="22"/>
                <w:szCs w:val="22"/>
              </w:rPr>
              <w:t>1</w:t>
            </w:r>
            <w:proofErr w:type="gramEnd"/>
            <w:r w:rsidR="00BE4280">
              <w:rPr>
                <w:b/>
                <w:i/>
                <w:color w:val="FF0000"/>
                <w:sz w:val="22"/>
                <w:szCs w:val="22"/>
              </w:rPr>
              <w:t> </w:t>
            </w:r>
            <w:r w:rsidR="00BE4280" w:rsidRPr="00BE4280">
              <w:rPr>
                <w:b/>
                <w:i/>
                <w:color w:val="FF0000"/>
                <w:sz w:val="22"/>
                <w:szCs w:val="22"/>
              </w:rPr>
              <w:t>770</w:t>
            </w:r>
            <w:r w:rsidR="00BE4280">
              <w:rPr>
                <w:b/>
                <w:i/>
                <w:color w:val="FF0000"/>
                <w:sz w:val="22"/>
                <w:szCs w:val="22"/>
              </w:rPr>
              <w:t xml:space="preserve"> </w:t>
            </w:r>
            <w:r w:rsidR="00BE4280" w:rsidRPr="00BE4280">
              <w:rPr>
                <w:b/>
                <w:i/>
                <w:color w:val="FF0000"/>
                <w:sz w:val="22"/>
                <w:szCs w:val="22"/>
              </w:rPr>
              <w:t xml:space="preserve">158,47 </w:t>
            </w:r>
            <w:r w:rsidR="007B655B" w:rsidRPr="00F911F9">
              <w:rPr>
                <w:b/>
                <w:i/>
                <w:color w:val="FF0000"/>
                <w:sz w:val="22"/>
                <w:szCs w:val="22"/>
              </w:rPr>
              <w:t>(</w:t>
            </w:r>
            <w:r w:rsidR="00B566B9">
              <w:t xml:space="preserve"> </w:t>
            </w:r>
            <w:r w:rsidR="00BE4280" w:rsidRPr="00BE4280">
              <w:rPr>
                <w:b/>
                <w:i/>
                <w:color w:val="FF0000"/>
                <w:sz w:val="22"/>
                <w:szCs w:val="22"/>
              </w:rPr>
              <w:t>один миллион семьсот семьдесят тысяч сто пятьдесят восемь рублей 47 копеек</w:t>
            </w:r>
            <w:r w:rsidR="00B566B9">
              <w:rPr>
                <w:b/>
                <w:i/>
                <w:color w:val="FF0000"/>
                <w:sz w:val="22"/>
                <w:szCs w:val="22"/>
              </w:rPr>
              <w:t>)</w:t>
            </w:r>
            <w:r w:rsidR="008A7120" w:rsidRPr="00994C85">
              <w:rPr>
                <w:b/>
                <w:i/>
                <w:color w:val="FF0000"/>
                <w:sz w:val="22"/>
                <w:szCs w:val="22"/>
              </w:rPr>
              <w:t xml:space="preserve">. </w:t>
            </w:r>
          </w:p>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994C85">
              <w:rPr>
                <w:rFonts w:eastAsia="Calibri"/>
                <w:sz w:val="22"/>
                <w:szCs w:val="22"/>
              </w:rPr>
              <w:t>Подряд</w:t>
            </w:r>
            <w:r w:rsidR="00472AE0">
              <w:rPr>
                <w:rFonts w:eastAsia="Calibri"/>
                <w:sz w:val="22"/>
                <w:szCs w:val="22"/>
              </w:rPr>
              <w:t>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257926">
              <w:rPr>
                <w:rFonts w:eastAsia="Calibri"/>
                <w:i/>
                <w:sz w:val="22"/>
                <w:szCs w:val="22"/>
              </w:rPr>
              <w:t xml:space="preserve">Обоснование начальной (максимальной) цены договора (см. Приложение № </w:t>
            </w:r>
            <w:r w:rsidR="008A7120">
              <w:rPr>
                <w:rFonts w:eastAsia="Calibri"/>
                <w:i/>
                <w:sz w:val="22"/>
                <w:szCs w:val="22"/>
              </w:rPr>
              <w:t>3</w:t>
            </w:r>
            <w:r w:rsidRPr="00257926">
              <w:rPr>
                <w:rFonts w:eastAsia="Calibri"/>
                <w:i/>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F14062" w:rsidRDefault="00556D4E" w:rsidP="00556D4E">
            <w:pPr>
              <w:widowControl w:val="0"/>
              <w:shd w:val="clear" w:color="auto" w:fill="FFFFFF"/>
              <w:autoSpaceDE w:val="0"/>
              <w:autoSpaceDN w:val="0"/>
              <w:adjustRightInd w:val="0"/>
              <w:spacing w:before="14" w:after="14"/>
              <w:rPr>
                <w:i/>
                <w:color w:val="FF0000"/>
                <w:sz w:val="22"/>
                <w:szCs w:val="22"/>
              </w:rPr>
            </w:pPr>
            <w:r w:rsidRPr="00F14062">
              <w:rPr>
                <w:color w:val="FF0000"/>
                <w:sz w:val="22"/>
                <w:szCs w:val="22"/>
              </w:rPr>
              <w:t>Платежи по окончании работ по договору, выплач</w:t>
            </w:r>
            <w:r w:rsidR="00724049" w:rsidRPr="00F14062">
              <w:rPr>
                <w:color w:val="FF0000"/>
                <w:sz w:val="22"/>
                <w:szCs w:val="22"/>
              </w:rPr>
              <w:t xml:space="preserve">иваются в течение </w:t>
            </w:r>
            <w:r w:rsidR="00994C85" w:rsidRPr="00F14062">
              <w:rPr>
                <w:color w:val="FF0000"/>
                <w:sz w:val="22"/>
                <w:szCs w:val="22"/>
              </w:rPr>
              <w:t>7</w:t>
            </w:r>
            <w:r w:rsidR="00724049" w:rsidRPr="00F14062">
              <w:rPr>
                <w:color w:val="FF0000"/>
                <w:sz w:val="22"/>
                <w:szCs w:val="22"/>
              </w:rPr>
              <w:t xml:space="preserve"> (</w:t>
            </w:r>
            <w:r w:rsidR="00994C85" w:rsidRPr="00F14062">
              <w:rPr>
                <w:color w:val="FF0000"/>
                <w:sz w:val="22"/>
                <w:szCs w:val="22"/>
              </w:rPr>
              <w:t>семи</w:t>
            </w:r>
            <w:r w:rsidRPr="00F14062">
              <w:rPr>
                <w:color w:val="FF0000"/>
                <w:sz w:val="22"/>
                <w:szCs w:val="22"/>
              </w:rPr>
              <w:t>) рабочих дней со дня подписания акта ввода в эксплуатацию (акт приемки законченного строительством объекта приемочной комиссией, форма № КС-14).</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Превышение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объемов и стоимости работ, не подтвержденных соответствующим дополнительным соглашением Сторон, оплачиваются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за свой счет при условии, что они не вызваны невыполнением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ом своих обязательств.</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 Счета-фактуры выставляются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 xml:space="preserve">у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ом в соответствии с законодательством Российской Федерации.</w:t>
            </w:r>
          </w:p>
          <w:p w:rsidR="009A3237" w:rsidRPr="00994C85" w:rsidRDefault="001F114C" w:rsidP="00994C85">
            <w:pPr>
              <w:widowControl w:val="0"/>
              <w:shd w:val="clear" w:color="auto" w:fill="FFFFFF"/>
              <w:autoSpaceDE w:val="0"/>
              <w:autoSpaceDN w:val="0"/>
              <w:adjustRightInd w:val="0"/>
              <w:spacing w:before="14" w:after="0"/>
              <w:rPr>
                <w:i/>
                <w:color w:val="FF0000"/>
                <w:sz w:val="22"/>
                <w:szCs w:val="22"/>
              </w:rPr>
            </w:pPr>
            <w:r w:rsidRPr="00F14062">
              <w:rPr>
                <w:i/>
                <w:color w:val="FF0000"/>
                <w:sz w:val="22"/>
                <w:szCs w:val="22"/>
              </w:rPr>
              <w:t xml:space="preserve">Форма, сроки и порядок оплаты работы в разделе </w:t>
            </w:r>
            <w:r w:rsidRPr="00F14062">
              <w:rPr>
                <w:i/>
                <w:color w:val="FF0000"/>
                <w:sz w:val="22"/>
                <w:szCs w:val="22"/>
                <w:lang w:val="en-US"/>
              </w:rPr>
              <w:t>IV</w:t>
            </w:r>
            <w:r w:rsidRPr="00F14062">
              <w:rPr>
                <w:i/>
                <w:color w:val="FF0000"/>
                <w:sz w:val="22"/>
                <w:szCs w:val="22"/>
              </w:rPr>
              <w:t xml:space="preserve"> «Техническое задание» и разделе </w:t>
            </w:r>
            <w:r w:rsidRPr="00F14062">
              <w:rPr>
                <w:i/>
                <w:color w:val="FF0000"/>
                <w:sz w:val="22"/>
                <w:szCs w:val="22"/>
                <w:lang w:val="en-US"/>
              </w:rPr>
              <w:t>V</w:t>
            </w:r>
            <w:r w:rsidRPr="00F14062">
              <w:rPr>
                <w:i/>
                <w:color w:val="FF0000"/>
                <w:sz w:val="22"/>
                <w:szCs w:val="22"/>
              </w:rPr>
              <w:t xml:space="preserve"> «Проект договора» настоящей документации о закупке.</w:t>
            </w: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 xml:space="preserve">Порядок, дата начала, дата и время окончания срока </w:t>
            </w:r>
            <w:r w:rsidRPr="008A7120">
              <w:rPr>
                <w:sz w:val="22"/>
                <w:szCs w:val="22"/>
              </w:rPr>
              <w:lastRenderedPageBreak/>
              <w:t>подачи заявок на участие в закупке (этапах закупки) и порядок подведения 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lastRenderedPageBreak/>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F911F9" w:rsidRDefault="00A84992" w:rsidP="00A84992">
            <w:pPr>
              <w:autoSpaceDE w:val="0"/>
              <w:autoSpaceDN w:val="0"/>
              <w:adjustRightInd w:val="0"/>
              <w:spacing w:after="0"/>
              <w:rPr>
                <w:b/>
                <w:sz w:val="22"/>
                <w:szCs w:val="22"/>
              </w:rPr>
            </w:pPr>
            <w:r w:rsidRPr="00F911F9">
              <w:rPr>
                <w:sz w:val="22"/>
                <w:szCs w:val="22"/>
              </w:rPr>
              <w:lastRenderedPageBreak/>
              <w:t xml:space="preserve">Дата начала срока подачи заявок: </w:t>
            </w:r>
            <w:r w:rsidR="00C00D23" w:rsidRPr="00C00D23">
              <w:rPr>
                <w:b/>
                <w:color w:val="FF0000"/>
                <w:sz w:val="22"/>
                <w:szCs w:val="22"/>
              </w:rPr>
              <w:t>«</w:t>
            </w:r>
            <w:r w:rsidR="00BE4280">
              <w:rPr>
                <w:b/>
                <w:color w:val="FF0000"/>
                <w:sz w:val="22"/>
                <w:szCs w:val="22"/>
              </w:rPr>
              <w:t>14</w:t>
            </w:r>
            <w:r w:rsidR="00C00D23" w:rsidRPr="00C00D23">
              <w:rPr>
                <w:b/>
                <w:color w:val="FF0000"/>
                <w:sz w:val="22"/>
                <w:szCs w:val="22"/>
              </w:rPr>
              <w:t xml:space="preserve">» </w:t>
            </w:r>
            <w:r w:rsidR="00BE4280">
              <w:rPr>
                <w:b/>
                <w:color w:val="FF0000"/>
                <w:sz w:val="22"/>
                <w:szCs w:val="22"/>
              </w:rPr>
              <w:t>но</w:t>
            </w:r>
            <w:r w:rsidR="00C00D23" w:rsidRPr="00C00D23">
              <w:rPr>
                <w:b/>
                <w:color w:val="FF0000"/>
                <w:sz w:val="22"/>
                <w:szCs w:val="22"/>
              </w:rPr>
              <w:t xml:space="preserve">ября 2022 </w:t>
            </w:r>
            <w:proofErr w:type="gramStart"/>
            <w:r w:rsidR="00C00D23" w:rsidRPr="00C00D23">
              <w:rPr>
                <w:b/>
                <w:color w:val="FF0000"/>
                <w:sz w:val="22"/>
                <w:szCs w:val="22"/>
              </w:rPr>
              <w:t xml:space="preserve">года </w:t>
            </w:r>
            <w:r w:rsidRPr="00F911F9">
              <w:rPr>
                <w:b/>
                <w:sz w:val="22"/>
                <w:szCs w:val="22"/>
              </w:rPr>
              <w:t>.</w:t>
            </w:r>
            <w:proofErr w:type="gramEnd"/>
          </w:p>
          <w:p w:rsidR="00A84992" w:rsidRPr="00F911F9" w:rsidRDefault="00A84992" w:rsidP="00A84992">
            <w:pPr>
              <w:autoSpaceDE w:val="0"/>
              <w:autoSpaceDN w:val="0"/>
              <w:adjustRightInd w:val="0"/>
              <w:spacing w:after="0"/>
              <w:rPr>
                <w:sz w:val="22"/>
                <w:szCs w:val="22"/>
              </w:rPr>
            </w:pPr>
            <w:r w:rsidRPr="00F911F9">
              <w:rPr>
                <w:sz w:val="22"/>
                <w:szCs w:val="22"/>
              </w:rPr>
              <w:t>Дата и время окончания срока, последний день срока подачи Заявок:</w:t>
            </w:r>
          </w:p>
          <w:p w:rsidR="00C00D23" w:rsidRDefault="00C00D23" w:rsidP="00A84992">
            <w:pPr>
              <w:autoSpaceDE w:val="0"/>
              <w:autoSpaceDN w:val="0"/>
              <w:adjustRightInd w:val="0"/>
              <w:spacing w:after="0"/>
              <w:rPr>
                <w:b/>
                <w:color w:val="FF0000"/>
                <w:sz w:val="22"/>
                <w:szCs w:val="22"/>
              </w:rPr>
            </w:pPr>
            <w:r w:rsidRPr="00C00D23">
              <w:rPr>
                <w:b/>
                <w:color w:val="FF0000"/>
                <w:sz w:val="22"/>
                <w:szCs w:val="22"/>
              </w:rPr>
              <w:t>«</w:t>
            </w:r>
            <w:r w:rsidR="00BE4280">
              <w:rPr>
                <w:b/>
                <w:color w:val="FF0000"/>
                <w:sz w:val="22"/>
                <w:szCs w:val="22"/>
              </w:rPr>
              <w:t>24</w:t>
            </w:r>
            <w:r w:rsidRPr="00C00D23">
              <w:rPr>
                <w:b/>
                <w:color w:val="FF0000"/>
                <w:sz w:val="22"/>
                <w:szCs w:val="22"/>
              </w:rPr>
              <w:t xml:space="preserve">» ноября 2022 </w:t>
            </w:r>
            <w:proofErr w:type="gramStart"/>
            <w:r w:rsidRPr="00C00D23">
              <w:rPr>
                <w:b/>
                <w:color w:val="FF0000"/>
                <w:sz w:val="22"/>
                <w:szCs w:val="22"/>
              </w:rPr>
              <w:t xml:space="preserve">года </w:t>
            </w:r>
            <w:r w:rsidR="00994C85" w:rsidRPr="00F911F9">
              <w:rPr>
                <w:b/>
                <w:color w:val="FF0000"/>
                <w:sz w:val="22"/>
                <w:szCs w:val="22"/>
              </w:rPr>
              <w:t xml:space="preserve"> </w:t>
            </w:r>
            <w:r w:rsidR="008A7120" w:rsidRPr="00F911F9">
              <w:rPr>
                <w:b/>
                <w:color w:val="FF0000"/>
                <w:sz w:val="22"/>
                <w:szCs w:val="22"/>
              </w:rPr>
              <w:t>09</w:t>
            </w:r>
            <w:r w:rsidR="00331DC5" w:rsidRPr="00F911F9">
              <w:rPr>
                <w:b/>
                <w:color w:val="FF0000"/>
                <w:sz w:val="22"/>
                <w:szCs w:val="22"/>
              </w:rPr>
              <w:t>:</w:t>
            </w:r>
            <w:r w:rsidR="008A7120" w:rsidRPr="00F911F9">
              <w:rPr>
                <w:b/>
                <w:color w:val="FF0000"/>
                <w:sz w:val="22"/>
                <w:szCs w:val="22"/>
              </w:rPr>
              <w:t>00</w:t>
            </w:r>
            <w:proofErr w:type="gramEnd"/>
            <w:r w:rsidR="00A84992" w:rsidRPr="00F911F9">
              <w:rPr>
                <w:b/>
                <w:color w:val="FF0000"/>
                <w:sz w:val="22"/>
                <w:szCs w:val="22"/>
              </w:rPr>
              <w:t xml:space="preserve"> </w:t>
            </w:r>
          </w:p>
          <w:p w:rsidR="00A84992" w:rsidRPr="00F911F9" w:rsidRDefault="00A84992" w:rsidP="00A84992">
            <w:pPr>
              <w:autoSpaceDE w:val="0"/>
              <w:autoSpaceDN w:val="0"/>
              <w:adjustRightInd w:val="0"/>
              <w:spacing w:after="0"/>
              <w:rPr>
                <w:sz w:val="22"/>
                <w:szCs w:val="22"/>
              </w:rPr>
            </w:pPr>
            <w:r w:rsidRPr="00F911F9">
              <w:rPr>
                <w:sz w:val="22"/>
                <w:szCs w:val="22"/>
              </w:rPr>
              <w:t>Подведение итогов:</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проведения </w:t>
            </w:r>
            <w:r w:rsidR="007B655B" w:rsidRPr="00F911F9">
              <w:rPr>
                <w:sz w:val="22"/>
                <w:szCs w:val="22"/>
              </w:rPr>
              <w:t>этапа</w:t>
            </w:r>
            <w:r w:rsidR="007B655B" w:rsidRPr="00F911F9">
              <w:rPr>
                <w:color w:val="FF0000"/>
                <w:sz w:val="22"/>
                <w:szCs w:val="22"/>
              </w:rPr>
              <w:t xml:space="preserve">: </w:t>
            </w:r>
            <w:r w:rsidR="00C00D23" w:rsidRPr="00DA5D8E">
              <w:rPr>
                <w:b/>
                <w:color w:val="FF0000"/>
              </w:rPr>
              <w:t>«</w:t>
            </w:r>
            <w:r w:rsidR="00BE4280">
              <w:rPr>
                <w:b/>
                <w:color w:val="FF0000"/>
              </w:rPr>
              <w:t>28</w:t>
            </w:r>
            <w:r w:rsidR="00C00D23" w:rsidRPr="00DA5D8E">
              <w:rPr>
                <w:b/>
                <w:color w:val="FF0000"/>
              </w:rPr>
              <w:t>» ноября 2022 года</w:t>
            </w:r>
            <w:r w:rsidRPr="00DA5D8E">
              <w:rPr>
                <w:b/>
                <w:color w:val="FF0000"/>
                <w:sz w:val="22"/>
                <w:szCs w:val="22"/>
              </w:rPr>
              <w:t>.</w:t>
            </w:r>
          </w:p>
          <w:p w:rsidR="00C90121" w:rsidRPr="008A7120" w:rsidRDefault="00DE3495" w:rsidP="008449B8">
            <w:pPr>
              <w:pStyle w:val="Default"/>
              <w:jc w:val="both"/>
              <w:rPr>
                <w:snapToGrid w:val="0"/>
                <w:sz w:val="22"/>
                <w:szCs w:val="22"/>
              </w:rPr>
            </w:pPr>
            <w:r w:rsidRPr="00F911F9">
              <w:rPr>
                <w:color w:val="auto"/>
                <w:sz w:val="22"/>
                <w:szCs w:val="22"/>
              </w:rPr>
              <w:t>Порядок проведения этапов закупки установлен</w:t>
            </w:r>
            <w:r w:rsidRPr="009A3237">
              <w:rPr>
                <w:color w:val="auto"/>
                <w:sz w:val="22"/>
                <w:szCs w:val="22"/>
              </w:rPr>
              <w:t xml:space="preserve">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994C85" w:rsidP="00660CF8">
            <w:pPr>
              <w:spacing w:after="0"/>
              <w:rPr>
                <w:i/>
                <w:sz w:val="22"/>
                <w:szCs w:val="22"/>
              </w:rPr>
            </w:pPr>
            <w:r>
              <w:rPr>
                <w:sz w:val="22"/>
                <w:szCs w:val="22"/>
              </w:rPr>
              <w:t>Подряд</w:t>
            </w:r>
            <w:r w:rsidR="00472AE0">
              <w:rPr>
                <w:sz w:val="22"/>
                <w:szCs w:val="22"/>
              </w:rPr>
              <w:t>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lastRenderedPageBreak/>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w:t>
            </w:r>
            <w:proofErr w:type="spellStart"/>
            <w:proofErr w:type="gramStart"/>
            <w:r w:rsidR="00C765F6" w:rsidRPr="00177DD1">
              <w:rPr>
                <w:sz w:val="22"/>
                <w:szCs w:val="22"/>
              </w:rPr>
              <w:t>финансовые,</w:t>
            </w:r>
            <w:r w:rsidR="004D0E93" w:rsidRPr="00177DD1">
              <w:rPr>
                <w:sz w:val="22"/>
                <w:szCs w:val="22"/>
              </w:rPr>
              <w:t>материально</w:t>
            </w:r>
            <w:proofErr w:type="spellEnd"/>
            <w:proofErr w:type="gramEnd"/>
            <w:r w:rsidR="004D0E93" w:rsidRPr="00177DD1">
              <w:rPr>
                <w:sz w:val="22"/>
                <w:szCs w:val="22"/>
              </w:rPr>
              <w:t>-технические, производственные, трудовые) для выполнения работ, предусмотренных Техническим заданием, а именно:</w:t>
            </w:r>
          </w:p>
          <w:p w:rsidR="00724049"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sidR="00724049" w:rsidRPr="00177DD1">
              <w:rPr>
                <w:sz w:val="22"/>
                <w:szCs w:val="22"/>
              </w:rPr>
              <w:t>кВ.</w:t>
            </w:r>
            <w:proofErr w:type="spellEnd"/>
          </w:p>
          <w:p w:rsidR="00CF2D46"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иметь оборудование, приспособления, инструменты, а также </w:t>
            </w:r>
            <w:proofErr w:type="spellStart"/>
            <w:proofErr w:type="gramStart"/>
            <w:r w:rsidR="00724049" w:rsidRPr="00177DD1">
              <w:rPr>
                <w:sz w:val="22"/>
                <w:szCs w:val="22"/>
              </w:rPr>
              <w:t>квалифи-цированный</w:t>
            </w:r>
            <w:proofErr w:type="spellEnd"/>
            <w:proofErr w:type="gramEnd"/>
            <w:r w:rsidR="00724049" w:rsidRPr="00177DD1">
              <w:rPr>
                <w:sz w:val="22"/>
                <w:szCs w:val="22"/>
              </w:rPr>
              <w:t xml:space="preserve">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994C85">
              <w:rPr>
                <w:sz w:val="22"/>
                <w:szCs w:val="22"/>
              </w:rPr>
              <w:t>Подряд</w:t>
            </w:r>
            <w:r w:rsidR="00472AE0">
              <w:rPr>
                <w:sz w:val="22"/>
                <w:szCs w:val="22"/>
              </w:rPr>
              <w:t>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w:t>
            </w:r>
            <w:r w:rsidRPr="00177DD1">
              <w:rPr>
                <w:sz w:val="22"/>
                <w:szCs w:val="22"/>
              </w:rPr>
              <w:lastRenderedPageBreak/>
              <w:t xml:space="preserve">состав заявки на участие в закупке для подтверждения соответствия требованию, установленному в </w:t>
            </w:r>
            <w:r w:rsidR="00645FC8" w:rsidRPr="00177DD1">
              <w:rPr>
                <w:sz w:val="22"/>
                <w:szCs w:val="22"/>
              </w:rPr>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lastRenderedPageBreak/>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lastRenderedPageBreak/>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994C85" w:rsidRDefault="002A2A0B" w:rsidP="009A3237">
            <w:pPr>
              <w:tabs>
                <w:tab w:val="left" w:pos="2905"/>
              </w:tabs>
              <w:rPr>
                <w:i/>
                <w:color w:val="FF0000"/>
                <w:sz w:val="22"/>
                <w:szCs w:val="22"/>
              </w:rPr>
            </w:pPr>
            <w:r w:rsidRPr="00994C85">
              <w:rPr>
                <w:color w:val="FF0000"/>
                <w:sz w:val="22"/>
                <w:szCs w:val="22"/>
              </w:rPr>
              <w:t xml:space="preserve">Субподрядчик </w:t>
            </w:r>
            <w:r w:rsidR="009A3237" w:rsidRPr="00994C85">
              <w:rPr>
                <w:color w:val="FF0000"/>
                <w:sz w:val="22"/>
                <w:szCs w:val="22"/>
              </w:rPr>
              <w:t>не 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2"/>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7C48FC" w:rsidRDefault="00994C85" w:rsidP="00C00D23">
            <w:pPr>
              <w:spacing w:after="0"/>
              <w:rPr>
                <w:sz w:val="22"/>
                <w:szCs w:val="22"/>
              </w:rPr>
            </w:pPr>
            <w:r w:rsidRPr="00F911F9">
              <w:rPr>
                <w:color w:val="FF0000"/>
                <w:sz w:val="22"/>
                <w:szCs w:val="22"/>
              </w:rPr>
              <w:t>«</w:t>
            </w:r>
            <w:r w:rsidR="00BE4280">
              <w:rPr>
                <w:color w:val="FF0000"/>
                <w:sz w:val="22"/>
                <w:szCs w:val="22"/>
              </w:rPr>
              <w:t>21</w:t>
            </w:r>
            <w:r w:rsidRPr="00F911F9">
              <w:rPr>
                <w:color w:val="FF0000"/>
                <w:sz w:val="22"/>
                <w:szCs w:val="22"/>
              </w:rPr>
              <w:t xml:space="preserve">» </w:t>
            </w:r>
            <w:r w:rsidR="00BE4280">
              <w:rPr>
                <w:color w:val="FF0000"/>
                <w:sz w:val="22"/>
                <w:szCs w:val="22"/>
              </w:rPr>
              <w:t>но</w:t>
            </w:r>
            <w:r w:rsidR="00B566B9">
              <w:rPr>
                <w:color w:val="FF0000"/>
                <w:sz w:val="22"/>
                <w:szCs w:val="22"/>
              </w:rPr>
              <w:t>ябр</w:t>
            </w:r>
            <w:bookmarkStart w:id="153" w:name="_GoBack"/>
            <w:bookmarkEnd w:id="153"/>
            <w:r w:rsidR="00B566B9">
              <w:rPr>
                <w:color w:val="FF0000"/>
                <w:sz w:val="22"/>
                <w:szCs w:val="22"/>
              </w:rPr>
              <w:t>я</w:t>
            </w:r>
            <w:r w:rsidRPr="00F911F9">
              <w:rPr>
                <w:color w:val="FF0000"/>
                <w:sz w:val="22"/>
                <w:szCs w:val="22"/>
              </w:rPr>
              <w:t xml:space="preserve"> 2022 года</w:t>
            </w:r>
            <w:r w:rsidR="00F911F9">
              <w:rPr>
                <w:color w:val="FF0000"/>
                <w:sz w:val="22"/>
                <w:szCs w:val="22"/>
              </w:rPr>
              <w:t xml:space="preserve"> </w:t>
            </w:r>
            <w:r w:rsidR="007C48FC" w:rsidRPr="00F911F9">
              <w:rPr>
                <w:color w:val="FF0000"/>
                <w:sz w:val="22"/>
                <w:szCs w:val="22"/>
              </w:rPr>
              <w:t>09:</w:t>
            </w:r>
            <w:r w:rsidR="00DF7C21" w:rsidRPr="00F911F9">
              <w:rPr>
                <w:color w:val="FF0000"/>
                <w:sz w:val="22"/>
                <w:szCs w:val="22"/>
              </w:rPr>
              <w:t>00</w:t>
            </w: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994C85">
              <w:rPr>
                <w:sz w:val="22"/>
                <w:szCs w:val="22"/>
              </w:rPr>
              <w:t>Заказ</w:t>
            </w:r>
            <w:r w:rsidR="00472AE0">
              <w:rPr>
                <w:sz w:val="22"/>
                <w:szCs w:val="22"/>
              </w:rPr>
              <w:t>чик</w:t>
            </w:r>
            <w:r w:rsidRPr="00177DD1">
              <w:rPr>
                <w:sz w:val="22"/>
                <w:szCs w:val="22"/>
              </w:rPr>
              <w:t xml:space="preserve">а для перечисления </w:t>
            </w:r>
            <w:r w:rsidRPr="00177DD1">
              <w:rPr>
                <w:sz w:val="22"/>
                <w:szCs w:val="22"/>
              </w:rPr>
              <w:lastRenderedPageBreak/>
              <w:t xml:space="preserve">денежных средств, внесенных в качестве обеспечения заявки, в случаях, 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lastRenderedPageBreak/>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4" w:name="_Ref166312503"/>
            <w:bookmarkStart w:id="155" w:name="_Ref166381471"/>
            <w:bookmarkEnd w:id="154"/>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5"/>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6" w:name="_Ref166313061"/>
            <w:bookmarkStart w:id="157" w:name="_Ref354440864"/>
            <w:bookmarkEnd w:id="156"/>
          </w:p>
        </w:tc>
        <w:bookmarkEnd w:id="157"/>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8" w:name="_Ref166313235"/>
            <w:bookmarkStart w:id="159" w:name="_Ref354428632"/>
            <w:bookmarkEnd w:id="158"/>
          </w:p>
        </w:tc>
        <w:bookmarkEnd w:id="159"/>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5600"/>
            <w:bookmarkStart w:id="161" w:name="_Ref354134594"/>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994C85">
              <w:rPr>
                <w:sz w:val="22"/>
                <w:szCs w:val="22"/>
              </w:rPr>
              <w:t>Заказ</w:t>
            </w:r>
            <w:r w:rsidR="00472AE0">
              <w:rPr>
                <w:sz w:val="22"/>
                <w:szCs w:val="22"/>
              </w:rPr>
              <w:t>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2"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2"/>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 xml:space="preserve">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177DD1">
              <w:rPr>
                <w:sz w:val="22"/>
                <w:szCs w:val="22"/>
              </w:rPr>
              <w:lastRenderedPageBreak/>
              <w:t>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lastRenderedPageBreak/>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sidRPr="007712E3">
        <w:rPr>
          <w:sz w:val="22"/>
          <w:szCs w:val="22"/>
        </w:rPr>
        <w:t>ло</w:t>
      </w:r>
      <w:proofErr w:type="spellEnd"/>
      <w:r w:rsidRPr="007712E3">
        <w:rPr>
          <w:sz w:val="22"/>
          <w:szCs w:val="22"/>
        </w:rPr>
        <w:t>-та), в базисном уровне цен 2000г. и текущем уровне цен (дополняется при наличии в инвесторской смете ЛСР в текущем уровне)</w:t>
      </w:r>
    </w:p>
    <w:p w:rsidR="00944C76" w:rsidRPr="007118C8" w:rsidRDefault="00944C76" w:rsidP="00944C76">
      <w:pPr>
        <w:spacing w:after="0"/>
        <w:rPr>
          <w:sz w:val="22"/>
          <w:szCs w:val="22"/>
        </w:rPr>
      </w:pPr>
      <w:r w:rsidRPr="007712E3">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sidRPr="007712E3">
        <w:rPr>
          <w:sz w:val="22"/>
          <w:szCs w:val="22"/>
        </w:rPr>
        <w:t>строительно</w:t>
      </w:r>
      <w:proofErr w:type="spellEnd"/>
      <w:r w:rsidRPr="007712E3">
        <w:rPr>
          <w:sz w:val="22"/>
          <w:szCs w:val="22"/>
        </w:rPr>
        <w:t xml:space="preserve"> – монтажных, </w:t>
      </w:r>
      <w:proofErr w:type="spellStart"/>
      <w:proofErr w:type="gramStart"/>
      <w:r w:rsidRPr="007712E3">
        <w:rPr>
          <w:sz w:val="22"/>
          <w:szCs w:val="22"/>
        </w:rPr>
        <w:t>пусконаладоч-ных</w:t>
      </w:r>
      <w:proofErr w:type="spellEnd"/>
      <w:proofErr w:type="gramEnd"/>
      <w:r w:rsidRPr="007712E3">
        <w:rPr>
          <w:sz w:val="22"/>
          <w:szCs w:val="22"/>
        </w:rPr>
        <w:t xml:space="preserve"> работ и оборудования, не превышающих рекомендованные Минстроем России на дату предоставления заявки участника</w:t>
      </w:r>
      <w:r w:rsidRPr="007118C8">
        <w:rPr>
          <w:color w:val="FF0000"/>
          <w:sz w:val="22"/>
          <w:szCs w:val="22"/>
        </w:rPr>
        <w:t xml:space="preserve">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 xml:space="preserve">Объемы работ, являющиеся предметом закупки, </w:t>
      </w:r>
      <w:proofErr w:type="spellStart"/>
      <w:r w:rsidRPr="007712E3">
        <w:rPr>
          <w:bCs/>
          <w:sz w:val="22"/>
          <w:szCs w:val="22"/>
        </w:rPr>
        <w:t>указанны</w:t>
      </w:r>
      <w:proofErr w:type="spellEnd"/>
      <w:r w:rsidRPr="007712E3">
        <w:rPr>
          <w:bCs/>
          <w:sz w:val="22"/>
          <w:szCs w:val="22"/>
        </w:rPr>
        <w:t xml:space="preserve"> в локальн</w:t>
      </w:r>
      <w:r w:rsidR="007118C8">
        <w:rPr>
          <w:bCs/>
          <w:sz w:val="22"/>
          <w:szCs w:val="22"/>
        </w:rPr>
        <w:t>ом</w:t>
      </w:r>
      <w:r w:rsidRPr="007712E3">
        <w:rPr>
          <w:bCs/>
          <w:sz w:val="22"/>
          <w:szCs w:val="22"/>
        </w:rPr>
        <w:t xml:space="preserve"> сметн</w:t>
      </w:r>
      <w:r w:rsidR="007118C8">
        <w:rPr>
          <w:bCs/>
          <w:sz w:val="22"/>
          <w:szCs w:val="22"/>
        </w:rPr>
        <w:t>ом</w:t>
      </w:r>
      <w:r w:rsidRPr="007712E3">
        <w:rPr>
          <w:bCs/>
          <w:sz w:val="22"/>
          <w:szCs w:val="22"/>
        </w:rPr>
        <w:t xml:space="preserve"> расчет</w:t>
      </w:r>
      <w:r w:rsidR="007118C8">
        <w:rPr>
          <w:bCs/>
          <w:sz w:val="22"/>
          <w:szCs w:val="22"/>
        </w:rPr>
        <w:t>е</w:t>
      </w:r>
      <w:r w:rsidRPr="007712E3">
        <w:rPr>
          <w:bCs/>
          <w:sz w:val="22"/>
          <w:szCs w:val="22"/>
        </w:rPr>
        <w:t>, являющи</w:t>
      </w:r>
      <w:r w:rsidR="007118C8">
        <w:rPr>
          <w:bCs/>
          <w:sz w:val="22"/>
          <w:szCs w:val="22"/>
        </w:rPr>
        <w:t>м</w:t>
      </w:r>
      <w:r w:rsidRPr="007712E3">
        <w:rPr>
          <w:bCs/>
          <w:sz w:val="22"/>
          <w:szCs w:val="22"/>
        </w:rPr>
        <w:t xml:space="preserve">ся приложением №2 к Техническому заданию, </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lastRenderedPageBreak/>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w:t>
      </w:r>
      <w:r w:rsidR="001225DB" w:rsidRPr="001225DB">
        <w:rPr>
          <w:sz w:val="22"/>
          <w:szCs w:val="22"/>
        </w:rPr>
        <w:lastRenderedPageBreak/>
        <w:t xml:space="preserve">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w:t>
      </w:r>
      <w:r w:rsidR="00994C85">
        <w:rPr>
          <w:sz w:val="22"/>
          <w:szCs w:val="22"/>
        </w:rPr>
        <w:t>Подряд</w:t>
      </w:r>
      <w:r w:rsidR="001225DB" w:rsidRPr="001225DB">
        <w:rPr>
          <w:sz w:val="22"/>
          <w:szCs w:val="22"/>
        </w:rPr>
        <w:t xml:space="preserve">а на выполнение инженерных изысканий, подготовку проектной документации, по договорам строительного </w:t>
      </w:r>
      <w:r w:rsidR="00994C85">
        <w:rPr>
          <w:sz w:val="22"/>
          <w:szCs w:val="22"/>
        </w:rPr>
        <w:t>Подряд</w:t>
      </w:r>
      <w:r w:rsidR="001225DB" w:rsidRPr="001225DB">
        <w:rPr>
          <w:sz w:val="22"/>
          <w:szCs w:val="22"/>
        </w:rPr>
        <w:t xml:space="preserve">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3" w:name="_РАЗДЕЛ_I_4_ОБРАЗЦЫ_ФОРМ_И_ДОКУМЕНТО"/>
      <w:bookmarkStart w:id="164" w:name="_Ref119427310"/>
      <w:bookmarkStart w:id="165" w:name="_Toc166101215"/>
      <w:bookmarkStart w:id="166" w:name="_Ref166101288"/>
      <w:bookmarkStart w:id="167" w:name="_Ref166101291"/>
      <w:bookmarkStart w:id="168" w:name="_Ref166158276"/>
      <w:bookmarkStart w:id="169" w:name="_Ref166158279"/>
      <w:bookmarkStart w:id="170" w:name="_Ref166329210"/>
      <w:bookmarkStart w:id="171" w:name="_Ref166329212"/>
      <w:bookmarkStart w:id="172" w:name="_Ref166329217"/>
      <w:bookmarkStart w:id="173" w:name="_Toc61602007"/>
      <w:bookmarkEnd w:id="163"/>
      <w:r w:rsidRPr="008C6427">
        <w:rPr>
          <w:rStyle w:val="15"/>
          <w:b/>
          <w:bCs/>
          <w:sz w:val="22"/>
          <w:szCs w:val="22"/>
        </w:rPr>
        <w:lastRenderedPageBreak/>
        <w:t>ОБРАЗЦЫ ФОРМ ДЛЯ ЗАПОЛНЕНИЯ УЧАСТНИКАМИ ЗАКУПКИ</w:t>
      </w:r>
      <w:bookmarkEnd w:id="164"/>
      <w:bookmarkEnd w:id="165"/>
      <w:bookmarkEnd w:id="166"/>
      <w:bookmarkEnd w:id="167"/>
      <w:bookmarkEnd w:id="168"/>
      <w:bookmarkEnd w:id="169"/>
      <w:bookmarkEnd w:id="170"/>
      <w:bookmarkEnd w:id="171"/>
      <w:bookmarkEnd w:id="172"/>
      <w:bookmarkEnd w:id="173"/>
    </w:p>
    <w:p w:rsidR="007B2A89" w:rsidRPr="008C6427" w:rsidRDefault="007B2A89" w:rsidP="007B2A89">
      <w:pPr>
        <w:rPr>
          <w:sz w:val="22"/>
          <w:szCs w:val="22"/>
        </w:rPr>
      </w:pPr>
    </w:p>
    <w:p w:rsidR="007633E7" w:rsidRPr="008C6427" w:rsidRDefault="007B2A89" w:rsidP="00EF6612">
      <w:pPr>
        <w:pStyle w:val="21"/>
        <w:rPr>
          <w:sz w:val="22"/>
          <w:szCs w:val="22"/>
        </w:rPr>
      </w:pPr>
      <w:bookmarkStart w:id="174" w:name="_Toc127334282"/>
      <w:bookmarkStart w:id="175" w:name="_Ref166329160"/>
      <w:bookmarkStart w:id="176" w:name="_Ref166329169"/>
      <w:bookmarkStart w:id="177" w:name="_Ref166487238"/>
      <w:bookmarkStart w:id="178" w:name="_Ref166487244"/>
      <w:bookmarkStart w:id="179" w:name="_Ref166487316"/>
      <w:bookmarkStart w:id="180" w:name="_Toc61602008"/>
      <w:r w:rsidRPr="008C6427">
        <w:rPr>
          <w:sz w:val="22"/>
          <w:szCs w:val="22"/>
        </w:rPr>
        <w:t xml:space="preserve">ФОРМА 1. </w:t>
      </w:r>
      <w:r w:rsidR="007633E7" w:rsidRPr="008C6427">
        <w:rPr>
          <w:sz w:val="22"/>
          <w:szCs w:val="22"/>
        </w:rPr>
        <w:t>ОПИСЬ ДОКУМЕНТОВ</w:t>
      </w:r>
      <w:bookmarkEnd w:id="174"/>
      <w:bookmarkEnd w:id="175"/>
      <w:bookmarkEnd w:id="176"/>
      <w:bookmarkEnd w:id="177"/>
      <w:bookmarkEnd w:id="178"/>
      <w:bookmarkEnd w:id="179"/>
      <w:bookmarkEnd w:id="180"/>
    </w:p>
    <w:p w:rsidR="007633E7" w:rsidRPr="008C6427" w:rsidRDefault="007633E7" w:rsidP="00FA1AA1">
      <w:pPr>
        <w:spacing w:after="0"/>
        <w:ind w:firstLine="567"/>
        <w:jc w:val="center"/>
        <w:rPr>
          <w:b/>
          <w:bCs/>
          <w:sz w:val="22"/>
          <w:szCs w:val="22"/>
        </w:rPr>
      </w:pPr>
      <w:bookmarkStart w:id="18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2" w:name="_Ref166329536"/>
      <w:bookmarkStart w:id="183" w:name="_Toc61602009"/>
      <w:bookmarkStart w:id="184" w:name="_Toc121292706"/>
      <w:bookmarkStart w:id="185" w:name="_Toc127334286"/>
      <w:r w:rsidRPr="008C6427">
        <w:rPr>
          <w:sz w:val="22"/>
          <w:szCs w:val="22"/>
        </w:rPr>
        <w:lastRenderedPageBreak/>
        <w:t xml:space="preserve">ФОРМА 2. </w:t>
      </w:r>
      <w:r w:rsidR="004E41D6" w:rsidRPr="008C6427">
        <w:rPr>
          <w:sz w:val="22"/>
          <w:szCs w:val="22"/>
        </w:rPr>
        <w:t>ПИСЬМО О ПОДАЧЕ ОФЕРТЫ</w:t>
      </w:r>
      <w:bookmarkEnd w:id="182"/>
      <w:bookmarkEnd w:id="18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6" w:name="_Ref166330580"/>
      <w:r w:rsidRPr="008C6427">
        <w:rPr>
          <w:sz w:val="22"/>
          <w:szCs w:val="22"/>
        </w:rPr>
        <w:lastRenderedPageBreak/>
        <w:tab/>
      </w:r>
      <w:bookmarkStart w:id="187" w:name="_Toc61602010"/>
      <w:r w:rsidR="00EF6612" w:rsidRPr="008C6427">
        <w:rPr>
          <w:sz w:val="22"/>
          <w:szCs w:val="22"/>
        </w:rPr>
        <w:t xml:space="preserve">ФОРМА </w:t>
      </w:r>
      <w:r w:rsidR="002162C5" w:rsidRPr="008C6427">
        <w:rPr>
          <w:sz w:val="22"/>
          <w:szCs w:val="22"/>
        </w:rPr>
        <w:t xml:space="preserve">3. </w:t>
      </w:r>
      <w:bookmarkEnd w:id="184"/>
      <w:bookmarkEnd w:id="185"/>
      <w:bookmarkEnd w:id="186"/>
      <w:r w:rsidR="00EF6612" w:rsidRPr="008C6427">
        <w:rPr>
          <w:sz w:val="22"/>
          <w:szCs w:val="22"/>
        </w:rPr>
        <w:t xml:space="preserve"> </w:t>
      </w:r>
      <w:r w:rsidR="004E41D6" w:rsidRPr="008C6427">
        <w:rPr>
          <w:sz w:val="22"/>
          <w:szCs w:val="22"/>
        </w:rPr>
        <w:t>АНКЕТА УЧАСТНИКА ЗАКУПКИ</w:t>
      </w:r>
      <w:bookmarkEnd w:id="18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88" w:name="_Toc298234715"/>
      <w:bookmarkStart w:id="189" w:name="_Toc255987077"/>
      <w:bookmarkStart w:id="190" w:name="_Toc307936269"/>
      <w:r w:rsidRPr="008C6427">
        <w:rPr>
          <w:sz w:val="22"/>
          <w:szCs w:val="22"/>
        </w:rPr>
        <w:t>Анкета Участника закупки</w:t>
      </w:r>
      <w:bookmarkEnd w:id="188"/>
      <w:bookmarkEnd w:id="189"/>
      <w:bookmarkEnd w:id="190"/>
    </w:p>
    <w:p w:rsidR="00C56564" w:rsidRPr="008C6427" w:rsidRDefault="00C56564" w:rsidP="00C56564">
      <w:pPr>
        <w:tabs>
          <w:tab w:val="left" w:pos="1080"/>
        </w:tabs>
        <w:spacing w:after="0"/>
        <w:ind w:firstLine="540"/>
        <w:rPr>
          <w:b/>
          <w:sz w:val="22"/>
          <w:szCs w:val="22"/>
        </w:rPr>
      </w:pPr>
      <w:bookmarkStart w:id="19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2" w:name="Par54"/>
      <w:bookmarkEnd w:id="19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3"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5"/>
    </w:p>
    <w:p w:rsidR="00C56564" w:rsidRPr="008C6427" w:rsidRDefault="00C56564" w:rsidP="00C56564">
      <w:pPr>
        <w:widowControl w:val="0"/>
        <w:tabs>
          <w:tab w:val="left" w:pos="1080"/>
        </w:tabs>
        <w:spacing w:after="0"/>
        <w:rPr>
          <w:b/>
          <w:sz w:val="22"/>
          <w:szCs w:val="22"/>
        </w:rPr>
      </w:pPr>
      <w:bookmarkStart w:id="19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6"/>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7" w:name="_Toc119343918"/>
      <w:bookmarkEnd w:id="193"/>
      <w:r w:rsidR="00B86D2A" w:rsidRPr="008C6427">
        <w:rPr>
          <w:sz w:val="22"/>
          <w:szCs w:val="22"/>
        </w:rPr>
        <w:br w:type="page"/>
      </w:r>
    </w:p>
    <w:p w:rsidR="008817AD" w:rsidRPr="008C6427" w:rsidRDefault="00EF6612" w:rsidP="00B86D2A">
      <w:pPr>
        <w:pStyle w:val="21"/>
        <w:rPr>
          <w:sz w:val="22"/>
          <w:szCs w:val="22"/>
        </w:rPr>
      </w:pPr>
      <w:bookmarkStart w:id="198" w:name="_Toc507418006"/>
      <w:bookmarkStart w:id="199" w:name="_Toc475438334"/>
      <w:bookmarkStart w:id="200" w:name="_Toc436140128"/>
      <w:bookmarkStart w:id="201" w:name="_Toc307936261"/>
      <w:bookmarkStart w:id="202" w:name="_Toc61602012"/>
      <w:bookmarkEnd w:id="197"/>
      <w:r w:rsidRPr="008C6427">
        <w:rPr>
          <w:sz w:val="22"/>
          <w:szCs w:val="22"/>
        </w:rPr>
        <w:lastRenderedPageBreak/>
        <w:t xml:space="preserve">ФОРМА </w:t>
      </w:r>
      <w:r w:rsidR="00AC1FF1">
        <w:rPr>
          <w:sz w:val="22"/>
          <w:szCs w:val="22"/>
        </w:rPr>
        <w:t>5</w:t>
      </w:r>
      <w:r w:rsidRPr="008C6427">
        <w:rPr>
          <w:sz w:val="22"/>
          <w:szCs w:val="22"/>
        </w:rPr>
        <w:t>.</w:t>
      </w:r>
      <w:bookmarkEnd w:id="198"/>
      <w:bookmarkEnd w:id="199"/>
      <w:bookmarkEnd w:id="200"/>
      <w:bookmarkEnd w:id="20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994C85" w:rsidP="00BA296D">
            <w:pPr>
              <w:widowControl w:val="0"/>
              <w:spacing w:after="0"/>
              <w:rPr>
                <w:sz w:val="22"/>
                <w:szCs w:val="22"/>
              </w:rPr>
            </w:pPr>
            <w:r>
              <w:rPr>
                <w:sz w:val="22"/>
                <w:szCs w:val="22"/>
              </w:rPr>
              <w:t>Заказ</w:t>
            </w:r>
            <w:r w:rsidR="00472AE0">
              <w:rPr>
                <w:sz w:val="22"/>
                <w:szCs w:val="22"/>
              </w:rPr>
              <w:t>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0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0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08"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0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0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0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0" w:name="_Toc345033"/>
      <w:bookmarkStart w:id="21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0"/>
      <w:bookmarkEnd w:id="211"/>
    </w:p>
    <w:p w:rsidR="00576E5E" w:rsidRPr="008C6427" w:rsidRDefault="00576E5E" w:rsidP="00576E5E">
      <w:pPr>
        <w:tabs>
          <w:tab w:val="left" w:pos="1080"/>
        </w:tabs>
        <w:spacing w:after="0"/>
        <w:rPr>
          <w:sz w:val="22"/>
          <w:szCs w:val="22"/>
        </w:rPr>
      </w:pPr>
      <w:bookmarkStart w:id="212" w:name="_Протокол_разногласий_к"/>
      <w:bookmarkEnd w:id="21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3" w:name="_Toc247081584"/>
      <w:r w:rsidRPr="008C6427">
        <w:rPr>
          <w:b/>
          <w:sz w:val="22"/>
          <w:szCs w:val="22"/>
        </w:rPr>
        <w:t>М.П.</w:t>
      </w:r>
      <w:bookmarkEnd w:id="21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4" w:name="_Toc247081585"/>
      <w:r w:rsidRPr="008C6427">
        <w:rPr>
          <w:b/>
          <w:sz w:val="22"/>
          <w:szCs w:val="22"/>
        </w:rPr>
        <w:t>Инструкции по заполнению</w:t>
      </w:r>
      <w:bookmarkEnd w:id="214"/>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9C787E">
      <w:pPr>
        <w:numPr>
          <w:ilvl w:val="0"/>
          <w:numId w:val="48"/>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5" w:name="_Toc61602021"/>
      <w:bookmarkStart w:id="216" w:name="_Toc166101237"/>
      <w:bookmarkStart w:id="217" w:name="_Ref166247657"/>
      <w:bookmarkStart w:id="218" w:name="_Ref166247661"/>
      <w:bookmarkStart w:id="219" w:name="_Ref166249240"/>
      <w:bookmarkStart w:id="220" w:name="_Ref166249243"/>
      <w:bookmarkStart w:id="221" w:name="_Ref166311450"/>
      <w:bookmarkStart w:id="222" w:name="_Ref166311452"/>
      <w:bookmarkStart w:id="223" w:name="_Ref166334805"/>
      <w:bookmarkStart w:id="224" w:name="_Ref166334809"/>
      <w:bookmarkStart w:id="225" w:name="_Toc291689566"/>
      <w:r w:rsidRPr="008C6427">
        <w:rPr>
          <w:rStyle w:val="15"/>
          <w:b/>
          <w:caps/>
          <w:sz w:val="22"/>
          <w:szCs w:val="22"/>
        </w:rPr>
        <w:lastRenderedPageBreak/>
        <w:t>ТЕХНИЧЕСКАЯ ЧАСТЬ</w:t>
      </w:r>
      <w:bookmarkEnd w:id="21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6" w:name="_Toc61602022"/>
      <w:r w:rsidRPr="008C6427">
        <w:rPr>
          <w:rStyle w:val="15"/>
          <w:b/>
          <w:caps/>
          <w:sz w:val="22"/>
          <w:szCs w:val="22"/>
        </w:rPr>
        <w:lastRenderedPageBreak/>
        <w:t>ПРОЕКТ ДОГОВОРА</w:t>
      </w:r>
      <w:bookmarkEnd w:id="216"/>
      <w:bookmarkEnd w:id="217"/>
      <w:bookmarkEnd w:id="218"/>
      <w:bookmarkEnd w:id="219"/>
      <w:bookmarkEnd w:id="220"/>
      <w:bookmarkEnd w:id="221"/>
      <w:bookmarkEnd w:id="222"/>
      <w:bookmarkEnd w:id="223"/>
      <w:bookmarkEnd w:id="224"/>
      <w:bookmarkEnd w:id="225"/>
      <w:bookmarkEnd w:id="226"/>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27" w:name="_Toc166101238"/>
      <w:bookmarkEnd w:id="227"/>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B22" w:rsidRDefault="00184B22">
      <w:r>
        <w:separator/>
      </w:r>
    </w:p>
    <w:p w:rsidR="00184B22" w:rsidRDefault="00184B22"/>
  </w:endnote>
  <w:endnote w:type="continuationSeparator" w:id="0">
    <w:p w:rsidR="00184B22" w:rsidRDefault="00184B22">
      <w:r>
        <w:continuationSeparator/>
      </w:r>
    </w:p>
    <w:p w:rsidR="00184B22" w:rsidRDefault="00184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B22" w:rsidRDefault="00184B22">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30</w:t>
    </w:r>
    <w:r>
      <w:rPr>
        <w:rStyle w:val="afd"/>
      </w:rPr>
      <w:fldChar w:fldCharType="end"/>
    </w:r>
  </w:p>
  <w:p w:rsidR="00184B22" w:rsidRDefault="00184B22">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B22" w:rsidRDefault="00184B22">
      <w:r>
        <w:separator/>
      </w:r>
    </w:p>
    <w:p w:rsidR="00184B22" w:rsidRDefault="00184B22"/>
  </w:footnote>
  <w:footnote w:type="continuationSeparator" w:id="0">
    <w:p w:rsidR="00184B22" w:rsidRDefault="00184B22">
      <w:r>
        <w:continuationSeparator/>
      </w:r>
    </w:p>
    <w:p w:rsidR="00184B22" w:rsidRDefault="00184B22"/>
  </w:footnote>
  <w:footnote w:id="1">
    <w:p w:rsidR="00184B22" w:rsidRDefault="00184B22"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184B22" w:rsidRDefault="00184B22"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184B22" w:rsidRDefault="00184B22"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184B22" w:rsidRDefault="00184B22"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characterSpacingControl w:val="doNotCompress"/>
  <w:doNotValidateAgainstSchema/>
  <w:doNotDemarcateInvalidXml/>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4B22"/>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B27"/>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280"/>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2F6E"/>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5153"/>
    <o:shapelayout v:ext="edit">
      <o:idmap v:ext="edit" data="1"/>
    </o:shapelayout>
  </w:shapeDefaults>
  <w:decimalSymbol w:val=","/>
  <w:listSeparator w:val=";"/>
  <w14:docId w14:val="6470BA3D"/>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6C081-CBD6-48D4-AE26-DF487A6D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55</Pages>
  <Words>18969</Words>
  <Characters>138804</Characters>
  <Application>Microsoft Office Word</Application>
  <DocSecurity>0</DocSecurity>
  <Lines>1156</Lines>
  <Paragraphs>314</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24</cp:revision>
  <cp:lastPrinted>2021-01-15T08:18:00Z</cp:lastPrinted>
  <dcterms:created xsi:type="dcterms:W3CDTF">2022-05-17T09:13:00Z</dcterms:created>
  <dcterms:modified xsi:type="dcterms:W3CDTF">2022-11-10T10:21:00Z</dcterms:modified>
</cp:coreProperties>
</file>